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Oeigoeren van China - het ergst digitaal gecontroleerde volk als model voor de wereld</w:t>
      </w:r>
    </w:p>
    <w:p w:rsidR="00A71903" w:rsidRPr="00C534E6" w:rsidRDefault="00A71903" w:rsidP="00DB7F28">
      <w:pPr>
        <w:widowControl w:val="0"/>
        <w:spacing w:after="160"/>
        <w:jc w:val="both"/>
        <w:rPr>
          <w:rStyle w:val="edit"/>
          <w:rFonts w:ascii="Arial" w:hAnsi="Arial" w:cs="Arial"/>
          <w:b/>
          <w:color w:val="000000"/>
        </w:rPr>
      </w:pPr>
      <w:r w:rsidRPr="00C534E6">
        <w:rPr>
          <w:rStyle w:val="edit"/>
          <w:rFonts w:ascii="Arial" w:hAnsi="Arial" w:cs="Arial"/>
          <w:b/>
          <w:color w:val="000000"/>
        </w:rPr>
        <w:t>Een paar financiële dynastieën, zoals Rothschild en Rockefeller, vormen en tiranniseren de hele wereld. Geen wonder dat China, ooit zo prachtig met zijn kostbare mensen, een concentratiekamp wordt. Maar waar vindt men in het verleden dat een systeem gebaseerd op onderdrukking ooit kon standhouden?</w:t>
      </w:r>
    </w:p>
    <w:p w:rsidR="00F67ED1" w:rsidRPr="00C534E6" w:rsidRDefault="00F67ED1" w:rsidP="00DB7F28">
      <w:pPr>
        <w:spacing w:after="160"/>
        <w:jc w:val="both"/>
        <w:rPr>
          <w:rStyle w:val="edit"/>
          <w:rFonts w:ascii="Arial" w:hAnsi="Arial" w:cs="Arial"/>
          <w:color w:val="000000"/>
        </w:rPr>
      </w:pPr>
      <w:r w:rsidRPr="00C534E6">
        <w:rPr>
          <w:rStyle w:val="edit"/>
          <w:rFonts w:ascii="Arial" w:hAnsi="Arial" w:cs="Arial"/>
          <w:color w:val="000000"/>
        </w:rPr>
        <w:t>De regio Xinjiang in het noordwesten van China staat onder streng digitaal toezicht. De regio heette vroeger Turkestan. De etnische volksgroep Oeigoeren die daar woont is moslim, spreekt een Turkse taal en schrijft Arabisch. In de 18e eeuw werd hun land overmeesterd en opgenomen in het Chinese rijk. Ze hebben niets gemeen met de Han-Chinezen, de eigenlijke bevolking van China. De VN-wet van het volkenrecht voor vrij zelfbestuur is niet van toepassing op de Oeigoeren. Dat komt omdat hun grondgebied enorm rijk is aan bodemschatten. Het communistische regime van China wil daarvan geen afstand doen. In plaats daarvan heeft het deze regio veranderd in een enorme openluchtgevangenis waarin de Oeigoeren niet alleen volledig rechteloos gemaakt en gepest worden, maar ook systematisch worden gedecimeerd. Met behulp van heropvoedingskampen, de vernietiging van historische en religieuze gebouwen evenals 100.000-voudige gedwongen sterilisaties en abortussen. WEF-oprichter Klaus Schwab prijst het Chinese regime als voorbeeldig en een voorbeeld voor de hele wereld om op te volgen. Schwab onthult daarmee waar de superrijke machthebbers van dromen. Maar wanneer in het verleden is een systeem gebaseerd op onderdrukking ooit in staat geweest om op de lange termijn te overleven?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Volkenmoord aan de Oeigoeren met geavanceerde digitale techniek (DE)</w:t>
      </w:r>
      <w:r w:rsidR="00000000">
        <w:br/>
      </w:r>
      <w:r w:rsidRPr="002B28C8">
        <w:t>ExpressZeitung Ausgabe 51 Dezember 2022</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7615" w:rsidRDefault="006E7615" w:rsidP="00F33FD6">
      <w:pPr>
        <w:spacing w:after="0" w:line="240" w:lineRule="auto"/>
      </w:pPr>
      <w:r>
        <w:separator/>
      </w:r>
    </w:p>
  </w:endnote>
  <w:endnote w:type="continuationSeparator" w:id="0">
    <w:p w:rsidR="006E7615" w:rsidRDefault="006E761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Oeigoeren van China - het ergst digitaal gecontroleerde volk als model voor de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7615" w:rsidRDefault="006E7615" w:rsidP="00F33FD6">
      <w:pPr>
        <w:spacing w:after="0" w:line="240" w:lineRule="auto"/>
      </w:pPr>
      <w:r>
        <w:separator/>
      </w:r>
    </w:p>
  </w:footnote>
  <w:footnote w:type="continuationSeparator" w:id="0">
    <w:p w:rsidR="006E7615" w:rsidRDefault="006E761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www.kla.tv/29836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420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7615"/>
    <w:rsid w:val="007C459E"/>
    <w:rsid w:val="00812A67"/>
    <w:rsid w:val="009D7CC5"/>
    <w:rsid w:val="00A05C56"/>
    <w:rsid w:val="00A71903"/>
    <w:rsid w:val="00AE2B81"/>
    <w:rsid w:val="00B9284F"/>
    <w:rsid w:val="00C205D1"/>
    <w:rsid w:val="00C534E6"/>
    <w:rsid w:val="00C60E18"/>
    <w:rsid w:val="00CB20A5"/>
    <w:rsid w:val="00D2736E"/>
    <w:rsid w:val="00DB7F2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DE029A5-21F0-4151-A6D0-627DE63B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9836"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2608</Characters>
  <Application>Microsoft Office Word</Application>
  <DocSecurity>0</DocSecurity>
  <Lines>21</Lines>
  <Paragraphs>6</Paragraphs>
  <ScaleCrop>false</ScaleCrop>
  <HeadingPairs>
    <vt:vector size="2" baseType="variant">
      <vt:variant>
        <vt:lpstr>De Oeigoeren van China - het ergst digitaal gecontroleerde volk als model voor de wereld</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2024-07-22T17:45:00Z</dcterms:created>
  <dcterms:modified xsi:type="dcterms:W3CDTF">2024-07-22T17:18:00Z</dcterms:modified>
</cp:coreProperties>
</file>