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089d8e6e5fe47df" /><Relationship Type="http://schemas.openxmlformats.org/package/2006/relationships/metadata/core-properties" Target="/package/services/metadata/core-properties/cddedc98ce2f4f5fab185467c6d93742.psmdcp" Id="Rbf9db9246a23440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Conférence anniversaire de l’AZK avec 63 pays Ouverture avec Elias Sasek et Loïs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Rejoignez-nous à l'occasion de la 20e édition de l'AZK, non seulement pour surmonter cette période de turbulences, mais aussi pour la maîtriser vaillamment et victorieusement en tant qu'équipe synergique, avec du courage, de la détermination et les meilleures informations disponibles. Découvrez dans cette introduction brillante tout ce qui se cache derrière cette gigantesque conférence anniversaire...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Bienvenue à la conférence anniversaire de l'AZK ! </w:t>
        <w:br/>
        <w:t xml:space="preserve"/>
        <w:br/>
        <w:t xml:space="preserve">La première AZK - la première coalition anti-censure - a eu lieu en 2008. En 2024, nous vous souhaitons la bienvenue à la 20e AZK. Aujourd'hui, l'AZK fait partie des plus grandes plateformes d'Europe pour une information professionnelle et indépendante. L'AZK fait face à la censure toujours croissante avec des voix dissidentes qualifiées et au cours de ses 16 années d'existence elle a donné à 85 intervenants une plateforme pour une liberté de parole non censurée. La mission prioritaire de l'AZK est de réfuter les mensonges et la propagande des médias mainstream et de mettre en lumière, à l'aide d'arguments vérifiables, tout ce que ces derniers taisent délibérément. </w:t>
        <w:br/>
        <w:t xml:space="preserve"/>
        <w:br/>
        <w:t xml:space="preserve">Mais l'AZK révèle aussi les abus de pouvoir, les mensonges et la corruption des milieux politiques, économiques, scientifiques, éducatifs, judiciaires et religieux. Les événements mondiaux sont pour ainsi dire en chute libre. Il est donc urgent de faire le point sur la situation mondiale actuelle. [S1]Rejoignez-nous pour la 20e édition de l'AZK, afin non seulement de surmonter cette période de turbulences, mais aussi de l'affronter vaillamment et victorieusement en tant qu'équipe synergique, avec courage, détermination et les meilleures informations disponibles.</w:t>
        <w:br/>
        <w:t xml:space="preserve">[/S1] Des intervenants de haut niveau vous attendent. Ce sont d'éminents experts dans leur domaine. </w:t>
        <w:br/>
        <w:t xml:space="preserve">La 20e AZK, coalition anti-censure, diffusée en direct dans plus de 63 pays - un événement international majeur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es/ls/ab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#AZK-fr - Conférence anti censure - </w:t>
      </w:r>
      <w:hyperlink w:history="true" r:id="rId21">
        <w:r w:rsidRPr="00F24C6F">
          <w:rPr>
            <w:rStyle w:val="Hyperlink"/>
          </w:rPr>
          <w:t>www.kla.tv/AZK-fr</w:t>
        </w:r>
      </w:hyperlink>
      <w:r w:rsidR="0026191C">
        <w:rPr/>
        <w:br/>
      </w:r>
      <w:r w:rsidR="0026191C">
        <w:rPr/>
        <w:br/>
      </w:r>
      <w:r w:rsidRPr="002B28C8">
        <w:t xml:space="preserve">#AZK20-fr - 20e conférence AZK - </w:t>
      </w:r>
      <w:hyperlink w:history="true" r:id="rId22">
        <w:r w:rsidRPr="00F24C6F">
          <w:rPr>
            <w:rStyle w:val="Hyperlink"/>
          </w:rPr>
          <w:t>www.kla.tv/AZK20-fr</w:t>
        </w:r>
      </w:hyperlink>
      <w:r w:rsidR="0026191C">
        <w:rPr/>
        <w:br/>
      </w:r>
      <w:r w:rsidR="0026191C">
        <w:rPr/>
        <w:br/>
      </w:r>
      <w:r w:rsidRPr="002B28C8">
        <w:t xml:space="preserve">#LoisSasek - Lois Sasek - </w:t>
      </w:r>
      <w:hyperlink w:history="true" r:id="rId23">
        <w:r w:rsidRPr="00F24C6F">
          <w:rPr>
            <w:rStyle w:val="Hyperlink"/>
          </w:rPr>
          <w:t>www.kla.tv/LoisSasek-fr</w:t>
        </w:r>
      </w:hyperlink>
      <w:r w:rsidR="0026191C">
        <w:rPr/>
        <w:br/>
      </w:r>
      <w:r w:rsidR="0026191C">
        <w:rPr/>
        <w:br/>
      </w:r>
      <w:r w:rsidRPr="002B28C8">
        <w:t xml:space="preserve">#EliasSasek-fr - Elias Sasek - </w:t>
      </w:r>
      <w:hyperlink w:history="true" r:id="rId24">
        <w:r w:rsidRPr="00F24C6F">
          <w:rPr>
            <w:rStyle w:val="Hyperlink"/>
          </w:rPr>
          <w:t>www.kla.tv/EliasSasek-fr</w:t>
        </w:r>
      </w:hyperlink>
      <w:r w:rsidR="0026191C">
        <w:rPr/>
        <w:br/>
      </w:r>
      <w:r w:rsidR="0026191C">
        <w:rPr/>
        <w:br/>
      </w:r>
      <w:r w:rsidRPr="002B28C8">
        <w:t xml:space="preserve">#Medias-fr - Médias - </w:t>
      </w:r>
      <w:hyperlink w:history="true" r:id="rId25">
        <w:r w:rsidRPr="00F24C6F">
          <w:rPr>
            <w:rStyle w:val="Hyperlink"/>
          </w:rPr>
          <w:t>www.kla.tv/Medias-fr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Conférence anniversaire de l’AZK avec 63 pays Ouverture avec Elias Sasek et Loïs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www.kla.tv/30035</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09.08.2024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ZK-fr" TargetMode="External" Id="rId21" /><Relationship Type="http://schemas.openxmlformats.org/officeDocument/2006/relationships/hyperlink" Target="https://www.kla.tv/AZK20-fr" TargetMode="External" Id="rId22" /><Relationship Type="http://schemas.openxmlformats.org/officeDocument/2006/relationships/hyperlink" Target="https://www.kla.tv/LoisSasek-fr" TargetMode="External" Id="rId23" /><Relationship Type="http://schemas.openxmlformats.org/officeDocument/2006/relationships/hyperlink" Target="https://www.kla.tv/EliasSasek-fr" TargetMode="External" Id="rId24" /><Relationship Type="http://schemas.openxmlformats.org/officeDocument/2006/relationships/hyperlink" Target="https://www.kla.tv/Medias-fr"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03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0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Conférence anniversaire de l’AZK avec 63 pays Ouverture avec Elias Sasek et Loïs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