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Doelgerichte aanslag op het VS-Bankensysteem – VS centrale bank Fed een brandstichter in het financiële systeem</w:t>
      </w:r>
    </w:p>
    <w:p w:rsidR="00A71903" w:rsidRPr="00C534E6" w:rsidRDefault="00A71903" w:rsidP="00F92EB2">
      <w:pPr>
        <w:widowControl w:val="0"/>
        <w:spacing w:after="160"/>
        <w:jc w:val="both"/>
        <w:rPr>
          <w:rStyle w:val="edit"/>
          <w:rFonts w:ascii="Arial" w:hAnsi="Arial" w:cs="Arial"/>
          <w:b/>
          <w:color w:val="000000"/>
        </w:rPr>
      </w:pPr>
      <w:r w:rsidRPr="00C534E6">
        <w:rPr>
          <w:rStyle w:val="edit"/>
          <w:rFonts w:ascii="Arial" w:hAnsi="Arial" w:cs="Arial"/>
          <w:b/>
          <w:color w:val="000000"/>
        </w:rPr>
        <w:t>De wereld bevindt zich in een hybride oorlog en de klappen in de vorm van oorlogen, weercrisissen of pandemieën komen als een stortvloed neer op de volken. In veel gevallen liggen de oorzaken daarvan in het financiële systeem. Dit wordt door de machtigen op de achtergrond gecontroleerd en bepaalt veel van hun schaakzetten. De uitzending laat niet alleen dramatische ontwikkelingen in het financiële systeem zien, maar ook een manier waarop deze kwaadwillende meesterbreinen van hun macht beroofd kunnen worden.</w:t>
      </w:r>
    </w:p>
    <w:p w:rsidR="00F92EB2" w:rsidRPr="00F92EB2" w:rsidRDefault="00F92EB2" w:rsidP="00227116">
      <w:pPr>
        <w:suppressAutoHyphens/>
        <w:spacing w:after="0" w:line="240" w:lineRule="auto"/>
        <w:jc w:val="both"/>
        <w:rPr>
          <w:rFonts w:ascii="Arial" w:eastAsia="MS Mincho" w:hAnsi="Arial" w:cs="Arial"/>
          <w:bCs/>
          <w:lang w:eastAsia="zh-CN"/>
        </w:rPr>
      </w:pPr>
      <w:r w:rsidRPr="00F92EB2">
        <w:rPr>
          <w:rFonts w:ascii="Arial" w:eastAsia="MS Mincho" w:hAnsi="Arial" w:cs="Arial"/>
          <w:bCs/>
          <w:lang w:eastAsia="zh-CN"/>
        </w:rPr>
        <w:t xml:space="preserve">Het faillissement van de grote Zwitserse bank Credit Suisse en de Amerikaanse banken </w:t>
      </w:r>
      <w:proofErr w:type="spellStart"/>
      <w:r w:rsidRPr="00F92EB2">
        <w:rPr>
          <w:rFonts w:ascii="Arial" w:eastAsia="MS Mincho" w:hAnsi="Arial" w:cs="Arial"/>
          <w:bCs/>
          <w:lang w:eastAsia="zh-CN"/>
        </w:rPr>
        <w:t>Signature</w:t>
      </w:r>
      <w:proofErr w:type="spellEnd"/>
      <w:r w:rsidRPr="00F92EB2">
        <w:rPr>
          <w:rFonts w:ascii="Arial" w:eastAsia="MS Mincho" w:hAnsi="Arial" w:cs="Arial"/>
          <w:bCs/>
          <w:lang w:eastAsia="zh-CN"/>
        </w:rPr>
        <w:t xml:space="preserve">, Silvergate en </w:t>
      </w:r>
      <w:proofErr w:type="spellStart"/>
      <w:r w:rsidRPr="00F92EB2">
        <w:rPr>
          <w:rFonts w:ascii="Arial" w:eastAsia="MS Mincho" w:hAnsi="Arial" w:cs="Arial"/>
          <w:bCs/>
          <w:lang w:eastAsia="zh-CN"/>
        </w:rPr>
        <w:t>Silicon</w:t>
      </w:r>
      <w:proofErr w:type="spellEnd"/>
      <w:r w:rsidRPr="00F92EB2">
        <w:rPr>
          <w:rFonts w:ascii="Arial" w:eastAsia="MS Mincho" w:hAnsi="Arial" w:cs="Arial"/>
          <w:bCs/>
          <w:lang w:eastAsia="zh-CN"/>
        </w:rPr>
        <w:t xml:space="preserve"> Valley Bank (SVB) heeft de financiële markten in 2023 doen schudden. De belangrijkste veroorzaker hiervoor was het monetaire beleid van de Amerikaanse centrale bank, de </w:t>
      </w:r>
      <w:proofErr w:type="spellStart"/>
      <w:r w:rsidRPr="00F92EB2">
        <w:rPr>
          <w:rFonts w:ascii="Arial" w:eastAsia="MS Mincho" w:hAnsi="Arial" w:cs="Arial"/>
          <w:bCs/>
          <w:lang w:eastAsia="zh-CN"/>
        </w:rPr>
        <w:t>Fed</w:t>
      </w:r>
      <w:proofErr w:type="spellEnd"/>
      <w:r w:rsidRPr="00F92EB2">
        <w:rPr>
          <w:rFonts w:ascii="Arial" w:eastAsia="MS Mincho" w:hAnsi="Arial" w:cs="Arial"/>
          <w:bCs/>
          <w:lang w:eastAsia="zh-CN"/>
        </w:rPr>
        <w:t xml:space="preserve">. Deze hadden de rentetarieven eind 2021 drastisch verhoogd, wat leidde tot een koersdaling van de prijs van staatsobligaties en tot grote verliezen in de leen- en leasingtransacties van de banken en uiteindelijk tot de ineenstorting van deze banken. In het hele VS banksysteem heeft het monetaire beleid van de </w:t>
      </w:r>
      <w:proofErr w:type="spellStart"/>
      <w:r w:rsidRPr="00F92EB2">
        <w:rPr>
          <w:rFonts w:ascii="Arial" w:eastAsia="MS Mincho" w:hAnsi="Arial" w:cs="Arial"/>
          <w:bCs/>
          <w:lang w:eastAsia="zh-CN"/>
        </w:rPr>
        <w:t>Fed</w:t>
      </w:r>
      <w:proofErr w:type="spellEnd"/>
      <w:r w:rsidRPr="00F92EB2">
        <w:rPr>
          <w:rFonts w:ascii="Arial" w:eastAsia="MS Mincho" w:hAnsi="Arial" w:cs="Arial"/>
          <w:bCs/>
          <w:lang w:eastAsia="zh-CN"/>
        </w:rPr>
        <w:t xml:space="preserve"> een ongelofelijk hoog bedrag van ongeveer 1,9 biljoen VS-dollar vernietigd. </w:t>
      </w:r>
    </w:p>
    <w:p w:rsidR="00F92EB2" w:rsidRPr="00F92EB2" w:rsidRDefault="00F92EB2" w:rsidP="00227116">
      <w:pPr>
        <w:suppressAutoHyphens/>
        <w:spacing w:after="0" w:line="240" w:lineRule="auto"/>
        <w:jc w:val="both"/>
        <w:rPr>
          <w:rFonts w:ascii="Arial" w:eastAsia="MS Mincho" w:hAnsi="Arial" w:cs="Arial"/>
          <w:bCs/>
          <w:lang w:eastAsia="zh-CN"/>
        </w:rPr>
      </w:pPr>
    </w:p>
    <w:p w:rsidR="00F92EB2" w:rsidRPr="00F92EB2" w:rsidRDefault="00F92EB2" w:rsidP="00227116">
      <w:pPr>
        <w:suppressAutoHyphens/>
        <w:spacing w:after="0" w:line="240" w:lineRule="auto"/>
        <w:jc w:val="both"/>
        <w:rPr>
          <w:rFonts w:ascii="Arial" w:eastAsia="MS Mincho" w:hAnsi="Arial" w:cs="Arial"/>
          <w:bCs/>
          <w:lang w:eastAsia="zh-CN"/>
        </w:rPr>
      </w:pPr>
      <w:r w:rsidRPr="00F92EB2">
        <w:rPr>
          <w:rFonts w:ascii="Arial" w:eastAsia="MS Mincho" w:hAnsi="Arial" w:cs="Arial"/>
          <w:bCs/>
          <w:lang w:eastAsia="zh-CN"/>
        </w:rPr>
        <w:t xml:space="preserve">Als reactie op de crisis die het zelf had veroorzaakt in het financiële systeem en de dreigende ineenstorting van andere VS banken, lanceerde de </w:t>
      </w:r>
      <w:proofErr w:type="spellStart"/>
      <w:r w:rsidRPr="00F92EB2">
        <w:rPr>
          <w:rFonts w:ascii="Arial" w:eastAsia="MS Mincho" w:hAnsi="Arial" w:cs="Arial"/>
          <w:bCs/>
          <w:lang w:eastAsia="zh-CN"/>
        </w:rPr>
        <w:t>Fed</w:t>
      </w:r>
      <w:proofErr w:type="spellEnd"/>
      <w:r w:rsidRPr="00F92EB2">
        <w:rPr>
          <w:rFonts w:ascii="Arial" w:eastAsia="MS Mincho" w:hAnsi="Arial" w:cs="Arial"/>
          <w:bCs/>
          <w:lang w:eastAsia="zh-CN"/>
        </w:rPr>
        <w:t xml:space="preserve"> vervolgens het Bank Term </w:t>
      </w:r>
      <w:proofErr w:type="spellStart"/>
      <w:r w:rsidRPr="00F92EB2">
        <w:rPr>
          <w:rFonts w:ascii="Arial" w:eastAsia="MS Mincho" w:hAnsi="Arial" w:cs="Arial"/>
          <w:bCs/>
          <w:lang w:eastAsia="zh-CN"/>
        </w:rPr>
        <w:t>Funding</w:t>
      </w:r>
      <w:proofErr w:type="spellEnd"/>
      <w:r w:rsidRPr="00F92EB2">
        <w:rPr>
          <w:rFonts w:ascii="Arial" w:eastAsia="MS Mincho" w:hAnsi="Arial" w:cs="Arial"/>
          <w:bCs/>
          <w:lang w:eastAsia="zh-CN"/>
        </w:rPr>
        <w:t xml:space="preserve"> Program (BTFP). Dit programma stelde VS banken in staat om via leningen direct toegang te krijgen tot de fondsen van de </w:t>
      </w:r>
      <w:proofErr w:type="spellStart"/>
      <w:r w:rsidRPr="00F92EB2">
        <w:rPr>
          <w:rFonts w:ascii="Arial" w:eastAsia="MS Mincho" w:hAnsi="Arial" w:cs="Arial"/>
          <w:bCs/>
          <w:lang w:eastAsia="zh-CN"/>
        </w:rPr>
        <w:t>Fed</w:t>
      </w:r>
      <w:proofErr w:type="spellEnd"/>
      <w:r w:rsidRPr="00F92EB2">
        <w:rPr>
          <w:rFonts w:ascii="Arial" w:eastAsia="MS Mincho" w:hAnsi="Arial" w:cs="Arial"/>
          <w:bCs/>
          <w:lang w:eastAsia="zh-CN"/>
        </w:rPr>
        <w:t xml:space="preserve"> en zo in stilte hun liquiditeitsproblemen op te lossen. Daardoor kwam de crisis tot bedaren en kon de </w:t>
      </w:r>
      <w:proofErr w:type="spellStart"/>
      <w:r w:rsidRPr="00F92EB2">
        <w:rPr>
          <w:rFonts w:ascii="Arial" w:eastAsia="MS Mincho" w:hAnsi="Arial" w:cs="Arial"/>
          <w:bCs/>
          <w:lang w:eastAsia="zh-CN"/>
        </w:rPr>
        <w:t>Fed</w:t>
      </w:r>
      <w:proofErr w:type="spellEnd"/>
      <w:r w:rsidRPr="00F92EB2">
        <w:rPr>
          <w:rFonts w:ascii="Arial" w:eastAsia="MS Mincho" w:hAnsi="Arial" w:cs="Arial"/>
          <w:bCs/>
          <w:lang w:eastAsia="zh-CN"/>
        </w:rPr>
        <w:t xml:space="preserve"> zich weer eens presenteren als de energieke redder van het financiële systeem. Maar de problemen in de VS bankensector waren daarmee natuurlijk nog lang niet opgelost. In feite bevindt deze zich momenteel zelfs in een historische crisis! Hieronder kunt u zien hoe omvangrijk en enorm deze crisis is, welke rol de </w:t>
      </w:r>
      <w:proofErr w:type="spellStart"/>
      <w:r w:rsidRPr="00F92EB2">
        <w:rPr>
          <w:rFonts w:ascii="Arial" w:eastAsia="MS Mincho" w:hAnsi="Arial" w:cs="Arial"/>
          <w:bCs/>
          <w:lang w:eastAsia="zh-CN"/>
        </w:rPr>
        <w:t>Fed</w:t>
      </w:r>
      <w:proofErr w:type="spellEnd"/>
      <w:r w:rsidRPr="00F92EB2">
        <w:rPr>
          <w:rFonts w:ascii="Arial" w:eastAsia="MS Mincho" w:hAnsi="Arial" w:cs="Arial"/>
          <w:bCs/>
          <w:lang w:eastAsia="zh-CN"/>
        </w:rPr>
        <w:t xml:space="preserve"> hierin speelt en wat haar motieven en achtergrond zijn. </w:t>
      </w:r>
    </w:p>
    <w:p w:rsidR="00F92EB2" w:rsidRPr="00F92EB2" w:rsidRDefault="00F92EB2" w:rsidP="00227116">
      <w:pPr>
        <w:suppressAutoHyphens/>
        <w:spacing w:after="0" w:line="240" w:lineRule="auto"/>
        <w:jc w:val="both"/>
        <w:rPr>
          <w:rFonts w:ascii="Arial" w:eastAsia="MS Mincho" w:hAnsi="Arial" w:cs="Arial"/>
          <w:bCs/>
          <w:lang w:eastAsia="zh-CN"/>
        </w:rPr>
      </w:pPr>
    </w:p>
    <w:p w:rsidR="00F92EB2" w:rsidRPr="00F92EB2" w:rsidRDefault="00F92EB2" w:rsidP="00227116">
      <w:pPr>
        <w:suppressAutoHyphens/>
        <w:spacing w:after="0" w:line="240" w:lineRule="auto"/>
        <w:jc w:val="both"/>
        <w:rPr>
          <w:rFonts w:ascii="Arial" w:eastAsia="MS Mincho" w:hAnsi="Arial" w:cs="Arial"/>
          <w:bCs/>
          <w:lang w:eastAsia="zh-CN"/>
        </w:rPr>
      </w:pPr>
      <w:r w:rsidRPr="00F92EB2">
        <w:rPr>
          <w:rFonts w:ascii="Arial" w:eastAsia="MS Mincho" w:hAnsi="Arial" w:cs="Arial"/>
          <w:bCs/>
          <w:lang w:eastAsia="zh-CN"/>
        </w:rPr>
        <w:t xml:space="preserve">I. De historische crisis in de VS banksector </w:t>
      </w:r>
    </w:p>
    <w:p w:rsidR="00F92EB2" w:rsidRPr="00F92EB2" w:rsidRDefault="00F92EB2" w:rsidP="00227116">
      <w:pPr>
        <w:suppressAutoHyphens/>
        <w:spacing w:after="0" w:line="240" w:lineRule="auto"/>
        <w:jc w:val="both"/>
        <w:rPr>
          <w:rFonts w:ascii="Arial" w:eastAsia="MS Mincho" w:hAnsi="Arial" w:cs="Arial"/>
          <w:bCs/>
          <w:lang w:eastAsia="zh-CN"/>
        </w:rPr>
      </w:pPr>
    </w:p>
    <w:p w:rsidR="00F92EB2" w:rsidRPr="00F92EB2" w:rsidRDefault="00F92EB2" w:rsidP="00227116">
      <w:pPr>
        <w:numPr>
          <w:ilvl w:val="0"/>
          <w:numId w:val="2"/>
        </w:numPr>
        <w:suppressAutoHyphens/>
        <w:spacing w:after="0" w:line="240" w:lineRule="auto"/>
        <w:jc w:val="both"/>
        <w:rPr>
          <w:rFonts w:ascii="Arial" w:eastAsia="MS Mincho" w:hAnsi="Arial" w:cs="Arial"/>
          <w:bCs/>
          <w:lang w:eastAsia="zh-CN"/>
        </w:rPr>
      </w:pPr>
      <w:r w:rsidRPr="00F92EB2">
        <w:rPr>
          <w:rFonts w:ascii="Arial" w:eastAsia="MS Mincho" w:hAnsi="Arial" w:cs="Arial"/>
          <w:b/>
          <w:lang w:eastAsia="zh-CN"/>
        </w:rPr>
        <w:t>De crisis in de VS commerciële vastgoedmarkt</w:t>
      </w:r>
      <w:r w:rsidRPr="00F92EB2">
        <w:rPr>
          <w:rFonts w:ascii="Arial" w:eastAsia="MS Mincho" w:hAnsi="Arial" w:cs="Arial"/>
          <w:bCs/>
          <w:lang w:eastAsia="zh-CN"/>
        </w:rPr>
        <w:t xml:space="preserve"> </w:t>
      </w:r>
    </w:p>
    <w:p w:rsidR="00F92EB2" w:rsidRPr="00F92EB2" w:rsidRDefault="00F92EB2" w:rsidP="00227116">
      <w:pPr>
        <w:suppressAutoHyphens/>
        <w:spacing w:after="0" w:line="240" w:lineRule="auto"/>
        <w:ind w:left="360"/>
        <w:jc w:val="both"/>
        <w:rPr>
          <w:rFonts w:ascii="Arial" w:eastAsia="MS Mincho" w:hAnsi="Arial" w:cs="Arial"/>
          <w:bCs/>
          <w:lang w:eastAsia="zh-CN"/>
        </w:rPr>
      </w:pPr>
      <w:r w:rsidRPr="00F92EB2">
        <w:rPr>
          <w:rFonts w:ascii="Arial" w:eastAsia="MS Mincho" w:hAnsi="Arial" w:cs="Arial"/>
          <w:bCs/>
          <w:lang w:eastAsia="zh-CN"/>
        </w:rPr>
        <w:t xml:space="preserve">Vandaag de dag zijn er meer dan 4.000 banken in de VS, maar slechts een paar honderd daarvan kunnen als gezond worden beschouwd. De overgrote meerderheid daarentegen staat letterlijk aan de afgrond. Een van de belangrijkste redenen hiervoor is een instorting van de prijzen van commercieel vastgoed van historische omvang. De volgende voorbeelden illustreren hoe groot deze is: De 23 verdiepingen tellende Prime Manhattan Office </w:t>
      </w:r>
      <w:proofErr w:type="spellStart"/>
      <w:r w:rsidRPr="00F92EB2">
        <w:rPr>
          <w:rFonts w:ascii="Arial" w:eastAsia="MS Mincho" w:hAnsi="Arial" w:cs="Arial"/>
          <w:bCs/>
          <w:lang w:eastAsia="zh-CN"/>
        </w:rPr>
        <w:t>Tower</w:t>
      </w:r>
      <w:proofErr w:type="spellEnd"/>
      <w:r w:rsidRPr="00F92EB2">
        <w:rPr>
          <w:rFonts w:ascii="Arial" w:eastAsia="MS Mincho" w:hAnsi="Arial" w:cs="Arial"/>
          <w:bCs/>
          <w:lang w:eastAsia="zh-CN"/>
        </w:rPr>
        <w:t xml:space="preserve"> in New York, die in 2019 werd getaxeerd op 215 miljoen US Dollar, is nu slechts 104 miljoen US Dollar waard, een waardeverlies van 51,6 procent in slechts vijf jaar. In St. Louis werd het hoogste kantoorgebouw, de 44 verdiepingen tellende AT&amp;T toren, verkocht voor 3,5 miljoen dollar. In 2006 kostte dit topvastgoed nog 205 miljoen dollar, wat een schokkende waardedaling van 98% is! Barry Sternlicht, een miljardair die investeert in onroerend goed, voorspelde als gevolg van deze prijsdaling verliezen van 1 biljoen VS-Dollar, alleen al in VS kantoorvastgoed. Deze verliezen zijn het meest te </w:t>
      </w:r>
      <w:r w:rsidRPr="00F92EB2">
        <w:rPr>
          <w:rFonts w:ascii="Arial" w:eastAsia="MS Mincho" w:hAnsi="Arial" w:cs="Arial"/>
          <w:bCs/>
          <w:lang w:eastAsia="zh-CN"/>
        </w:rPr>
        <w:lastRenderedPageBreak/>
        <w:t xml:space="preserve">vinden in de boeken van kleine en middelgrote VS banken, die nu op bergen oninbare leningen zitten, waarvan 30% tot 50% een acuut risico op verlies loopt, volgens edelmetaalexpert </w:t>
      </w:r>
      <w:proofErr w:type="spellStart"/>
      <w:r w:rsidRPr="00F92EB2">
        <w:rPr>
          <w:rFonts w:ascii="Arial" w:eastAsia="MS Mincho" w:hAnsi="Arial" w:cs="Arial"/>
          <w:bCs/>
          <w:lang w:eastAsia="zh-CN"/>
        </w:rPr>
        <w:t>Dominik</w:t>
      </w:r>
      <w:proofErr w:type="spellEnd"/>
      <w:r w:rsidRPr="00F92EB2">
        <w:rPr>
          <w:rFonts w:ascii="Arial" w:eastAsia="MS Mincho" w:hAnsi="Arial" w:cs="Arial"/>
          <w:bCs/>
          <w:lang w:eastAsia="zh-CN"/>
        </w:rPr>
        <w:t xml:space="preserve"> </w:t>
      </w:r>
      <w:proofErr w:type="spellStart"/>
      <w:r w:rsidRPr="00F92EB2">
        <w:rPr>
          <w:rFonts w:ascii="Arial" w:eastAsia="MS Mincho" w:hAnsi="Arial" w:cs="Arial"/>
          <w:bCs/>
          <w:lang w:eastAsia="zh-CN"/>
        </w:rPr>
        <w:t>Kettner</w:t>
      </w:r>
      <w:proofErr w:type="spellEnd"/>
      <w:r w:rsidRPr="00F92EB2">
        <w:rPr>
          <w:rFonts w:ascii="Arial" w:eastAsia="MS Mincho" w:hAnsi="Arial" w:cs="Arial"/>
          <w:bCs/>
          <w:lang w:eastAsia="zh-CN"/>
        </w:rPr>
        <w:t xml:space="preserve">. Bovendien zullen tegen eind 2025 leningen voor commercieel vastgoed ter waarde van 560 miljard VS-Dollar en zelfs meer dan 2,8 biljoen VS-Dollar tegen eind 2028 aflopen. Dit betekent dat banken in de VS ook te maken krijgen met een herfinancieringsgolf van historische omvang. Dit betekent dat de getroffen onroerende goederen geherfinancierd moeten worden tegen aanzienlijk slechtere voorwaarden. Als dit niet lukt, moeten ze worden verkocht tegen een grote korting en met navenante verliezen voor de banken, wat zou kunnen leiden tot een ineenstorting van het banksysteem. Er heeft zich nog nooit een vergelijkbare situatie op de financiële markt voorgedaan. </w:t>
      </w:r>
    </w:p>
    <w:p w:rsidR="00F92EB2" w:rsidRPr="00F92EB2" w:rsidRDefault="00F92EB2" w:rsidP="00227116">
      <w:pPr>
        <w:suppressAutoHyphens/>
        <w:spacing w:after="0" w:line="240" w:lineRule="auto"/>
        <w:ind w:left="360"/>
        <w:jc w:val="both"/>
        <w:rPr>
          <w:rFonts w:ascii="Arial" w:eastAsia="MS Mincho" w:hAnsi="Arial" w:cs="Arial"/>
          <w:bCs/>
          <w:lang w:eastAsia="zh-CN"/>
        </w:rPr>
      </w:pPr>
    </w:p>
    <w:p w:rsidR="00F92EB2" w:rsidRPr="00F92EB2" w:rsidRDefault="00F92EB2" w:rsidP="00227116">
      <w:pPr>
        <w:numPr>
          <w:ilvl w:val="0"/>
          <w:numId w:val="2"/>
        </w:numPr>
        <w:suppressAutoHyphens/>
        <w:spacing w:after="0" w:line="240" w:lineRule="auto"/>
        <w:jc w:val="both"/>
        <w:rPr>
          <w:rFonts w:ascii="Arial" w:eastAsia="MS Mincho" w:hAnsi="Arial" w:cs="Arial"/>
          <w:b/>
          <w:lang w:eastAsia="zh-CN"/>
        </w:rPr>
      </w:pPr>
      <w:r w:rsidRPr="00F92EB2">
        <w:rPr>
          <w:rFonts w:ascii="Arial" w:eastAsia="MS Mincho" w:hAnsi="Arial" w:cs="Arial"/>
          <w:b/>
          <w:lang w:eastAsia="zh-CN"/>
        </w:rPr>
        <w:t xml:space="preserve">de crisis op de VS leningenmarkt </w:t>
      </w:r>
    </w:p>
    <w:p w:rsidR="00F92EB2" w:rsidRPr="00F92EB2" w:rsidRDefault="00F92EB2" w:rsidP="00227116">
      <w:pPr>
        <w:suppressAutoHyphens/>
        <w:spacing w:after="0" w:line="240" w:lineRule="auto"/>
        <w:ind w:left="360"/>
        <w:jc w:val="both"/>
        <w:rPr>
          <w:rFonts w:ascii="Arial" w:eastAsia="MS Mincho" w:hAnsi="Arial" w:cs="Arial"/>
          <w:bCs/>
          <w:lang w:eastAsia="zh-CN"/>
        </w:rPr>
      </w:pPr>
      <w:r w:rsidRPr="00F92EB2">
        <w:rPr>
          <w:rFonts w:ascii="Arial" w:eastAsia="MS Mincho" w:hAnsi="Arial" w:cs="Arial"/>
          <w:bCs/>
          <w:lang w:eastAsia="zh-CN"/>
        </w:rPr>
        <w:t xml:space="preserve">Naast de crisis in de VS commerciële vastgoedmarkt tikt er nog een tijdbom in de leningenmarkt. Stijgende rentetarieven hebben hier een situatie gecreëerd die ook het potentieel heeft het hele banksysteem op zijn grondvesten te doen schudden. Ze openden nieuwe aantrekkelijke beleggingsmogelijkheden, waardoor er nauwelijks vraag was naar VS staatsobligaties. Als gevolg daarvan verloren ze dramatisch aan waarde, zodat VS banken nu op een berg ongerealiseerde verliezen zitten in de grootte van meer dan 516 miljard VS-Dollar. Zolang de banken deze leningen aanhouden, blijven de verliezen "op papier". Maar als klanten bijvoorbeeld hun tegoeden terugtrekken of de banken om andere redenen gedwongen worden om deze leningen te verkopen, worden de verliezen reëel en kunnen ze ook een bankcrash veroorzaken. </w:t>
      </w:r>
    </w:p>
    <w:p w:rsidR="00F92EB2" w:rsidRPr="00F92EB2" w:rsidRDefault="00F92EB2" w:rsidP="00227116">
      <w:pPr>
        <w:suppressAutoHyphens/>
        <w:spacing w:after="0" w:line="240" w:lineRule="auto"/>
        <w:ind w:left="360"/>
        <w:jc w:val="both"/>
        <w:rPr>
          <w:rFonts w:ascii="Arial" w:eastAsia="MS Mincho" w:hAnsi="Arial" w:cs="Arial"/>
          <w:bCs/>
          <w:lang w:eastAsia="zh-CN"/>
        </w:rPr>
      </w:pPr>
    </w:p>
    <w:p w:rsidR="00F92EB2" w:rsidRPr="00F92EB2" w:rsidRDefault="00F92EB2" w:rsidP="00227116">
      <w:pPr>
        <w:numPr>
          <w:ilvl w:val="0"/>
          <w:numId w:val="2"/>
        </w:numPr>
        <w:suppressAutoHyphens/>
        <w:spacing w:after="0" w:line="240" w:lineRule="auto"/>
        <w:jc w:val="both"/>
        <w:rPr>
          <w:rFonts w:ascii="Arial" w:eastAsia="MS Mincho" w:hAnsi="Arial" w:cs="Arial"/>
          <w:b/>
          <w:lang w:eastAsia="zh-CN"/>
        </w:rPr>
      </w:pPr>
      <w:r w:rsidRPr="00F92EB2">
        <w:rPr>
          <w:rFonts w:ascii="Arial" w:eastAsia="MS Mincho" w:hAnsi="Arial" w:cs="Arial"/>
          <w:b/>
          <w:lang w:eastAsia="zh-CN"/>
        </w:rPr>
        <w:t xml:space="preserve">de </w:t>
      </w:r>
      <w:proofErr w:type="spellStart"/>
      <w:r w:rsidRPr="00F92EB2">
        <w:rPr>
          <w:rFonts w:ascii="Arial" w:eastAsia="MS Mincho" w:hAnsi="Arial" w:cs="Arial"/>
          <w:b/>
          <w:lang w:eastAsia="zh-CN"/>
        </w:rPr>
        <w:t>Fed</w:t>
      </w:r>
      <w:proofErr w:type="spellEnd"/>
      <w:r w:rsidRPr="00F92EB2">
        <w:rPr>
          <w:rFonts w:ascii="Arial" w:eastAsia="MS Mincho" w:hAnsi="Arial" w:cs="Arial"/>
          <w:b/>
          <w:lang w:eastAsia="zh-CN"/>
        </w:rPr>
        <w:t xml:space="preserve"> beëindigt het Bank Term </w:t>
      </w:r>
      <w:proofErr w:type="spellStart"/>
      <w:r w:rsidRPr="00F92EB2">
        <w:rPr>
          <w:rFonts w:ascii="Arial" w:eastAsia="MS Mincho" w:hAnsi="Arial" w:cs="Arial"/>
          <w:b/>
          <w:lang w:eastAsia="zh-CN"/>
        </w:rPr>
        <w:t>Funding</w:t>
      </w:r>
      <w:proofErr w:type="spellEnd"/>
      <w:r w:rsidRPr="00F92EB2">
        <w:rPr>
          <w:rFonts w:ascii="Arial" w:eastAsia="MS Mincho" w:hAnsi="Arial" w:cs="Arial"/>
          <w:b/>
          <w:lang w:eastAsia="zh-CN"/>
        </w:rPr>
        <w:t xml:space="preserve"> Program </w:t>
      </w:r>
    </w:p>
    <w:p w:rsidR="00F92EB2" w:rsidRPr="00F92EB2" w:rsidRDefault="00F92EB2" w:rsidP="00227116">
      <w:pPr>
        <w:suppressAutoHyphens/>
        <w:spacing w:after="0" w:line="240" w:lineRule="auto"/>
        <w:ind w:left="360"/>
        <w:jc w:val="both"/>
        <w:rPr>
          <w:rFonts w:ascii="Arial" w:eastAsia="MS Mincho" w:hAnsi="Arial" w:cs="Arial"/>
          <w:bCs/>
          <w:lang w:eastAsia="zh-CN"/>
        </w:rPr>
      </w:pPr>
      <w:r w:rsidRPr="00F92EB2">
        <w:rPr>
          <w:rFonts w:ascii="Arial" w:eastAsia="MS Mincho" w:hAnsi="Arial" w:cs="Arial"/>
          <w:bCs/>
          <w:lang w:eastAsia="zh-CN"/>
        </w:rPr>
        <w:t xml:space="preserve">Uitgerekend toen de historische bancaire en financiële crisis dreigde, beëindigde de Amerikaanse centrale bank, de </w:t>
      </w:r>
      <w:proofErr w:type="spellStart"/>
      <w:r w:rsidRPr="00F92EB2">
        <w:rPr>
          <w:rFonts w:ascii="Arial" w:eastAsia="MS Mincho" w:hAnsi="Arial" w:cs="Arial"/>
          <w:bCs/>
          <w:lang w:eastAsia="zh-CN"/>
        </w:rPr>
        <w:t>Fed</w:t>
      </w:r>
      <w:proofErr w:type="spellEnd"/>
      <w:r w:rsidRPr="00F92EB2">
        <w:rPr>
          <w:rFonts w:ascii="Arial" w:eastAsia="MS Mincho" w:hAnsi="Arial" w:cs="Arial"/>
          <w:bCs/>
          <w:lang w:eastAsia="zh-CN"/>
        </w:rPr>
        <w:t xml:space="preserve">, op 11 maart het Bank Term </w:t>
      </w:r>
      <w:proofErr w:type="spellStart"/>
      <w:r w:rsidRPr="00F92EB2">
        <w:rPr>
          <w:rFonts w:ascii="Arial" w:eastAsia="MS Mincho" w:hAnsi="Arial" w:cs="Arial"/>
          <w:bCs/>
          <w:lang w:eastAsia="zh-CN"/>
        </w:rPr>
        <w:t>Funding</w:t>
      </w:r>
      <w:proofErr w:type="spellEnd"/>
      <w:r w:rsidRPr="00F92EB2">
        <w:rPr>
          <w:rFonts w:ascii="Arial" w:eastAsia="MS Mincho" w:hAnsi="Arial" w:cs="Arial"/>
          <w:bCs/>
          <w:lang w:eastAsia="zh-CN"/>
        </w:rPr>
        <w:t xml:space="preserve"> Program (BTFP) In slechts één jaar tijd gaf de </w:t>
      </w:r>
      <w:proofErr w:type="spellStart"/>
      <w:r w:rsidRPr="00F92EB2">
        <w:rPr>
          <w:rFonts w:ascii="Arial" w:eastAsia="MS Mincho" w:hAnsi="Arial" w:cs="Arial"/>
          <w:bCs/>
          <w:lang w:eastAsia="zh-CN"/>
        </w:rPr>
        <w:t>Fed</w:t>
      </w:r>
      <w:proofErr w:type="spellEnd"/>
      <w:r w:rsidRPr="00F92EB2">
        <w:rPr>
          <w:rFonts w:ascii="Arial" w:eastAsia="MS Mincho" w:hAnsi="Arial" w:cs="Arial"/>
          <w:bCs/>
          <w:lang w:eastAsia="zh-CN"/>
        </w:rPr>
        <w:t xml:space="preserve"> via dit programma bovendien meer dan 160 miljard VS dollar uit aan de banken die hierom vroegen en voorzag hen zo stilletjes van geld. De banken konden hun leningen gebruiken als onderpand, die werden gewaardeerd tegen nominale waarde en niet tegen de huidige marktwaarde. Op deze manier werden de negatieve gevolgen van de renteverhogingen en vooral de waardedaling op de VS leningenmarkt volledig gecompenseerd voor de banken, waardoor ze van de ondergang werden gered. Met de beëindiging van het BTFP zijn de banken dus niet alleen beroofd van de eenvoudige toevoer van fondsen om te voorkomen dat bijvoorbeeld de zeepbel van commercieel vastgoed in de VS zou barsten, maar ook van de verliezen op de VS leningenmarkt. Bovendien hebben de nog steeds hoge rentetarieven nu weer hun volle effect op de banken, wat de beslissende veroorzaker zou kunnen zijn voor een nieuwe en nog omvangrijkere bankencrisis. Gezien de dramatische situatie in het VS banksysteem is de Canadees-Ierse analist Kevin O'Leary er in ieder geval van overtuigd dat de komende jaren duizenden banken zullen instorten. Aangezien de wereldwijde banken extreem met elkaar verstrengeld zijn, zou dit kunnen leiden tot een enorme wereldwijde financiële tsunami en een wereldwijde economische crisis die alle voorgaande in de schaduw stelt. </w:t>
      </w:r>
    </w:p>
    <w:p w:rsidR="00F92EB2" w:rsidRPr="00F92EB2" w:rsidRDefault="00F92EB2" w:rsidP="00227116">
      <w:pPr>
        <w:suppressAutoHyphens/>
        <w:spacing w:after="0" w:line="240" w:lineRule="auto"/>
        <w:ind w:left="360"/>
        <w:jc w:val="both"/>
        <w:rPr>
          <w:rFonts w:ascii="Arial" w:eastAsia="MS Mincho" w:hAnsi="Arial" w:cs="Arial"/>
          <w:bCs/>
          <w:lang w:eastAsia="zh-CN"/>
        </w:rPr>
      </w:pPr>
    </w:p>
    <w:p w:rsidR="00F92EB2" w:rsidRPr="00F92EB2" w:rsidRDefault="00F92EB2" w:rsidP="00227116">
      <w:pPr>
        <w:suppressAutoHyphens/>
        <w:spacing w:after="0" w:line="240" w:lineRule="auto"/>
        <w:ind w:left="360"/>
        <w:jc w:val="both"/>
        <w:rPr>
          <w:rFonts w:ascii="Arial" w:eastAsia="MS Mincho" w:hAnsi="Arial" w:cs="Arial"/>
          <w:b/>
          <w:lang w:eastAsia="zh-CN"/>
        </w:rPr>
      </w:pPr>
      <w:r w:rsidRPr="00F92EB2">
        <w:rPr>
          <w:rFonts w:ascii="Arial" w:eastAsia="MS Mincho" w:hAnsi="Arial" w:cs="Arial"/>
          <w:b/>
          <w:lang w:eastAsia="zh-CN"/>
        </w:rPr>
        <w:t xml:space="preserve">II. De </w:t>
      </w:r>
      <w:proofErr w:type="spellStart"/>
      <w:r w:rsidRPr="00F92EB2">
        <w:rPr>
          <w:rFonts w:ascii="Arial" w:eastAsia="MS Mincho" w:hAnsi="Arial" w:cs="Arial"/>
          <w:b/>
          <w:lang w:eastAsia="zh-CN"/>
        </w:rPr>
        <w:t>Fed</w:t>
      </w:r>
      <w:proofErr w:type="spellEnd"/>
      <w:r w:rsidRPr="00F92EB2">
        <w:rPr>
          <w:rFonts w:ascii="Arial" w:eastAsia="MS Mincho" w:hAnsi="Arial" w:cs="Arial"/>
          <w:b/>
          <w:lang w:eastAsia="zh-CN"/>
        </w:rPr>
        <w:t xml:space="preserve"> - een brandstichter in het financiële systeem en zijn motieven </w:t>
      </w:r>
    </w:p>
    <w:p w:rsidR="00F92EB2" w:rsidRPr="00F92EB2" w:rsidRDefault="00F92EB2" w:rsidP="00227116">
      <w:pPr>
        <w:suppressAutoHyphens/>
        <w:spacing w:after="0" w:line="240" w:lineRule="auto"/>
        <w:ind w:left="360"/>
        <w:jc w:val="both"/>
        <w:rPr>
          <w:rFonts w:ascii="Arial" w:eastAsia="MS Mincho" w:hAnsi="Arial" w:cs="Arial"/>
          <w:bCs/>
          <w:lang w:eastAsia="zh-CN"/>
        </w:rPr>
      </w:pPr>
      <w:r w:rsidRPr="00F92EB2">
        <w:rPr>
          <w:rFonts w:ascii="Arial" w:eastAsia="MS Mincho" w:hAnsi="Arial" w:cs="Arial"/>
          <w:bCs/>
          <w:lang w:eastAsia="zh-CN"/>
        </w:rPr>
        <w:t xml:space="preserve">Naar buiten toe presenteert de VS centrale bank </w:t>
      </w:r>
      <w:proofErr w:type="spellStart"/>
      <w:r w:rsidRPr="00F92EB2">
        <w:rPr>
          <w:rFonts w:ascii="Arial" w:eastAsia="MS Mincho" w:hAnsi="Arial" w:cs="Arial"/>
          <w:bCs/>
          <w:lang w:eastAsia="zh-CN"/>
        </w:rPr>
        <w:t>Fed</w:t>
      </w:r>
      <w:proofErr w:type="spellEnd"/>
      <w:r w:rsidRPr="00F92EB2">
        <w:rPr>
          <w:rFonts w:ascii="Arial" w:eastAsia="MS Mincho" w:hAnsi="Arial" w:cs="Arial"/>
          <w:bCs/>
          <w:lang w:eastAsia="zh-CN"/>
        </w:rPr>
        <w:t xml:space="preserve"> zich als een serieuze en energieke strijder voor een stabiel financieel systeem. Maar ze ontpopt zich als een echte brandstichter in het financiële systeem, die volgens financieel expert Ernst Wolff opzettelijk zowel de bankencrisis in 2023 evenals de crisis die zich nu baan breekt heel doelgericht veroorzaakte of nu teweegbrengt. Ernst Wolff ziet daarbij de volgende samenhangen die verklaren waarom de </w:t>
      </w:r>
      <w:proofErr w:type="spellStart"/>
      <w:r w:rsidRPr="00F92EB2">
        <w:rPr>
          <w:rFonts w:ascii="Arial" w:eastAsia="MS Mincho" w:hAnsi="Arial" w:cs="Arial"/>
          <w:bCs/>
          <w:lang w:eastAsia="zh-CN"/>
        </w:rPr>
        <w:t>Fed</w:t>
      </w:r>
      <w:proofErr w:type="spellEnd"/>
      <w:r w:rsidRPr="00F92EB2">
        <w:rPr>
          <w:rFonts w:ascii="Arial" w:eastAsia="MS Mincho" w:hAnsi="Arial" w:cs="Arial"/>
          <w:bCs/>
          <w:lang w:eastAsia="zh-CN"/>
        </w:rPr>
        <w:t xml:space="preserve"> zo handelt: </w:t>
      </w:r>
    </w:p>
    <w:p w:rsidR="00F92EB2" w:rsidRPr="00F92EB2" w:rsidRDefault="00F92EB2" w:rsidP="00227116">
      <w:pPr>
        <w:suppressAutoHyphens/>
        <w:spacing w:after="0" w:line="240" w:lineRule="auto"/>
        <w:ind w:left="360"/>
        <w:jc w:val="both"/>
        <w:rPr>
          <w:rFonts w:ascii="Arial" w:eastAsia="MS Mincho" w:hAnsi="Arial" w:cs="Arial"/>
          <w:bCs/>
          <w:lang w:eastAsia="zh-CN"/>
        </w:rPr>
      </w:pPr>
    </w:p>
    <w:p w:rsidR="00F92EB2" w:rsidRPr="00F92EB2" w:rsidRDefault="00F92EB2" w:rsidP="00227116">
      <w:pPr>
        <w:suppressAutoHyphens/>
        <w:spacing w:after="0" w:line="240" w:lineRule="auto"/>
        <w:ind w:left="360"/>
        <w:jc w:val="both"/>
        <w:rPr>
          <w:rFonts w:ascii="Arial" w:eastAsia="MS Mincho" w:hAnsi="Arial" w:cs="Arial"/>
          <w:bCs/>
          <w:lang w:eastAsia="zh-CN"/>
        </w:rPr>
      </w:pPr>
      <w:r w:rsidRPr="00F92EB2">
        <w:rPr>
          <w:rFonts w:ascii="Arial" w:eastAsia="MS Mincho" w:hAnsi="Arial" w:cs="Arial"/>
          <w:bCs/>
          <w:lang w:eastAsia="zh-CN"/>
        </w:rPr>
        <w:t xml:space="preserve">1. Nu we ons in de eindfase van het wereldwijde financiële systeem bevinden, bereiden centrale banken wereldwijd een nieuw financieel systeem voor en de invoering van digitale valuta van centrale banken (CBDC). </w:t>
      </w:r>
    </w:p>
    <w:p w:rsidR="00F92EB2" w:rsidRPr="00F92EB2" w:rsidRDefault="00F92EB2" w:rsidP="00227116">
      <w:pPr>
        <w:suppressAutoHyphens/>
        <w:spacing w:after="0" w:line="240" w:lineRule="auto"/>
        <w:ind w:left="360"/>
        <w:jc w:val="both"/>
        <w:rPr>
          <w:rFonts w:ascii="Arial" w:eastAsia="MS Mincho" w:hAnsi="Arial" w:cs="Arial"/>
          <w:bCs/>
          <w:lang w:eastAsia="zh-CN"/>
        </w:rPr>
      </w:pPr>
      <w:r w:rsidRPr="00F92EB2">
        <w:rPr>
          <w:rFonts w:ascii="Arial" w:eastAsia="MS Mincho" w:hAnsi="Arial" w:cs="Arial"/>
          <w:bCs/>
          <w:lang w:eastAsia="zh-CN"/>
        </w:rPr>
        <w:lastRenderedPageBreak/>
        <w:t xml:space="preserve">2. Met de invoering van de CBDC wordt de kredietverlening onttrokken van de commerciële banken en zal deze in de toekomst vermoedelijk uitsluitend via de centrale bank verlopen. Dit betekent dat er in het nieuwe monetaire systeem vooral geen ruimte meer is voor kleine en middelgrote banken. Daarom wordt de bestaande bankencrisis gericht aangewakkerd om het concentratieproces in de bankensector snel te bespoedigen. </w:t>
      </w:r>
    </w:p>
    <w:p w:rsidR="00F92EB2" w:rsidRPr="00F92EB2" w:rsidRDefault="00F92EB2" w:rsidP="00227116">
      <w:pPr>
        <w:suppressAutoHyphens/>
        <w:spacing w:after="0" w:line="240" w:lineRule="auto"/>
        <w:ind w:left="360"/>
        <w:jc w:val="both"/>
        <w:rPr>
          <w:rFonts w:ascii="Arial" w:eastAsia="MS Mincho" w:hAnsi="Arial" w:cs="Arial"/>
          <w:bCs/>
          <w:lang w:eastAsia="zh-CN"/>
        </w:rPr>
      </w:pPr>
      <w:r w:rsidRPr="00F92EB2">
        <w:rPr>
          <w:rFonts w:ascii="Arial" w:eastAsia="MS Mincho" w:hAnsi="Arial" w:cs="Arial"/>
          <w:bCs/>
          <w:lang w:eastAsia="zh-CN"/>
        </w:rPr>
        <w:t xml:space="preserve">3. De grote profiteurs van de komende bankinstortingen zullen de VS grote banken zijn, zoals bijvoorbeeld Goldman Sachs of JP Morgan Chase. Deze laatste had First </w:t>
      </w:r>
      <w:proofErr w:type="spellStart"/>
      <w:r w:rsidRPr="00F92EB2">
        <w:rPr>
          <w:rFonts w:ascii="Arial" w:eastAsia="MS Mincho" w:hAnsi="Arial" w:cs="Arial"/>
          <w:bCs/>
          <w:lang w:eastAsia="zh-CN"/>
        </w:rPr>
        <w:t>Republic</w:t>
      </w:r>
      <w:proofErr w:type="spellEnd"/>
      <w:r w:rsidRPr="00F92EB2">
        <w:rPr>
          <w:rFonts w:ascii="Arial" w:eastAsia="MS Mincho" w:hAnsi="Arial" w:cs="Arial"/>
          <w:bCs/>
          <w:lang w:eastAsia="zh-CN"/>
        </w:rPr>
        <w:t xml:space="preserve"> Bank in 2023 al overgenomen voor een fractie van de waarde. Deze grote banken zullen de komende crisis op dezelfde manier uitbuiten en zodoende enorme vermogens voor een belachelijk lage prijs inpikken. Dit komt dan weer ten goede aan de grote vermogensbeheerders zoals BlackRock, </w:t>
      </w:r>
      <w:proofErr w:type="spellStart"/>
      <w:r w:rsidRPr="00F92EB2">
        <w:rPr>
          <w:rFonts w:ascii="Arial" w:eastAsia="MS Mincho" w:hAnsi="Arial" w:cs="Arial"/>
          <w:bCs/>
          <w:lang w:eastAsia="zh-CN"/>
        </w:rPr>
        <w:t>Vanguard</w:t>
      </w:r>
      <w:proofErr w:type="spellEnd"/>
      <w:r w:rsidRPr="00F92EB2">
        <w:rPr>
          <w:rFonts w:ascii="Arial" w:eastAsia="MS Mincho" w:hAnsi="Arial" w:cs="Arial"/>
          <w:bCs/>
          <w:lang w:eastAsia="zh-CN"/>
        </w:rPr>
        <w:t xml:space="preserve"> en State Street, die de grootste aandeelhouders zijn van de grote VS banken en het vermogen van de superrijken beheren. </w:t>
      </w:r>
    </w:p>
    <w:p w:rsidR="00F92EB2" w:rsidRPr="00F92EB2" w:rsidRDefault="00F92EB2" w:rsidP="00227116">
      <w:pPr>
        <w:suppressAutoHyphens/>
        <w:spacing w:after="0" w:line="240" w:lineRule="auto"/>
        <w:ind w:left="360"/>
        <w:jc w:val="both"/>
        <w:rPr>
          <w:rFonts w:ascii="Arial" w:eastAsia="MS Mincho" w:hAnsi="Arial" w:cs="Arial"/>
          <w:bCs/>
          <w:lang w:eastAsia="zh-CN"/>
        </w:rPr>
      </w:pPr>
      <w:r w:rsidRPr="00F92EB2">
        <w:rPr>
          <w:rFonts w:ascii="Arial" w:eastAsia="MS Mincho" w:hAnsi="Arial" w:cs="Arial"/>
          <w:bCs/>
          <w:lang w:eastAsia="zh-CN"/>
        </w:rPr>
        <w:t xml:space="preserve">4. Aangezien er geen zekerheids-fond voor banken is met de noodzakelijke financiële middelen om bij de grootste bankencrisis van alle tijden rekeninghouders en depositohouders die geruïneerd dreigen te worden te redden zou dit de ideale springplank kunnen zijn voor de invoering van CBDC. Doordat gelijk met dit nieuwe geldsysteem steunbetalingen op gang komen, zou het geïntroduceerd kunnen worden met het positieve imago van een redder van het systeem. Helemaal naar het motto van Winston Churchill: "Laat een crisis nooit onbenut voorbijgaan!". </w:t>
      </w:r>
    </w:p>
    <w:p w:rsidR="00F92EB2" w:rsidRPr="00F92EB2" w:rsidRDefault="00F92EB2" w:rsidP="00227116">
      <w:pPr>
        <w:suppressAutoHyphens/>
        <w:spacing w:after="0" w:line="240" w:lineRule="auto"/>
        <w:ind w:left="360"/>
        <w:jc w:val="both"/>
        <w:rPr>
          <w:rFonts w:ascii="Arial" w:eastAsia="MS Mincho" w:hAnsi="Arial" w:cs="Arial"/>
          <w:bCs/>
          <w:lang w:eastAsia="zh-CN"/>
        </w:rPr>
      </w:pPr>
    </w:p>
    <w:p w:rsidR="00F92EB2" w:rsidRPr="00F92EB2" w:rsidRDefault="00F92EB2" w:rsidP="00227116">
      <w:pPr>
        <w:suppressAutoHyphens/>
        <w:spacing w:after="0" w:line="240" w:lineRule="auto"/>
        <w:ind w:left="360"/>
        <w:jc w:val="both"/>
        <w:rPr>
          <w:rFonts w:ascii="Arial" w:eastAsia="MS Mincho" w:hAnsi="Arial" w:cs="Arial"/>
          <w:bCs/>
          <w:lang w:eastAsia="zh-CN"/>
        </w:rPr>
      </w:pPr>
      <w:r w:rsidRPr="00F92EB2">
        <w:rPr>
          <w:rFonts w:ascii="Arial" w:eastAsia="MS Mincho" w:hAnsi="Arial" w:cs="Arial"/>
          <w:b/>
          <w:lang w:eastAsia="zh-CN"/>
        </w:rPr>
        <w:t>III. De achtergronden van de VS centrale bank</w:t>
      </w:r>
      <w:r w:rsidRPr="00F92EB2">
        <w:rPr>
          <w:rFonts w:ascii="Arial" w:eastAsia="MS Mincho" w:hAnsi="Arial" w:cs="Arial"/>
          <w:bCs/>
          <w:lang w:eastAsia="zh-CN"/>
        </w:rPr>
        <w:t xml:space="preserve"> </w:t>
      </w:r>
    </w:p>
    <w:p w:rsidR="00F92EB2" w:rsidRPr="00F92EB2" w:rsidRDefault="00F92EB2" w:rsidP="00227116">
      <w:pPr>
        <w:suppressAutoHyphens/>
        <w:spacing w:after="0" w:line="240" w:lineRule="auto"/>
        <w:ind w:left="360"/>
        <w:jc w:val="both"/>
        <w:rPr>
          <w:rFonts w:ascii="Arial" w:eastAsia="MS Mincho" w:hAnsi="Arial" w:cs="Arial"/>
          <w:bCs/>
          <w:lang w:eastAsia="zh-CN"/>
        </w:rPr>
      </w:pPr>
      <w:r w:rsidRPr="00F92EB2">
        <w:rPr>
          <w:rFonts w:ascii="Arial" w:eastAsia="MS Mincho" w:hAnsi="Arial" w:cs="Arial"/>
          <w:bCs/>
          <w:lang w:eastAsia="zh-CN"/>
        </w:rPr>
        <w:t xml:space="preserve">Volgens Ernst Wolff is voor de </w:t>
      </w:r>
      <w:proofErr w:type="spellStart"/>
      <w:r w:rsidRPr="00F92EB2">
        <w:rPr>
          <w:rFonts w:ascii="Arial" w:eastAsia="MS Mincho" w:hAnsi="Arial" w:cs="Arial"/>
          <w:bCs/>
          <w:lang w:eastAsia="zh-CN"/>
        </w:rPr>
        <w:t>Fed</w:t>
      </w:r>
      <w:proofErr w:type="spellEnd"/>
      <w:r w:rsidRPr="00F92EB2">
        <w:rPr>
          <w:rFonts w:ascii="Arial" w:eastAsia="MS Mincho" w:hAnsi="Arial" w:cs="Arial"/>
          <w:bCs/>
          <w:lang w:eastAsia="zh-CN"/>
        </w:rPr>
        <w:t xml:space="preserve"> duidelijk ieder middel goed om een nieuw digitaal financieel systeem door te zetten. Het is in staat om duizenden banken failliet te laten gaan en vermogenswaarden in de orde van grootte van biljoenen dollars te vernietigen om de bevolking waar mogelijk in dit nieuwe geldsysteem te lokken of te dwingen. De grote profiteurs daarbij zijn duidelijk alleen de superrijken. Om beter te begrijpen waarom de </w:t>
      </w:r>
      <w:proofErr w:type="spellStart"/>
      <w:r w:rsidRPr="00F92EB2">
        <w:rPr>
          <w:rFonts w:ascii="Arial" w:eastAsia="MS Mincho" w:hAnsi="Arial" w:cs="Arial"/>
          <w:bCs/>
          <w:lang w:eastAsia="zh-CN"/>
        </w:rPr>
        <w:t>Fed</w:t>
      </w:r>
      <w:proofErr w:type="spellEnd"/>
      <w:r w:rsidRPr="00F92EB2">
        <w:rPr>
          <w:rFonts w:ascii="Arial" w:eastAsia="MS Mincho" w:hAnsi="Arial" w:cs="Arial"/>
          <w:bCs/>
          <w:lang w:eastAsia="zh-CN"/>
        </w:rPr>
        <w:t xml:space="preserve"> niet handelt voor het algemeen belang, maar ten gunste van deze kleine minderheid, moet u weten dat het bij de </w:t>
      </w:r>
      <w:proofErr w:type="spellStart"/>
      <w:r w:rsidRPr="00F92EB2">
        <w:rPr>
          <w:rFonts w:ascii="Arial" w:eastAsia="MS Mincho" w:hAnsi="Arial" w:cs="Arial"/>
          <w:bCs/>
          <w:lang w:eastAsia="zh-CN"/>
        </w:rPr>
        <w:t>Fed</w:t>
      </w:r>
      <w:proofErr w:type="spellEnd"/>
      <w:r w:rsidRPr="00F92EB2">
        <w:rPr>
          <w:rFonts w:ascii="Arial" w:eastAsia="MS Mincho" w:hAnsi="Arial" w:cs="Arial"/>
          <w:bCs/>
          <w:lang w:eastAsia="zh-CN"/>
        </w:rPr>
        <w:t xml:space="preserve"> niet gaat om een overheidsinstelling. Volgens Stephen </w:t>
      </w:r>
      <w:proofErr w:type="spellStart"/>
      <w:r w:rsidRPr="00F92EB2">
        <w:rPr>
          <w:rFonts w:ascii="Arial" w:eastAsia="MS Mincho" w:hAnsi="Arial" w:cs="Arial"/>
          <w:bCs/>
          <w:lang w:eastAsia="zh-CN"/>
        </w:rPr>
        <w:t>Goodson</w:t>
      </w:r>
      <w:proofErr w:type="spellEnd"/>
      <w:r w:rsidRPr="00F92EB2">
        <w:rPr>
          <w:rFonts w:ascii="Arial" w:eastAsia="MS Mincho" w:hAnsi="Arial" w:cs="Arial"/>
          <w:bCs/>
          <w:lang w:eastAsia="zh-CN"/>
        </w:rPr>
        <w:t xml:space="preserve">, de voormalige directeur van de Zuid-Afrikaanse Centrale Bank, die dus een absolute insider is van het financiële systeem, gaat het bij de </w:t>
      </w:r>
      <w:proofErr w:type="spellStart"/>
      <w:r w:rsidRPr="00F92EB2">
        <w:rPr>
          <w:rFonts w:ascii="Arial" w:eastAsia="MS Mincho" w:hAnsi="Arial" w:cs="Arial"/>
          <w:bCs/>
          <w:lang w:eastAsia="zh-CN"/>
        </w:rPr>
        <w:t>Fed</w:t>
      </w:r>
      <w:proofErr w:type="spellEnd"/>
      <w:r w:rsidRPr="00F92EB2">
        <w:rPr>
          <w:rFonts w:ascii="Arial" w:eastAsia="MS Mincho" w:hAnsi="Arial" w:cs="Arial"/>
          <w:bCs/>
          <w:lang w:eastAsia="zh-CN"/>
        </w:rPr>
        <w:t xml:space="preserve">, net als bijna alle centrale banken wereldwijd en ook het IMF en de Wereldbank, om privé gecontroleerde banken en instellingen die hun zaken absoluut doen ten voordele van hun vennoten en oprichters. In het door hem gepubliceerde boek "De geschiedenis van de Centrale Banken" noemt hij bijvoorbeeld ook de belangrijkste aandeelhouders van de </w:t>
      </w:r>
      <w:proofErr w:type="spellStart"/>
      <w:r w:rsidRPr="00F92EB2">
        <w:rPr>
          <w:rFonts w:ascii="Arial" w:eastAsia="MS Mincho" w:hAnsi="Arial" w:cs="Arial"/>
          <w:bCs/>
          <w:lang w:eastAsia="zh-CN"/>
        </w:rPr>
        <w:t>Fed</w:t>
      </w:r>
      <w:proofErr w:type="spellEnd"/>
      <w:r w:rsidRPr="00F92EB2">
        <w:rPr>
          <w:rFonts w:ascii="Arial" w:eastAsia="MS Mincho" w:hAnsi="Arial" w:cs="Arial"/>
          <w:bCs/>
          <w:lang w:eastAsia="zh-CN"/>
        </w:rPr>
        <w:t xml:space="preserve"> bij naam. Het zijn de volgende banken met de bankiers dynastieën erachter:  </w:t>
      </w:r>
    </w:p>
    <w:p w:rsidR="00F92EB2" w:rsidRPr="00F92EB2" w:rsidRDefault="00F92EB2" w:rsidP="00227116">
      <w:pPr>
        <w:suppressAutoHyphens/>
        <w:spacing w:after="0" w:line="240" w:lineRule="auto"/>
        <w:ind w:left="360"/>
        <w:jc w:val="both"/>
        <w:rPr>
          <w:rFonts w:ascii="Arial" w:eastAsia="MS Mincho" w:hAnsi="Arial" w:cs="Arial"/>
          <w:bCs/>
          <w:lang w:eastAsia="zh-CN"/>
        </w:rPr>
      </w:pPr>
    </w:p>
    <w:p w:rsidR="00F92EB2" w:rsidRPr="00F92EB2" w:rsidRDefault="00F92EB2" w:rsidP="00227116">
      <w:pPr>
        <w:numPr>
          <w:ilvl w:val="0"/>
          <w:numId w:val="3"/>
        </w:numPr>
        <w:suppressAutoHyphens/>
        <w:spacing w:after="0" w:line="240" w:lineRule="auto"/>
        <w:jc w:val="both"/>
        <w:rPr>
          <w:rFonts w:ascii="Arial" w:eastAsia="MS Mincho" w:hAnsi="Arial" w:cs="Arial"/>
          <w:bCs/>
          <w:lang w:eastAsia="zh-CN"/>
        </w:rPr>
      </w:pPr>
      <w:r w:rsidRPr="00F92EB2">
        <w:rPr>
          <w:rFonts w:ascii="Arial" w:eastAsia="MS Mincho" w:hAnsi="Arial" w:cs="Arial"/>
          <w:bCs/>
          <w:lang w:val="en-US" w:eastAsia="zh-CN"/>
        </w:rPr>
        <w:t xml:space="preserve">JP Morgan Chase Bank, </w:t>
      </w:r>
    </w:p>
    <w:p w:rsidR="00F92EB2" w:rsidRPr="00F92EB2" w:rsidRDefault="00F92EB2" w:rsidP="00227116">
      <w:pPr>
        <w:numPr>
          <w:ilvl w:val="0"/>
          <w:numId w:val="3"/>
        </w:numPr>
        <w:suppressAutoHyphens/>
        <w:spacing w:after="0" w:line="240" w:lineRule="auto"/>
        <w:jc w:val="both"/>
        <w:rPr>
          <w:rFonts w:ascii="Arial" w:eastAsia="MS Mincho" w:hAnsi="Arial" w:cs="Arial"/>
          <w:bCs/>
          <w:lang w:val="en-US" w:eastAsia="zh-CN"/>
        </w:rPr>
      </w:pPr>
      <w:r w:rsidRPr="00F92EB2">
        <w:rPr>
          <w:rFonts w:ascii="Arial" w:eastAsia="MS Mincho" w:hAnsi="Arial" w:cs="Arial"/>
          <w:bCs/>
          <w:lang w:val="en-US" w:eastAsia="zh-CN"/>
        </w:rPr>
        <w:t xml:space="preserve">Goldman Sachs Bank van New York, </w:t>
      </w:r>
    </w:p>
    <w:p w:rsidR="00F92EB2" w:rsidRPr="00F92EB2" w:rsidRDefault="00F92EB2" w:rsidP="00227116">
      <w:pPr>
        <w:numPr>
          <w:ilvl w:val="0"/>
          <w:numId w:val="3"/>
        </w:numPr>
        <w:suppressAutoHyphens/>
        <w:spacing w:after="0" w:line="240" w:lineRule="auto"/>
        <w:jc w:val="both"/>
        <w:rPr>
          <w:rFonts w:ascii="Arial" w:eastAsia="MS Mincho" w:hAnsi="Arial" w:cs="Arial"/>
          <w:bCs/>
          <w:lang w:eastAsia="zh-CN"/>
        </w:rPr>
      </w:pPr>
      <w:r w:rsidRPr="00F92EB2">
        <w:rPr>
          <w:rFonts w:ascii="Arial" w:eastAsia="MS Mincho" w:hAnsi="Arial" w:cs="Arial"/>
          <w:bCs/>
          <w:lang w:val="en-US" w:eastAsia="zh-CN"/>
        </w:rPr>
        <w:t xml:space="preserve">Lazard Brothers Bank van Paris, </w:t>
      </w:r>
    </w:p>
    <w:p w:rsidR="00F92EB2" w:rsidRPr="00F92EB2" w:rsidRDefault="00F92EB2" w:rsidP="00227116">
      <w:pPr>
        <w:numPr>
          <w:ilvl w:val="0"/>
          <w:numId w:val="3"/>
        </w:numPr>
        <w:suppressAutoHyphens/>
        <w:spacing w:after="0" w:line="240" w:lineRule="auto"/>
        <w:jc w:val="both"/>
        <w:rPr>
          <w:rFonts w:ascii="Arial" w:eastAsia="MS Mincho" w:hAnsi="Arial" w:cs="Arial"/>
          <w:bCs/>
          <w:lang w:val="de-DE" w:eastAsia="zh-CN"/>
        </w:rPr>
      </w:pPr>
      <w:r w:rsidRPr="00F92EB2">
        <w:rPr>
          <w:rFonts w:ascii="Arial" w:eastAsia="MS Mincho" w:hAnsi="Arial" w:cs="Arial"/>
          <w:bCs/>
          <w:lang w:val="de-DE" w:eastAsia="zh-CN"/>
        </w:rPr>
        <w:t xml:space="preserve">Israel Moses </w:t>
      </w:r>
      <w:proofErr w:type="spellStart"/>
      <w:r w:rsidRPr="00F92EB2">
        <w:rPr>
          <w:rFonts w:ascii="Arial" w:eastAsia="MS Mincho" w:hAnsi="Arial" w:cs="Arial"/>
          <w:bCs/>
          <w:lang w:val="de-DE" w:eastAsia="zh-CN"/>
        </w:rPr>
        <w:t>Sieff</w:t>
      </w:r>
      <w:proofErr w:type="spellEnd"/>
      <w:r w:rsidRPr="00F92EB2">
        <w:rPr>
          <w:rFonts w:ascii="Arial" w:eastAsia="MS Mincho" w:hAnsi="Arial" w:cs="Arial"/>
          <w:bCs/>
          <w:lang w:val="de-DE" w:eastAsia="zh-CN"/>
        </w:rPr>
        <w:t xml:space="preserve"> Bank van </w:t>
      </w:r>
      <w:proofErr w:type="spellStart"/>
      <w:r w:rsidRPr="00F92EB2">
        <w:rPr>
          <w:rFonts w:ascii="Arial" w:eastAsia="MS Mincho" w:hAnsi="Arial" w:cs="Arial"/>
          <w:bCs/>
          <w:lang w:val="de-DE" w:eastAsia="zh-CN"/>
        </w:rPr>
        <w:t>Italy</w:t>
      </w:r>
      <w:proofErr w:type="spellEnd"/>
      <w:r w:rsidRPr="00F92EB2">
        <w:rPr>
          <w:rFonts w:ascii="Arial" w:eastAsia="MS Mincho" w:hAnsi="Arial" w:cs="Arial"/>
          <w:bCs/>
          <w:lang w:val="de-DE" w:eastAsia="zh-CN"/>
        </w:rPr>
        <w:t xml:space="preserve">, </w:t>
      </w:r>
    </w:p>
    <w:p w:rsidR="00F92EB2" w:rsidRPr="00F92EB2" w:rsidRDefault="00F92EB2" w:rsidP="00227116">
      <w:pPr>
        <w:numPr>
          <w:ilvl w:val="0"/>
          <w:numId w:val="3"/>
        </w:numPr>
        <w:suppressAutoHyphens/>
        <w:spacing w:after="0" w:line="240" w:lineRule="auto"/>
        <w:jc w:val="both"/>
        <w:rPr>
          <w:rFonts w:ascii="Arial" w:eastAsia="MS Mincho" w:hAnsi="Arial" w:cs="Arial"/>
          <w:bCs/>
          <w:lang w:eastAsia="zh-CN"/>
        </w:rPr>
      </w:pPr>
      <w:r w:rsidRPr="00F92EB2">
        <w:rPr>
          <w:rFonts w:ascii="Arial" w:eastAsia="MS Mincho" w:hAnsi="Arial" w:cs="Arial"/>
          <w:bCs/>
          <w:lang w:val="en-US" w:eastAsia="zh-CN"/>
        </w:rPr>
        <w:t xml:space="preserve">Shearson American Express Bank, </w:t>
      </w:r>
    </w:p>
    <w:p w:rsidR="00F92EB2" w:rsidRPr="00F92EB2" w:rsidRDefault="00F92EB2" w:rsidP="00227116">
      <w:pPr>
        <w:numPr>
          <w:ilvl w:val="0"/>
          <w:numId w:val="3"/>
        </w:numPr>
        <w:suppressAutoHyphens/>
        <w:spacing w:after="0" w:line="240" w:lineRule="auto"/>
        <w:jc w:val="both"/>
        <w:rPr>
          <w:rFonts w:ascii="Arial" w:eastAsia="MS Mincho" w:hAnsi="Arial" w:cs="Arial"/>
          <w:bCs/>
          <w:lang w:eastAsia="zh-CN"/>
        </w:rPr>
      </w:pPr>
      <w:r w:rsidRPr="00F92EB2">
        <w:rPr>
          <w:rFonts w:ascii="Arial" w:eastAsia="MS Mincho" w:hAnsi="Arial" w:cs="Arial"/>
          <w:bCs/>
          <w:lang w:eastAsia="zh-CN"/>
        </w:rPr>
        <w:t xml:space="preserve">The Rothschild Banks van London en Paris, </w:t>
      </w:r>
    </w:p>
    <w:p w:rsidR="00F92EB2" w:rsidRPr="00F92EB2" w:rsidRDefault="00F92EB2" w:rsidP="00227116">
      <w:pPr>
        <w:numPr>
          <w:ilvl w:val="0"/>
          <w:numId w:val="3"/>
        </w:numPr>
        <w:suppressAutoHyphens/>
        <w:spacing w:after="0" w:line="240" w:lineRule="auto"/>
        <w:jc w:val="both"/>
        <w:rPr>
          <w:rFonts w:ascii="Arial" w:eastAsia="MS Mincho" w:hAnsi="Arial" w:cs="Arial"/>
          <w:bCs/>
          <w:lang w:eastAsia="zh-CN"/>
        </w:rPr>
      </w:pPr>
      <w:r w:rsidRPr="00F92EB2">
        <w:rPr>
          <w:rFonts w:ascii="Arial" w:eastAsia="MS Mincho" w:hAnsi="Arial" w:cs="Arial"/>
          <w:bCs/>
          <w:lang w:eastAsia="zh-CN"/>
        </w:rPr>
        <w:t xml:space="preserve">The Warburg Banks van Hamburg en Amsterdam. </w:t>
      </w:r>
    </w:p>
    <w:p w:rsidR="00F92EB2" w:rsidRPr="00F92EB2" w:rsidRDefault="00F92EB2" w:rsidP="00227116">
      <w:pPr>
        <w:suppressAutoHyphens/>
        <w:spacing w:after="0" w:line="240" w:lineRule="auto"/>
        <w:jc w:val="both"/>
        <w:rPr>
          <w:rFonts w:ascii="Arial" w:eastAsia="MS Mincho" w:hAnsi="Arial" w:cs="Arial"/>
          <w:bCs/>
          <w:lang w:eastAsia="zh-CN"/>
        </w:rPr>
      </w:pPr>
    </w:p>
    <w:p w:rsidR="00F92EB2" w:rsidRPr="00F92EB2" w:rsidRDefault="00F92EB2" w:rsidP="00227116">
      <w:pPr>
        <w:suppressAutoHyphens/>
        <w:spacing w:after="0" w:line="240" w:lineRule="auto"/>
        <w:jc w:val="both"/>
        <w:rPr>
          <w:rFonts w:ascii="Arial" w:eastAsia="MS Mincho" w:hAnsi="Arial" w:cs="Arial"/>
          <w:bCs/>
          <w:lang w:eastAsia="zh-CN"/>
        </w:rPr>
      </w:pPr>
    </w:p>
    <w:p w:rsidR="00F92EB2" w:rsidRPr="00F92EB2" w:rsidRDefault="00F92EB2" w:rsidP="00227116">
      <w:pPr>
        <w:suppressAutoHyphens/>
        <w:spacing w:after="0" w:line="240" w:lineRule="auto"/>
        <w:jc w:val="both"/>
        <w:rPr>
          <w:rFonts w:ascii="Arial" w:eastAsia="MS Mincho" w:hAnsi="Arial" w:cs="Arial"/>
          <w:bCs/>
          <w:lang w:eastAsia="zh-CN"/>
        </w:rPr>
      </w:pPr>
      <w:r w:rsidRPr="00F92EB2">
        <w:rPr>
          <w:rFonts w:ascii="Arial" w:eastAsia="MS Mincho" w:hAnsi="Arial" w:cs="Arial"/>
          <w:bCs/>
          <w:lang w:eastAsia="zh-CN"/>
        </w:rPr>
        <w:t xml:space="preserve">Het is dus een kleine groep superrijken die de huidige bankencrisis aanwakkert. Ze willen daarmee hun zakken vullen en ons in hun nieuwe digitale geldsysteem lokken, mogelijk vermomd als een reddingpakket. Zoals Kla.TV al heeft laten zien in de uitzending “Ernst Wolff: digitaal Centrale Bankgeld – het einde van de vrijheid” www.kla.tv/29968 (D) gebeurt dit opnieuw alleen met het doel ons volledig te overheersen en ons te kunnen beroven van al onze vrijheden. </w:t>
      </w:r>
    </w:p>
    <w:p w:rsidR="00F92EB2" w:rsidRPr="00F92EB2" w:rsidRDefault="00F92EB2" w:rsidP="00227116">
      <w:pPr>
        <w:suppressAutoHyphens/>
        <w:spacing w:after="0" w:line="240" w:lineRule="auto"/>
        <w:jc w:val="both"/>
        <w:rPr>
          <w:rFonts w:ascii="Arial" w:eastAsia="MS Mincho" w:hAnsi="Arial" w:cs="Arial"/>
          <w:bCs/>
          <w:lang w:eastAsia="zh-CN"/>
        </w:rPr>
      </w:pPr>
    </w:p>
    <w:p w:rsidR="00F92EB2" w:rsidRPr="00F92EB2" w:rsidRDefault="00F92EB2" w:rsidP="00227116">
      <w:pPr>
        <w:suppressAutoHyphens/>
        <w:spacing w:after="0" w:line="240" w:lineRule="auto"/>
        <w:jc w:val="both"/>
        <w:rPr>
          <w:rFonts w:ascii="Arial" w:eastAsia="MS Mincho" w:hAnsi="Arial" w:cs="Arial"/>
          <w:b/>
          <w:lang w:eastAsia="zh-CN"/>
        </w:rPr>
      </w:pPr>
      <w:r w:rsidRPr="00F92EB2">
        <w:rPr>
          <w:rFonts w:ascii="Arial" w:eastAsia="MS Mincho" w:hAnsi="Arial" w:cs="Arial"/>
          <w:b/>
          <w:lang w:eastAsia="zh-CN"/>
        </w:rPr>
        <w:t>IV Conclusie</w:t>
      </w:r>
    </w:p>
    <w:p w:rsidR="00F92EB2" w:rsidRPr="00F92EB2" w:rsidRDefault="00F92EB2" w:rsidP="00227116">
      <w:pPr>
        <w:suppressAutoHyphens/>
        <w:spacing w:after="0" w:line="240" w:lineRule="auto"/>
        <w:jc w:val="both"/>
        <w:rPr>
          <w:rFonts w:ascii="Arial" w:eastAsia="MS Mincho" w:hAnsi="Arial" w:cs="Arial"/>
          <w:bCs/>
          <w:lang w:eastAsia="zh-CN"/>
        </w:rPr>
      </w:pPr>
      <w:r w:rsidRPr="00F92EB2">
        <w:rPr>
          <w:rFonts w:ascii="Arial" w:eastAsia="MS Mincho" w:hAnsi="Arial" w:cs="Arial"/>
          <w:bCs/>
          <w:lang w:eastAsia="zh-CN"/>
        </w:rPr>
        <w:lastRenderedPageBreak/>
        <w:t xml:space="preserve">De koers van het financiële systeem is opnieuw bepaald voor een crash en de huidige renteverlaging van de </w:t>
      </w:r>
      <w:proofErr w:type="spellStart"/>
      <w:r w:rsidRPr="00F92EB2">
        <w:rPr>
          <w:rFonts w:ascii="Arial" w:eastAsia="MS Mincho" w:hAnsi="Arial" w:cs="Arial"/>
          <w:bCs/>
          <w:lang w:eastAsia="zh-CN"/>
        </w:rPr>
        <w:t>Fed</w:t>
      </w:r>
      <w:proofErr w:type="spellEnd"/>
      <w:r w:rsidRPr="00F92EB2">
        <w:rPr>
          <w:rFonts w:ascii="Arial" w:eastAsia="MS Mincho" w:hAnsi="Arial" w:cs="Arial"/>
          <w:bCs/>
          <w:lang w:eastAsia="zh-CN"/>
        </w:rPr>
        <w:t xml:space="preserve"> zal daar niets aan veranderen. Het is echter moeilijk te voorspellen wanneer de catastrofe zal plaatsvinden, maar één ding is zeker: de </w:t>
      </w:r>
      <w:proofErr w:type="spellStart"/>
      <w:r w:rsidRPr="00F92EB2">
        <w:rPr>
          <w:rFonts w:ascii="Arial" w:eastAsia="MS Mincho" w:hAnsi="Arial" w:cs="Arial"/>
          <w:bCs/>
          <w:lang w:eastAsia="zh-CN"/>
        </w:rPr>
        <w:t>banksters</w:t>
      </w:r>
      <w:proofErr w:type="spellEnd"/>
      <w:r w:rsidRPr="00F92EB2">
        <w:rPr>
          <w:rFonts w:ascii="Arial" w:eastAsia="MS Mincho" w:hAnsi="Arial" w:cs="Arial"/>
          <w:bCs/>
          <w:lang w:eastAsia="zh-CN"/>
        </w:rPr>
        <w:t xml:space="preserve">, die hun macht misbruiken met een onuitsprekelijke criminele energie om meer en meer rijkdom en macht te vergaren, zullen er alles aan doen om niet ontmaskerd te worden als de oorzaak van de financiële ineenstorting die zij veroorzaakt hebben. In plaats daarvan kunnen ze zo mogelijk andere crisissen doen escaleren, inclusief bestaande militaire conflicten, waar momenteel een enorme intensivering kan worden waargenomen. Maar hoe ze hun nieuwe digitale geld ook voor ons aantrekkelijk willen maken, het is met zekerheid een paard van Troje en nooit de oplossing voor de problemen. De oplossing is dat deze </w:t>
      </w:r>
      <w:proofErr w:type="spellStart"/>
      <w:r w:rsidRPr="00F92EB2">
        <w:rPr>
          <w:rFonts w:ascii="Arial" w:eastAsia="MS Mincho" w:hAnsi="Arial" w:cs="Arial"/>
          <w:bCs/>
          <w:lang w:eastAsia="zh-CN"/>
        </w:rPr>
        <w:t>banksters</w:t>
      </w:r>
      <w:proofErr w:type="spellEnd"/>
      <w:r w:rsidRPr="00F92EB2">
        <w:rPr>
          <w:rFonts w:ascii="Arial" w:eastAsia="MS Mincho" w:hAnsi="Arial" w:cs="Arial"/>
          <w:bCs/>
          <w:lang w:eastAsia="zh-CN"/>
        </w:rPr>
        <w:t xml:space="preserve"> ter verantwoording worden geroepen voor het veroorzaken van de crises en dat hun de macht wordt afgenomen. </w:t>
      </w:r>
    </w:p>
    <w:p w:rsidR="00F92EB2" w:rsidRPr="00F92EB2" w:rsidRDefault="00F92EB2" w:rsidP="00227116">
      <w:pPr>
        <w:suppressAutoHyphens/>
        <w:spacing w:after="0" w:line="240" w:lineRule="auto"/>
        <w:jc w:val="both"/>
        <w:rPr>
          <w:rFonts w:ascii="Arial" w:eastAsia="MS Mincho" w:hAnsi="Arial" w:cs="Arial"/>
          <w:bCs/>
          <w:lang w:eastAsia="zh-CN"/>
        </w:rPr>
      </w:pPr>
    </w:p>
    <w:p w:rsidR="00F92EB2" w:rsidRPr="00F92EB2" w:rsidRDefault="00F92EB2" w:rsidP="00227116">
      <w:pPr>
        <w:suppressAutoHyphens/>
        <w:spacing w:after="0" w:line="240" w:lineRule="auto"/>
        <w:jc w:val="both"/>
        <w:rPr>
          <w:rFonts w:ascii="Arial" w:eastAsia="MS Mincho" w:hAnsi="Arial" w:cs="Arial"/>
          <w:bCs/>
          <w:lang w:eastAsia="zh-CN"/>
        </w:rPr>
      </w:pPr>
      <w:r w:rsidRPr="00F92EB2">
        <w:rPr>
          <w:rFonts w:ascii="Arial" w:eastAsia="MS Mincho" w:hAnsi="Arial" w:cs="Arial"/>
          <w:bCs/>
          <w:lang w:eastAsia="zh-CN"/>
        </w:rPr>
        <w:t xml:space="preserve">Volgens voormalig hoofd van de centrale bank Stephen </w:t>
      </w:r>
      <w:proofErr w:type="spellStart"/>
      <w:r w:rsidRPr="00F92EB2">
        <w:rPr>
          <w:rFonts w:ascii="Arial" w:eastAsia="MS Mincho" w:hAnsi="Arial" w:cs="Arial"/>
          <w:bCs/>
          <w:lang w:eastAsia="zh-CN"/>
        </w:rPr>
        <w:t>Goodson</w:t>
      </w:r>
      <w:proofErr w:type="spellEnd"/>
      <w:r w:rsidRPr="00F92EB2">
        <w:rPr>
          <w:rFonts w:ascii="Arial" w:eastAsia="MS Mincho" w:hAnsi="Arial" w:cs="Arial"/>
          <w:bCs/>
          <w:lang w:eastAsia="zh-CN"/>
        </w:rPr>
        <w:t xml:space="preserve"> is hun invloed gebaseerd op het feit dat ze zich het recht hebben toegeëigend om geld uit het niets te creëren en het vervolgens tegen rente uit te lenen. Ze konden dit doen door de controle over de centrale banken van de wereld over te nemen. Daarom is een "globale schuldverlichting" nodig, d.w.z. de kwijtschelding van de schuld van alle door de centrale banken, en het IMF en de Wereldbank natiestaten die zijn geschonden, geplunderd en de facto onteigend, evenals de teruggave van alle in beslag genomen ressources. Want net zoals krediet uit het niets werd gecreëerd, moeten schulden ook weer in het niets verdwijnen. Als het recht om geld te creëren dan wordt teruggegeven in de hand van het volk en de individuele soevereine staten, is deze waanzin achter de rug. Vooral in deze wereldwijde crisis is de tijd gekomen om dit te eisen, als het niet nu is, wanneer dan? </w:t>
      </w:r>
    </w:p>
    <w:p w:rsidR="00F92EB2" w:rsidRPr="00F92EB2" w:rsidRDefault="00F92EB2" w:rsidP="00227116">
      <w:pPr>
        <w:suppressAutoHyphens/>
        <w:spacing w:after="0" w:line="240" w:lineRule="auto"/>
        <w:jc w:val="both"/>
        <w:rPr>
          <w:rFonts w:ascii="Arial" w:eastAsia="MS Mincho" w:hAnsi="Arial" w:cs="Arial"/>
          <w:bCs/>
          <w:lang w:eastAsia="zh-CN"/>
        </w:rPr>
      </w:pPr>
    </w:p>
    <w:p w:rsidR="00F92EB2" w:rsidRPr="00F92EB2" w:rsidRDefault="00F92EB2" w:rsidP="00F92EB2">
      <w:pPr>
        <w:suppressAutoHyphens/>
        <w:spacing w:after="0" w:line="240" w:lineRule="auto"/>
        <w:rPr>
          <w:rFonts w:ascii="Arial" w:eastAsia="MS Mincho" w:hAnsi="Arial" w:cs="Arial"/>
          <w:bCs/>
          <w:lang w:eastAsia="zh-CN"/>
        </w:rPr>
      </w:pP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16. AZK: ♫ Geef het terug ♫ - Familie Sasek met dansteam en Big Elektriek en rockband www.kla.tv/13475</w:t>
      </w:r>
    </w:p>
    <w:p w:rsidR="00F92EB2" w:rsidRPr="00F92EB2" w:rsidRDefault="00F92EB2" w:rsidP="00F92EB2">
      <w:pPr>
        <w:suppressAutoHyphens/>
        <w:spacing w:after="0" w:line="240" w:lineRule="auto"/>
        <w:rPr>
          <w:rFonts w:ascii="Arial" w:eastAsia="MS Mincho" w:hAnsi="Arial" w:cs="Arial"/>
          <w:bCs/>
          <w:lang w:eastAsia="zh-CN"/>
        </w:rPr>
      </w:pP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1e Ik wil ook geld lenen</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geld lenen dat gemaakt is</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van kleur en papier dat ik zelf print!</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Ik wil ook graag rente innen</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voor mijn geleende geld</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en mezelf kopen van de opbrengst,</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LEGAAL de hele wereld!</w:t>
      </w:r>
    </w:p>
    <w:p w:rsidR="00F92EB2" w:rsidRPr="00F92EB2" w:rsidRDefault="00F92EB2" w:rsidP="00F92EB2">
      <w:pPr>
        <w:suppressAutoHyphens/>
        <w:spacing w:after="0" w:line="240" w:lineRule="auto"/>
        <w:rPr>
          <w:rFonts w:ascii="Arial" w:eastAsia="MS Mincho" w:hAnsi="Arial" w:cs="Arial"/>
          <w:bCs/>
          <w:lang w:eastAsia="zh-CN"/>
        </w:rPr>
      </w:pP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2. ook zou ik graag, als ik geweigerd werd</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mijn eigen staatsmacht,</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die krachtig buigt, dankzij</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militairen, de weerbaarheid van jong en oud!</w:t>
      </w:r>
    </w:p>
    <w:p w:rsidR="00F92EB2" w:rsidRPr="00F92EB2" w:rsidRDefault="00F92EB2" w:rsidP="00F92EB2">
      <w:pPr>
        <w:suppressAutoHyphens/>
        <w:spacing w:after="0" w:line="240" w:lineRule="auto"/>
        <w:rPr>
          <w:rFonts w:ascii="Arial" w:eastAsia="MS Mincho" w:hAnsi="Arial" w:cs="Arial"/>
          <w:bCs/>
          <w:lang w:eastAsia="zh-CN"/>
        </w:rPr>
      </w:pP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3. dan kon ik ook</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de hele wereld politiek sturen met mijn geld,</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Ik zou dan regeren</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alleen, en alle zielen zouden van mij zijn!</w:t>
      </w:r>
    </w:p>
    <w:p w:rsidR="00F92EB2" w:rsidRPr="00F92EB2" w:rsidRDefault="00F92EB2" w:rsidP="00F92EB2">
      <w:pPr>
        <w:suppressAutoHyphens/>
        <w:spacing w:after="0" w:line="240" w:lineRule="auto"/>
        <w:rPr>
          <w:rFonts w:ascii="Arial" w:eastAsia="MS Mincho" w:hAnsi="Arial" w:cs="Arial"/>
          <w:bCs/>
          <w:lang w:eastAsia="zh-CN"/>
        </w:rPr>
      </w:pP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Maar er is een kracht in mij</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die dit BELANGRIJK vindt,</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die elke ZINS-LIJST-POLITIEK telt als het werk</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het werk van rovers!</w:t>
      </w:r>
    </w:p>
    <w:p w:rsidR="00F92EB2" w:rsidRPr="00F92EB2" w:rsidRDefault="00F92EB2" w:rsidP="00F92EB2">
      <w:pPr>
        <w:suppressAutoHyphens/>
        <w:spacing w:after="0" w:line="240" w:lineRule="auto"/>
        <w:rPr>
          <w:rFonts w:ascii="Arial" w:eastAsia="MS Mincho" w:hAnsi="Arial" w:cs="Arial"/>
          <w:bCs/>
          <w:lang w:eastAsia="zh-CN"/>
        </w:rPr>
      </w:pP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Moet ik DEM met het zwaard bedreigen,</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die aandringt op geld van gelijke waarde?</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Voordat ik hen onrechtvaardig onderdruk,</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geef ik terug wat ik gestolen heb!</w:t>
      </w:r>
    </w:p>
    <w:p w:rsidR="00F92EB2" w:rsidRPr="00F92EB2" w:rsidRDefault="00F92EB2" w:rsidP="00F92EB2">
      <w:pPr>
        <w:suppressAutoHyphens/>
        <w:spacing w:after="0" w:line="240" w:lineRule="auto"/>
        <w:rPr>
          <w:rFonts w:ascii="Arial" w:eastAsia="MS Mincho" w:hAnsi="Arial" w:cs="Arial"/>
          <w:bCs/>
          <w:lang w:eastAsia="zh-CN"/>
        </w:rPr>
      </w:pP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Refrein:</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 Dus geef het terug, geef het allemaal terug</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Geef terug wat je hebt bedrogen</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met vals geld!</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Want al dat geld, het was geen geld</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helemaal geen geld, want geld</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telt, dat geen enkele WAARDE heeft! ://</w:t>
      </w:r>
    </w:p>
    <w:p w:rsidR="00F92EB2" w:rsidRPr="00F92EB2" w:rsidRDefault="00F92EB2" w:rsidP="00F92EB2">
      <w:pPr>
        <w:suppressAutoHyphens/>
        <w:spacing w:after="0" w:line="240" w:lineRule="auto"/>
        <w:rPr>
          <w:rFonts w:ascii="Arial" w:eastAsia="MS Mincho" w:hAnsi="Arial" w:cs="Arial"/>
          <w:bCs/>
          <w:lang w:eastAsia="zh-CN"/>
        </w:rPr>
      </w:pP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Nu is de tijd gekomen dat elke schurk</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die dingen kocht met geld dat alleen uit lucht bestond,</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de materiële activa teruggeeft aan de mensen,</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tot het laatste stukje!</w:t>
      </w:r>
    </w:p>
    <w:p w:rsidR="00F92EB2" w:rsidRPr="00F92EB2" w:rsidRDefault="00F92EB2" w:rsidP="00F92EB2">
      <w:pPr>
        <w:suppressAutoHyphens/>
        <w:spacing w:after="0" w:line="240" w:lineRule="auto"/>
        <w:rPr>
          <w:rFonts w:ascii="Arial" w:eastAsia="MS Mincho" w:hAnsi="Arial" w:cs="Arial"/>
          <w:bCs/>
          <w:lang w:eastAsia="zh-CN"/>
        </w:rPr>
      </w:pP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Geef natuurlijke hulpbronnen en velden terug,</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alle geplunderde goederen door geld rijk aan bedrog!</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Geef alle landerijen, meren en weiden terug,</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geplunderd door sluwheid, vals geld, vreemde valuta!</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Geef ons grondstoffen en rechten om te leven!</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Stop alle duivelse speculatie!</w:t>
      </w:r>
    </w:p>
    <w:p w:rsidR="00F92EB2" w:rsidRPr="00F92EB2" w:rsidRDefault="00F92EB2" w:rsidP="00F92EB2">
      <w:pPr>
        <w:suppressAutoHyphens/>
        <w:spacing w:after="0" w:line="240" w:lineRule="auto"/>
        <w:rPr>
          <w:rFonts w:ascii="Arial" w:eastAsia="MS Mincho" w:hAnsi="Arial" w:cs="Arial"/>
          <w:bCs/>
          <w:lang w:eastAsia="zh-CN"/>
        </w:rPr>
      </w:pP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Maak ook een einde aan</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“gen-octrooien”!</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We moeten voedsel niet voor onszelf reserveren.</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Zaden en voedsel gaan terug naar de mensen,</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inclusief farmacologische belangen.</w:t>
      </w:r>
    </w:p>
    <w:p w:rsidR="00F92EB2" w:rsidRPr="00F92EB2" w:rsidRDefault="00F92EB2" w:rsidP="00F92EB2">
      <w:pPr>
        <w:suppressAutoHyphens/>
        <w:spacing w:after="0" w:line="240" w:lineRule="auto"/>
        <w:rPr>
          <w:rFonts w:ascii="Arial" w:eastAsia="MS Mincho" w:hAnsi="Arial" w:cs="Arial"/>
          <w:bCs/>
          <w:lang w:eastAsia="zh-CN"/>
        </w:rPr>
      </w:pP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 Geld is gebonden aan het volk,</w:t>
      </w:r>
    </w:p>
    <w:p w:rsidR="00F92EB2" w:rsidRPr="00F92EB2" w:rsidRDefault="00F92EB2" w:rsidP="00F92EB2">
      <w:pPr>
        <w:suppressAutoHyphens/>
        <w:spacing w:after="0" w:line="240" w:lineRule="auto"/>
        <w:rPr>
          <w:rFonts w:ascii="Arial" w:eastAsia="MS Mincho" w:hAnsi="Arial" w:cs="Arial"/>
          <w:bCs/>
          <w:lang w:eastAsia="zh-CN"/>
        </w:rPr>
      </w:pPr>
      <w:r w:rsidRPr="00F92EB2">
        <w:rPr>
          <w:rFonts w:ascii="Arial" w:eastAsia="MS Mincho" w:hAnsi="Arial" w:cs="Arial"/>
          <w:bCs/>
          <w:lang w:eastAsia="zh-CN"/>
        </w:rPr>
        <w:t>omdat de wereld voor de mensen is en niet voor jou. ://</w:t>
      </w:r>
    </w:p>
    <w:p w:rsidR="00F92EB2" w:rsidRPr="00F92EB2" w:rsidRDefault="00F92EB2" w:rsidP="00F92EB2">
      <w:pPr>
        <w:suppressAutoHyphens/>
        <w:spacing w:after="0" w:line="240" w:lineRule="auto"/>
        <w:rPr>
          <w:rFonts w:ascii="Arial" w:eastAsia="MS Mincho" w:hAnsi="Arial" w:cs="Arial"/>
          <w:bCs/>
          <w:lang w:eastAsia="zh-CN"/>
        </w:rPr>
      </w:pPr>
    </w:p>
    <w:p w:rsidR="00F92EB2" w:rsidRPr="00F92EB2" w:rsidRDefault="00F92EB2" w:rsidP="00F92EB2">
      <w:pPr>
        <w:suppressAutoHyphens/>
        <w:spacing w:after="0" w:line="240" w:lineRule="auto"/>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hag</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Bankenkrise 2023</w:t>
      </w:r>
      <w:r w:rsidR="00000000">
        <w:br/>
      </w:r>
      <w:r w:rsidRPr="002B28C8">
        <w:t>( Bankcrisis 2023)</w:t>
      </w:r>
      <w:r w:rsidR="00000000">
        <w:br/>
      </w:r>
      <w:hyperlink r:id="rId10" w:history="1">
        <w:r w:rsidRPr="00F24C6F">
          <w:rPr>
            <w:rStyle w:val="Hyperlink"/>
            <w:sz w:val="18"/>
          </w:rPr>
          <w:t>https://www.kla.tv/25669</w:t>
        </w:r>
      </w:hyperlink>
      <w:r w:rsidR="00000000">
        <w:br/>
      </w:r>
      <w:r w:rsidR="00000000">
        <w:br/>
      </w:r>
      <w:r w:rsidRPr="002B28C8">
        <w:t>Probleme im Bankenbereich</w:t>
      </w:r>
      <w:r w:rsidR="00000000">
        <w:br/>
      </w:r>
      <w:r w:rsidRPr="002B28C8">
        <w:t>( Problemen in de banksector)</w:t>
      </w:r>
      <w:r w:rsidR="00000000">
        <w:br/>
      </w:r>
      <w:hyperlink r:id="rId11" w:history="1">
        <w:r w:rsidRPr="00F24C6F">
          <w:rPr>
            <w:rStyle w:val="Hyperlink"/>
            <w:sz w:val="18"/>
          </w:rPr>
          <w:t>http://theeconomiccollapseblog.com/3-things-that-troubled-u-s-banks-are-doing-as-they-scramble-to-survive/</w:t>
        </w:r>
      </w:hyperlink>
      <w:r w:rsidR="00000000">
        <w:br/>
      </w:r>
      <w:hyperlink r:id="rId12" w:history="1">
        <w:r w:rsidRPr="00F24C6F">
          <w:rPr>
            <w:rStyle w:val="Hyperlink"/>
            <w:sz w:val="18"/>
          </w:rPr>
          <w:t>https://www.foxbusiness.com/economy/americans-are-struggling-get-loan-since-fed-started-raising-rates</w:t>
        </w:r>
      </w:hyperlink>
      <w:r w:rsidR="00000000">
        <w:br/>
      </w:r>
      <w:hyperlink r:id="rId13" w:history="1">
        <w:r w:rsidRPr="00F24C6F">
          <w:rPr>
            <w:rStyle w:val="Hyperlink"/>
            <w:sz w:val="18"/>
          </w:rPr>
          <w:t>https://www.bankrate.com/credit-cards/news/credit-denials-survey/</w:t>
        </w:r>
      </w:hyperlink>
      <w:r w:rsidR="00000000">
        <w:br/>
      </w:r>
      <w:hyperlink r:id="rId14" w:history="1">
        <w:r w:rsidRPr="00F24C6F">
          <w:rPr>
            <w:rStyle w:val="Hyperlink"/>
            <w:sz w:val="18"/>
          </w:rPr>
          <w:t>https://www.dailymail.co.uk/yourmoney/article-13154975/bank-branch-news-JPMorgan-Chase-Republic-Citizens-bank.html</w:t>
        </w:r>
      </w:hyperlink>
      <w:r w:rsidR="00000000">
        <w:br/>
      </w:r>
      <w:hyperlink r:id="rId15" w:history="1">
        <w:r w:rsidRPr="00F24C6F">
          <w:rPr>
            <w:rStyle w:val="Hyperlink"/>
            <w:sz w:val="18"/>
          </w:rPr>
          <w:t>https://www.pymnts.com/news/banking/2023/banks-slash-60k-jobs-as-dealmaking-and-ipos-decline/</w:t>
        </w:r>
      </w:hyperlink>
      <w:r w:rsidR="00000000">
        <w:br/>
      </w:r>
      <w:hyperlink r:id="rId16" w:history="1">
        <w:r w:rsidRPr="00F24C6F">
          <w:rPr>
            <w:rStyle w:val="Hyperlink"/>
            <w:sz w:val="18"/>
          </w:rPr>
          <w:t>https://www.dailymail.co.uk/yourmoney/banking/article-13066937/kevin-oleary-regional-banks-bancorp-silicon-valley.html</w:t>
        </w:r>
      </w:hyperlink>
      <w:r w:rsidR="00000000">
        <w:br/>
      </w:r>
      <w:r w:rsidR="00000000">
        <w:br/>
      </w:r>
      <w:r w:rsidRPr="002B28C8">
        <w:t>Schließung BTFP, neu aufgebrochene Bankenkrise – Einbruch bei Gewerbeimmobilien</w:t>
      </w:r>
      <w:r w:rsidR="00000000">
        <w:br/>
      </w:r>
      <w:r w:rsidRPr="002B28C8">
        <w:t>( Sluiting BTFP, nieuwe bankencrisis - instorting commercieel vastgoed)</w:t>
      </w:r>
      <w:r w:rsidR="00000000">
        <w:br/>
      </w:r>
      <w:hyperlink r:id="rId17" w:history="1">
        <w:r w:rsidRPr="00F24C6F">
          <w:rPr>
            <w:rStyle w:val="Hyperlink"/>
            <w:sz w:val="18"/>
          </w:rPr>
          <w:t>https://www.konjunktion.info/2024/04/finanzsystem-steht-eine-eine-neue-konsolidierungswelle-im-us-bankensektor-bevor/</w:t>
        </w:r>
      </w:hyperlink>
      <w:r w:rsidR="00000000">
        <w:br/>
      </w:r>
      <w:hyperlink r:id="rId18" w:history="1">
        <w:r w:rsidRPr="00F24C6F">
          <w:rPr>
            <w:rStyle w:val="Hyperlink"/>
            <w:sz w:val="18"/>
          </w:rPr>
          <w:t>https://theconversation.com/why-economists-are-warning-of-another-us-banking-crisis-224092</w:t>
        </w:r>
      </w:hyperlink>
      <w:r w:rsidR="00000000">
        <w:br/>
      </w:r>
      <w:hyperlink r:id="rId19" w:history="1">
        <w:r w:rsidRPr="00F24C6F">
          <w:rPr>
            <w:rStyle w:val="Hyperlink"/>
            <w:sz w:val="18"/>
          </w:rPr>
          <w:t>https://www.konjunktion.info/2024/03/schuldgeldsystem-die-zunehmenden-fliehkraefte-der-schuldenspirale/</w:t>
        </w:r>
      </w:hyperlink>
      <w:r w:rsidR="00000000">
        <w:br/>
      </w:r>
      <w:hyperlink r:id="rId20" w:history="1">
        <w:r w:rsidRPr="00F24C6F">
          <w:rPr>
            <w:rStyle w:val="Hyperlink"/>
            <w:sz w:val="18"/>
          </w:rPr>
          <w:t>https://www.konjunktion.info/2024/03/finanzsystem-zwei-fliegen-mit-einer-klappe/</w:t>
        </w:r>
      </w:hyperlink>
      <w:r w:rsidR="00000000">
        <w:br/>
      </w:r>
      <w:hyperlink r:id="rId21" w:history="1">
        <w:r w:rsidRPr="00F24C6F">
          <w:rPr>
            <w:rStyle w:val="Hyperlink"/>
            <w:sz w:val="18"/>
          </w:rPr>
          <w:t>https://fortune.com/2024/06/10/commercial-real-estate-crash-new-york-city-office-building-discount-short-sale/</w:t>
        </w:r>
      </w:hyperlink>
      <w:r w:rsidR="00000000">
        <w:br/>
      </w:r>
      <w:r w:rsidR="00000000">
        <w:br/>
      </w:r>
      <w:r w:rsidRPr="002B28C8">
        <w:t>Refinanzierungskrise, Gewerbeimmobilien</w:t>
      </w:r>
      <w:r w:rsidR="00000000">
        <w:br/>
      </w:r>
      <w:r w:rsidRPr="002B28C8">
        <w:t>( Herfinancieringscrisis, commercieel vastgoed)</w:t>
      </w:r>
      <w:r w:rsidR="00000000">
        <w:br/>
      </w:r>
      <w:hyperlink r:id="rId22" w:history="1">
        <w:r w:rsidRPr="00F24C6F">
          <w:rPr>
            <w:rStyle w:val="Hyperlink"/>
            <w:sz w:val="18"/>
          </w:rPr>
          <w:t>https://www.derstandard.de/story/3000000208163/leerstandsquote-hoch-wie-nie-lage-bei-us-gewerbeimmobilien-spitzt-sich-zu</w:t>
        </w:r>
      </w:hyperlink>
      <w:r w:rsidR="00000000">
        <w:br/>
      </w:r>
      <w:hyperlink r:id="rId23" w:history="1">
        <w:r w:rsidRPr="00F24C6F">
          <w:rPr>
            <w:rStyle w:val="Hyperlink"/>
            <w:sz w:val="18"/>
          </w:rPr>
          <w:t>https://www.konjunktion.info/2024/03/finanzsystem-zwei-fliegen-mit-einer-klappe/</w:t>
        </w:r>
      </w:hyperlink>
      <w:r w:rsidR="00000000">
        <w:br/>
      </w:r>
      <w:hyperlink r:id="rId24" w:history="1">
        <w:r w:rsidRPr="00F24C6F">
          <w:rPr>
            <w:rStyle w:val="Hyperlink"/>
            <w:sz w:val="18"/>
          </w:rPr>
          <w:t>https://www.dailynews.com/2024/02/12/commercial-property-loans-coming-due-in-us-jump-to-929-billion/</w:t>
        </w:r>
      </w:hyperlink>
      <w:r w:rsidR="00000000">
        <w:br/>
      </w:r>
      <w:hyperlink r:id="rId25" w:history="1">
        <w:r w:rsidRPr="00F24C6F">
          <w:rPr>
            <w:rStyle w:val="Hyperlink"/>
            <w:sz w:val="18"/>
          </w:rPr>
          <w:t>https://www.kettner-edelmetalle.de/news/das-bankensystem-am-abgrund-drei-risiken-konnen-zur-grossten-finanzkrise-fuhren-23-07-2024</w:t>
        </w:r>
      </w:hyperlink>
      <w:r w:rsidR="00000000">
        <w:br/>
      </w:r>
      <w:r w:rsidR="00000000">
        <w:br/>
      </w:r>
      <w:r w:rsidRPr="002B28C8">
        <w:t>Krise im Gewerbeimmobilien- und Anleihenmarkt</w:t>
      </w:r>
      <w:r w:rsidR="00000000">
        <w:br/>
      </w:r>
      <w:r w:rsidRPr="002B28C8">
        <w:t>(Crisis in de commerciële vastgoed- en obligatiemarkt)</w:t>
      </w:r>
      <w:r w:rsidR="00000000">
        <w:br/>
      </w:r>
      <w:hyperlink r:id="rId26" w:history="1">
        <w:r w:rsidRPr="00F24C6F">
          <w:rPr>
            <w:rStyle w:val="Hyperlink"/>
            <w:sz w:val="18"/>
          </w:rPr>
          <w:t>https://www.zeit.de/2023/46/us-staatsanleihen-aktienmarkt-risiko-wirtschaftskrise</w:t>
        </w:r>
      </w:hyperlink>
      <w:r w:rsidR="00000000">
        <w:br/>
      </w:r>
      <w:hyperlink r:id="rId27" w:history="1">
        <w:r w:rsidRPr="00F24C6F">
          <w:rPr>
            <w:rStyle w:val="Hyperlink"/>
            <w:sz w:val="18"/>
          </w:rPr>
          <w:t>https://www.businessinsider.de/wirtschaft/international-business/renditen-fuer-us-staatsanleihen-steigen-aber-ein-crash-koennte-folgen/</w:t>
        </w:r>
      </w:hyperlink>
      <w:r w:rsidR="00000000">
        <w:br/>
      </w:r>
      <w:r w:rsidR="00000000">
        <w:br/>
      </w:r>
      <w:r w:rsidRPr="002B28C8">
        <w:t>Definition Nennwert</w:t>
      </w:r>
      <w:r w:rsidR="00000000">
        <w:br/>
      </w:r>
      <w:r w:rsidRPr="002B28C8">
        <w:t>( Definitie van nominale waarde)</w:t>
      </w:r>
      <w:r w:rsidR="00000000">
        <w:br/>
      </w:r>
      <w:hyperlink r:id="rId28" w:history="1">
        <w:r w:rsidRPr="00F24C6F">
          <w:rPr>
            <w:rStyle w:val="Hyperlink"/>
            <w:sz w:val="18"/>
          </w:rPr>
          <w:t>https://boersenlexikon.net/nennwert/</w:t>
        </w:r>
      </w:hyperlink>
      <w:r w:rsidR="00000000">
        <w:br/>
      </w:r>
      <w:r w:rsidR="00000000">
        <w:br/>
      </w:r>
      <w:r w:rsidRPr="002B28C8">
        <w:t>Barry Sternlicht</w:t>
      </w:r>
      <w:r w:rsidR="00000000">
        <w:br/>
      </w:r>
      <w:hyperlink r:id="rId29" w:history="1">
        <w:r w:rsidRPr="00F24C6F">
          <w:rPr>
            <w:rStyle w:val="Hyperlink"/>
            <w:sz w:val="18"/>
          </w:rPr>
          <w:t>https://de.wikipedia.org/wiki/Barry_Sternlicht</w:t>
        </w:r>
      </w:hyperlink>
      <w:r w:rsidR="00000000">
        <w:br/>
      </w:r>
      <w:r w:rsidR="00000000">
        <w:br/>
      </w:r>
      <w:r w:rsidRPr="002B28C8">
        <w:t>Diskontfenster Fed</w:t>
      </w:r>
      <w:r w:rsidR="00000000">
        <w:br/>
      </w:r>
      <w:r w:rsidRPr="002B28C8">
        <w:t>( Kortingsvenster Fed)</w:t>
      </w:r>
      <w:r w:rsidR="00000000">
        <w:br/>
      </w:r>
      <w:hyperlink r:id="rId30" w:history="1">
        <w:r w:rsidRPr="00F24C6F">
          <w:rPr>
            <w:rStyle w:val="Hyperlink"/>
            <w:sz w:val="18"/>
          </w:rPr>
          <w:t>https://tarifo.de/news/1959-welche-banken-nutzten-diskontfenster-fed-gibt-namen-preis/</w:t>
        </w:r>
      </w:hyperlink>
      <w:r w:rsidR="00000000">
        <w:br/>
      </w:r>
      <w:r w:rsidR="00000000">
        <w:br/>
      </w:r>
      <w:r w:rsidRPr="002B28C8">
        <w:t>Kevin O´Leary</w:t>
      </w:r>
      <w:r w:rsidR="00000000">
        <w:br/>
      </w:r>
      <w:hyperlink r:id="rId31" w:history="1">
        <w:r w:rsidRPr="00F24C6F">
          <w:rPr>
            <w:rStyle w:val="Hyperlink"/>
            <w:sz w:val="18"/>
          </w:rPr>
          <w:t>https://en.wikipedia.org/wiki/Kevin_O%27Leary</w:t>
        </w:r>
      </w:hyperlink>
      <w:r w:rsidR="00000000">
        <w:br/>
      </w:r>
      <w:r w:rsidR="00000000">
        <w:br/>
      </w:r>
      <w:r w:rsidRPr="002B28C8">
        <w:t>Ernst Wolff – Hintergründe der Fed-Geldpolitik</w:t>
      </w:r>
      <w:r w:rsidR="00000000">
        <w:br/>
      </w:r>
      <w:r w:rsidRPr="002B28C8">
        <w:t>(Ernst Wolff - Achtergrond bij het monetaire beleid van de Fed)</w:t>
      </w:r>
      <w:r w:rsidR="00000000">
        <w:br/>
      </w:r>
      <w:hyperlink r:id="rId32" w:history="1">
        <w:r w:rsidRPr="00F24C6F">
          <w:rPr>
            <w:rStyle w:val="Hyperlink"/>
            <w:sz w:val="18"/>
          </w:rPr>
          <w:t>https://www.youtube.com/watch?v=BPsNmLpVMsE</w:t>
        </w:r>
      </w:hyperlink>
      <w:r w:rsidRPr="002B28C8">
        <w:t>vanaf min: 3:08</w:t>
      </w:r>
      <w:r w:rsidR="00000000">
        <w:br/>
      </w:r>
      <w:hyperlink r:id="rId33" w:history="1">
        <w:r w:rsidRPr="00F24C6F">
          <w:rPr>
            <w:rStyle w:val="Hyperlink"/>
            <w:sz w:val="18"/>
          </w:rPr>
          <w:t>https://www.youtube.com/watch?v=E6Za3k-8k38</w:t>
        </w:r>
      </w:hyperlink>
      <w:r w:rsidRPr="002B28C8">
        <w:t>vanaf min: 2:37</w:t>
      </w:r>
      <w:r w:rsidR="00000000">
        <w:br/>
      </w:r>
      <w:r w:rsidR="00000000">
        <w:br/>
      </w:r>
      <w:r w:rsidRPr="002B28C8">
        <w:t>Vermögensverwalter BlackRock + Vanguard Hauptaktionäre</w:t>
      </w:r>
      <w:r w:rsidR="00000000">
        <w:br/>
      </w:r>
      <w:r w:rsidRPr="002B28C8">
        <w:t>( Vermogensbeheerder BlackRock + Vanguard belangrijkste aandeelhouders)</w:t>
      </w:r>
      <w:r w:rsidR="00000000">
        <w:br/>
      </w:r>
      <w:hyperlink r:id="rId34" w:history="1">
        <w:r w:rsidRPr="00F24C6F">
          <w:rPr>
            <w:rStyle w:val="Hyperlink"/>
            <w:sz w:val="18"/>
          </w:rPr>
          <w:t>https://www.finanzen.net/unternehmensprofil/jpmorgan</w:t>
        </w:r>
      </w:hyperlink>
      <w:r w:rsidR="00000000">
        <w:br/>
      </w:r>
      <w:hyperlink r:id="rId35" w:history="1">
        <w:r w:rsidRPr="00F24C6F">
          <w:rPr>
            <w:rStyle w:val="Hyperlink"/>
            <w:sz w:val="18"/>
          </w:rPr>
          <w:t>https://de.marketscreener.com/kurs/aktie/CITIGROUP-438766/unternehmen-aktionare/</w:t>
        </w:r>
      </w:hyperlink>
      <w:r w:rsidR="00000000">
        <w:br/>
      </w:r>
      <w:hyperlink r:id="rId36" w:history="1">
        <w:r w:rsidRPr="00F24C6F">
          <w:rPr>
            <w:rStyle w:val="Hyperlink"/>
            <w:sz w:val="18"/>
          </w:rPr>
          <w:t>https://www.finanzen.net/unternehmensprofil/wells_fargo</w:t>
        </w:r>
      </w:hyperlink>
      <w:r w:rsidR="00000000">
        <w:br/>
      </w:r>
      <w:hyperlink r:id="rId37" w:history="1">
        <w:r w:rsidRPr="00F24C6F">
          <w:rPr>
            <w:rStyle w:val="Hyperlink"/>
            <w:sz w:val="18"/>
          </w:rPr>
          <w:t>https://www.finanzen.net/unternehmensprofil/bank_of_america</w:t>
        </w:r>
      </w:hyperlink>
      <w:r w:rsidR="00000000">
        <w:br/>
      </w:r>
      <w:r w:rsidR="00000000">
        <w:br/>
      </w:r>
      <w:r w:rsidRPr="002B28C8">
        <w:t>JPMorgan – Übernahme First Republic Bank</w:t>
      </w:r>
      <w:r w:rsidR="00000000">
        <w:br/>
      </w:r>
      <w:r w:rsidRPr="002B28C8">
        <w:t>( JPMorgan – Overname van First Republic Bank)</w:t>
      </w:r>
      <w:r w:rsidR="00000000">
        <w:br/>
      </w:r>
      <w:hyperlink r:id="rId38" w:history="1">
        <w:r w:rsidRPr="00F24C6F">
          <w:rPr>
            <w:rStyle w:val="Hyperlink"/>
            <w:sz w:val="18"/>
          </w:rPr>
          <w:t>https://www.capital.de/wirtschaft-politik/jpmorgan-kauft-first-republic--wie-der-deal-zustande-kam-33427758.html</w:t>
        </w:r>
      </w:hyperlink>
      <w:r w:rsidR="00000000">
        <w:br/>
      </w:r>
      <w:hyperlink r:id="rId39" w:history="1">
        <w:r w:rsidRPr="00F24C6F">
          <w:rPr>
            <w:rStyle w:val="Hyperlink"/>
            <w:sz w:val="18"/>
          </w:rPr>
          <w:t>https://www.derstandard.at/story/2000146057429/notrettung-der-first-republic-bank-nach-abfluss-der-kundengelder</w:t>
        </w:r>
      </w:hyperlink>
      <w:r w:rsidR="00000000">
        <w:br/>
      </w:r>
      <w:r w:rsidR="00000000">
        <w:lastRenderedPageBreak/>
        <w:br/>
      </w:r>
      <w:r w:rsidRPr="002B28C8">
        <w:t>Zitat Churchill</w:t>
      </w:r>
      <w:r w:rsidR="00000000">
        <w:br/>
      </w:r>
      <w:r w:rsidRPr="002B28C8">
        <w:t>(citaat Churchill)</w:t>
      </w:r>
      <w:r w:rsidR="00000000">
        <w:br/>
      </w:r>
      <w:hyperlink r:id="rId40" w:history="1">
        <w:r w:rsidRPr="00F24C6F">
          <w:rPr>
            <w:rStyle w:val="Hyperlink"/>
            <w:sz w:val="18"/>
          </w:rPr>
          <w:t>https://yoice.net/winston-churchill-lass-niemals-eine-krise-ungenutzt-verstreichen/</w:t>
        </w:r>
      </w:hyperlink>
      <w:r w:rsidR="00000000">
        <w:br/>
      </w:r>
      <w:r w:rsidR="00000000">
        <w:br/>
      </w:r>
      <w:r w:rsidRPr="002B28C8">
        <w:t>Aufgaben der Fed und Zinswende</w:t>
      </w:r>
      <w:r w:rsidR="00000000">
        <w:br/>
      </w:r>
      <w:r w:rsidRPr="002B28C8">
        <w:t>(Taken van de Fed en renteomslag)</w:t>
      </w:r>
      <w:r w:rsidR="00000000">
        <w:br/>
      </w:r>
      <w:hyperlink r:id="rId41" w:history="1">
        <w:r w:rsidRPr="00F24C6F">
          <w:rPr>
            <w:rStyle w:val="Hyperlink"/>
            <w:sz w:val="18"/>
          </w:rPr>
          <w:t>https://de.investing.com/academy/analysis/federal-reserve-aufgaben-und-ziele/</w:t>
        </w:r>
      </w:hyperlink>
      <w:r w:rsidR="00000000">
        <w:br/>
      </w:r>
      <w:hyperlink r:id="rId42" w:history="1">
        <w:r w:rsidRPr="00F24C6F">
          <w:rPr>
            <w:rStyle w:val="Hyperlink"/>
            <w:sz w:val="18"/>
          </w:rPr>
          <w:t>https://www.businessinsider.de/wirtschaft/leitzins-usa-fed-senkt-zinsen-in-grossem-schritt-um-05-prozentpunkte-und-deutet-weitere-zinssenkungen-an/</w:t>
        </w:r>
      </w:hyperlink>
      <w:r w:rsidR="00000000">
        <w:br/>
      </w:r>
      <w:r w:rsidR="00000000">
        <w:br/>
      </w:r>
      <w:r w:rsidRPr="002B28C8">
        <w:t>Stephen Goodson</w:t>
      </w:r>
      <w:r w:rsidR="00000000">
        <w:br/>
      </w:r>
      <w:hyperlink r:id="rId43" w:history="1">
        <w:r w:rsidRPr="00F24C6F">
          <w:rPr>
            <w:rStyle w:val="Hyperlink"/>
            <w:sz w:val="18"/>
          </w:rPr>
          <w:t>https://en.wikipedia.org/wiki/Stephen_Goodson</w:t>
        </w:r>
      </w:hyperlink>
      <w:r w:rsidR="00000000">
        <w:br/>
      </w:r>
      <w:r w:rsidRPr="002B28C8">
        <w:t>Buch: „Die Geschichte der Zentralbanken und die Versklavung der Menschheit“ von Stephen Mitford Goodson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E507A8" w:rsidRPr="00E507A8" w:rsidRDefault="00E507A8" w:rsidP="00E507A8">
      <w:pPr>
        <w:spacing w:after="0"/>
        <w:rPr>
          <w:rFonts w:ascii="Arial" w:eastAsia="MS Mincho" w:hAnsi="Arial" w:cs="Arial"/>
          <w:lang w:eastAsia="zh-CN"/>
        </w:rPr>
      </w:pPr>
      <w:r w:rsidRPr="00E507A8">
        <w:rPr>
          <w:rFonts w:ascii="Arial" w:eastAsia="MS Mincho" w:hAnsi="Arial" w:cs="Arial"/>
          <w:lang w:eastAsia="zh-CN"/>
        </w:rPr>
        <w:t>FED - de grootste roof aller tijden, beëindigen (NL)</w:t>
      </w:r>
    </w:p>
    <w:p w:rsidR="00E507A8" w:rsidRPr="00E507A8" w:rsidRDefault="00E507A8" w:rsidP="00E507A8">
      <w:pPr>
        <w:suppressAutoHyphens/>
        <w:spacing w:after="0" w:line="240" w:lineRule="auto"/>
        <w:rPr>
          <w:rFonts w:ascii="Arial" w:eastAsia="MS Mincho" w:hAnsi="Arial" w:cs="Arial"/>
          <w:lang w:eastAsia="zh-CN"/>
        </w:rPr>
      </w:pPr>
      <w:hyperlink r:id="rId44" w:history="1">
        <w:r w:rsidRPr="00E507A8">
          <w:rPr>
            <w:rFonts w:ascii="Arial" w:eastAsia="MS Mincho" w:hAnsi="Arial" w:cs="Arial"/>
            <w:color w:val="0000FF"/>
            <w:u w:val="single"/>
            <w:lang w:eastAsia="zh-CN"/>
          </w:rPr>
          <w:t>https://www.kla.</w:t>
        </w:r>
        <w:r w:rsidRPr="00E507A8">
          <w:rPr>
            <w:rFonts w:ascii="Arial" w:eastAsia="MS Mincho" w:hAnsi="Arial" w:cs="Arial"/>
            <w:color w:val="0000FF"/>
            <w:u w:val="single"/>
            <w:lang w:eastAsia="zh-CN"/>
          </w:rPr>
          <w:t>t</w:t>
        </w:r>
        <w:r w:rsidRPr="00E507A8">
          <w:rPr>
            <w:rFonts w:ascii="Arial" w:eastAsia="MS Mincho" w:hAnsi="Arial" w:cs="Arial"/>
            <w:color w:val="0000FF"/>
            <w:u w:val="single"/>
            <w:lang w:eastAsia="zh-CN"/>
          </w:rPr>
          <w:t>v/29308</w:t>
        </w:r>
      </w:hyperlink>
      <w:r w:rsidRPr="00E507A8">
        <w:rPr>
          <w:rFonts w:ascii="Arial" w:eastAsia="MS Mincho" w:hAnsi="Arial" w:cs="Arial"/>
          <w:lang w:eastAsia="zh-CN"/>
        </w:rPr>
        <w:t xml:space="preserve"> (NL)</w:t>
      </w:r>
    </w:p>
    <w:p w:rsidR="00E507A8" w:rsidRPr="00E507A8" w:rsidRDefault="00E507A8" w:rsidP="00E507A8">
      <w:pPr>
        <w:suppressAutoHyphens/>
        <w:spacing w:after="0" w:line="240" w:lineRule="auto"/>
        <w:rPr>
          <w:rFonts w:ascii="Arial" w:eastAsia="MS Mincho" w:hAnsi="Arial" w:cs="Arial"/>
          <w:lang w:eastAsia="zh-CN"/>
        </w:rPr>
      </w:pPr>
    </w:p>
    <w:p w:rsidR="00E507A8" w:rsidRPr="00E507A8" w:rsidRDefault="00E507A8" w:rsidP="00E507A8">
      <w:pPr>
        <w:suppressAutoHyphens/>
        <w:spacing w:after="0" w:line="240" w:lineRule="auto"/>
        <w:rPr>
          <w:rFonts w:ascii="Arial" w:eastAsia="MS Mincho" w:hAnsi="Arial" w:cs="Arial"/>
          <w:lang w:eastAsia="zh-CN"/>
        </w:rPr>
      </w:pPr>
      <w:bookmarkStart w:id="0" w:name="_Hlk179628541"/>
      <w:r w:rsidRPr="00E507A8">
        <w:rPr>
          <w:rFonts w:ascii="Arial" w:eastAsia="MS Mincho" w:hAnsi="Arial" w:cs="Arial"/>
          <w:lang w:eastAsia="zh-CN"/>
        </w:rPr>
        <w:t>Financiële crash – een strategie van de financiële aristocratie (DE)</w:t>
      </w:r>
      <w:bookmarkEnd w:id="0"/>
    </w:p>
    <w:p w:rsidR="00E507A8" w:rsidRPr="00E507A8" w:rsidRDefault="00E507A8" w:rsidP="00E507A8">
      <w:pPr>
        <w:suppressAutoHyphens/>
        <w:spacing w:after="0" w:line="240" w:lineRule="auto"/>
        <w:rPr>
          <w:rFonts w:ascii="Arial" w:eastAsia="MS Mincho" w:hAnsi="Arial" w:cs="Arial"/>
          <w:lang w:eastAsia="zh-CN"/>
        </w:rPr>
      </w:pPr>
      <w:hyperlink r:id="rId45" w:history="1">
        <w:r w:rsidRPr="00E507A8">
          <w:rPr>
            <w:rFonts w:ascii="Arial" w:eastAsia="MS Mincho" w:hAnsi="Arial" w:cs="Arial"/>
            <w:color w:val="0000FF"/>
            <w:u w:val="single"/>
            <w:lang w:eastAsia="zh-CN"/>
          </w:rPr>
          <w:t>https://www.k</w:t>
        </w:r>
        <w:r w:rsidRPr="00E507A8">
          <w:rPr>
            <w:rFonts w:ascii="Arial" w:eastAsia="MS Mincho" w:hAnsi="Arial" w:cs="Arial"/>
            <w:color w:val="0000FF"/>
            <w:u w:val="single"/>
            <w:lang w:eastAsia="zh-CN"/>
          </w:rPr>
          <w:t>l</w:t>
        </w:r>
        <w:r w:rsidRPr="00E507A8">
          <w:rPr>
            <w:rFonts w:ascii="Arial" w:eastAsia="MS Mincho" w:hAnsi="Arial" w:cs="Arial"/>
            <w:color w:val="0000FF"/>
            <w:u w:val="single"/>
            <w:lang w:eastAsia="zh-CN"/>
          </w:rPr>
          <w:t>a.tv/14016</w:t>
        </w:r>
      </w:hyperlink>
      <w:r w:rsidRPr="00E507A8">
        <w:rPr>
          <w:rFonts w:ascii="Arial" w:eastAsia="MS Mincho" w:hAnsi="Arial" w:cs="Arial"/>
          <w:lang w:eastAsia="zh-CN"/>
        </w:rPr>
        <w:t xml:space="preserve"> (DE)</w:t>
      </w:r>
    </w:p>
    <w:p w:rsidR="00E507A8" w:rsidRPr="00E507A8" w:rsidRDefault="00E507A8" w:rsidP="00E507A8">
      <w:pPr>
        <w:suppressAutoHyphens/>
        <w:spacing w:after="0" w:line="240" w:lineRule="auto"/>
        <w:rPr>
          <w:rFonts w:ascii="Arial" w:eastAsia="MS Mincho" w:hAnsi="Arial" w:cs="Arial"/>
          <w:lang w:eastAsia="zh-CN"/>
        </w:rPr>
      </w:pPr>
    </w:p>
    <w:p w:rsidR="00E507A8" w:rsidRPr="00E507A8" w:rsidRDefault="00E507A8" w:rsidP="00E507A8">
      <w:pPr>
        <w:suppressAutoHyphens/>
        <w:spacing w:after="0" w:line="240" w:lineRule="auto"/>
        <w:rPr>
          <w:rFonts w:ascii="Arial" w:eastAsia="MS Mincho" w:hAnsi="Arial" w:cs="Arial"/>
          <w:lang w:eastAsia="zh-CN"/>
        </w:rPr>
      </w:pPr>
      <w:r w:rsidRPr="00E507A8">
        <w:rPr>
          <w:rFonts w:ascii="Arial" w:eastAsia="MS Mincho" w:hAnsi="Arial" w:cs="Arial"/>
          <w:lang w:eastAsia="zh-CN"/>
        </w:rPr>
        <w:t>De misdaden van de financiële elite op weg naar de macht (Volgens de analyses van financieel expert Ernst Wolff) (ENG)</w:t>
      </w:r>
    </w:p>
    <w:p w:rsidR="00E507A8" w:rsidRPr="00E507A8" w:rsidRDefault="00E507A8" w:rsidP="00E507A8">
      <w:pPr>
        <w:suppressAutoHyphens/>
        <w:spacing w:after="0" w:line="240" w:lineRule="auto"/>
        <w:rPr>
          <w:rFonts w:ascii="Arial" w:eastAsia="MS Mincho" w:hAnsi="Arial" w:cs="Arial"/>
          <w:b/>
          <w:bCs/>
          <w:u w:val="single"/>
          <w:lang w:eastAsia="zh-CN"/>
        </w:rPr>
      </w:pPr>
      <w:hyperlink r:id="rId46" w:history="1">
        <w:r w:rsidRPr="00E507A8">
          <w:rPr>
            <w:rFonts w:ascii="Arial" w:eastAsia="MS Mincho" w:hAnsi="Arial" w:cs="Arial"/>
            <w:color w:val="0000FF"/>
            <w:u w:val="single"/>
            <w:lang w:val="en-US" w:eastAsia="zh-CN"/>
          </w:rPr>
          <w:t>https://www.kla.tv</w:t>
        </w:r>
        <w:r w:rsidRPr="00E507A8">
          <w:rPr>
            <w:rFonts w:ascii="Arial" w:eastAsia="MS Mincho" w:hAnsi="Arial" w:cs="Arial"/>
            <w:color w:val="0000FF"/>
            <w:u w:val="single"/>
            <w:lang w:val="en-US" w:eastAsia="zh-CN"/>
          </w:rPr>
          <w:t>/</w:t>
        </w:r>
        <w:r w:rsidRPr="00E507A8">
          <w:rPr>
            <w:rFonts w:ascii="Arial" w:eastAsia="MS Mincho" w:hAnsi="Arial" w:cs="Arial"/>
            <w:color w:val="0000FF"/>
            <w:u w:val="single"/>
            <w:lang w:val="en-US" w:eastAsia="zh-CN"/>
          </w:rPr>
          <w:t>23819</w:t>
        </w:r>
      </w:hyperlink>
      <w:r w:rsidRPr="00E507A8">
        <w:rPr>
          <w:rFonts w:ascii="Arial" w:eastAsia="MS Mincho" w:hAnsi="Arial" w:cs="Arial"/>
          <w:lang w:eastAsia="zh-CN"/>
        </w:rPr>
        <w:t xml:space="preserve"> </w:t>
      </w:r>
    </w:p>
    <w:p w:rsidR="00E507A8" w:rsidRPr="00E507A8" w:rsidRDefault="00E507A8" w:rsidP="00E507A8">
      <w:pPr>
        <w:suppressAutoHyphens/>
        <w:spacing w:after="0" w:line="240" w:lineRule="auto"/>
        <w:rPr>
          <w:rFonts w:ascii="Arial" w:eastAsia="MS Mincho" w:hAnsi="Arial" w:cs="Arial"/>
          <w:lang w:eastAsia="zh-C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53"/>
      <w:footerReference w:type="default" r:id="rId5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A1189" w:rsidRDefault="000A1189" w:rsidP="00F33FD6">
      <w:pPr>
        <w:spacing w:after="0" w:line="240" w:lineRule="auto"/>
      </w:pPr>
      <w:r>
        <w:separator/>
      </w:r>
    </w:p>
  </w:endnote>
  <w:endnote w:type="continuationSeparator" w:id="0">
    <w:p w:rsidR="000A1189" w:rsidRDefault="000A118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Doelgerichte aanslag op het VS-Bankensysteem – VS centrale bank Fed een brandstichter in het financiële systeem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A1189" w:rsidRDefault="000A1189" w:rsidP="00F33FD6">
      <w:pPr>
        <w:spacing w:after="0" w:line="240" w:lineRule="auto"/>
      </w:pPr>
      <w:r>
        <w:separator/>
      </w:r>
    </w:p>
  </w:footnote>
  <w:footnote w:type="continuationSeparator" w:id="0">
    <w:p w:rsidR="000A1189" w:rsidRDefault="000A118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www.kla.tv/30728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12.10.2024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A698B"/>
    <w:multiLevelType w:val="hybridMultilevel"/>
    <w:tmpl w:val="AC6C558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D1628"/>
    <w:multiLevelType w:val="hybridMultilevel"/>
    <w:tmpl w:val="204C5F3C"/>
    <w:lvl w:ilvl="0" w:tplc="D6AAAED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52092887">
    <w:abstractNumId w:val="1"/>
  </w:num>
  <w:num w:numId="2" w16cid:durableId="660351816">
    <w:abstractNumId w:val="2"/>
  </w:num>
  <w:num w:numId="3" w16cid:durableId="812527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A1189"/>
    <w:rsid w:val="00101F75"/>
    <w:rsid w:val="001D6477"/>
    <w:rsid w:val="00227116"/>
    <w:rsid w:val="002E390B"/>
    <w:rsid w:val="00341D10"/>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507A8"/>
    <w:rsid w:val="00E81F93"/>
    <w:rsid w:val="00F202F1"/>
    <w:rsid w:val="00F33FD6"/>
    <w:rsid w:val="00F67ED1"/>
    <w:rsid w:val="00F92EB2"/>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D4E8D"/>
  <w15:docId w15:val="{300F897F-4448-4D91-ADF3-727B7ED2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nkrate.com/credit-cards/news/credit-denials-survey/" TargetMode="External"/><Relationship Id="rId18" Type="http://schemas.openxmlformats.org/officeDocument/2006/relationships/hyperlink" Target="https://theconversation.com/why-economists-are-warning-of-another-us-banking-crisis-224092" TargetMode="External"/><Relationship Id="rId26" Type="http://schemas.openxmlformats.org/officeDocument/2006/relationships/hyperlink" Target="https://www.zeit.de/2023/46/us-staatsanleihen-aktienmarkt-risiko-wirtschaftskrise" TargetMode="External"/><Relationship Id="rId39" Type="http://schemas.openxmlformats.org/officeDocument/2006/relationships/hyperlink" Target="https://www.derstandard.at/story/2000146057429/notrettung-der-first-republic-bank-nach-abfluss-der-kundengelder" TargetMode="External"/><Relationship Id="rId21" Type="http://schemas.openxmlformats.org/officeDocument/2006/relationships/hyperlink" Target="https://fortune.com/2024/06/10/commercial-real-estate-crash-new-york-city-office-building-discount-short-sale/" TargetMode="External"/><Relationship Id="rId34" Type="http://schemas.openxmlformats.org/officeDocument/2006/relationships/hyperlink" Target="https://www.finanzen.net/unternehmensprofil/jpmorgan" TargetMode="External"/><Relationship Id="rId42" Type="http://schemas.openxmlformats.org/officeDocument/2006/relationships/hyperlink" Target="https://www.businessinsider.de/wirtschaft/leitzins-usa-fed-senkt-zinsen-in-grossem-schritt-um-05-prozentpunkte-und-deutet-weitere-zinssenkungen-an/" TargetMode="External"/><Relationship Id="rId47" Type="http://schemas.openxmlformats.org/officeDocument/2006/relationships/hyperlink" Target="https://www.kla.tv/nl" TargetMode="External"/><Relationship Id="rId50" Type="http://schemas.openxmlformats.org/officeDocument/2006/relationships/hyperlink" Target="https://www.kla.tv/abo-nl" TargetMode="External"/><Relationship Id="rId55" Type="http://schemas.openxmlformats.org/officeDocument/2006/relationships/fontTable" Target="fontTable.xml"/><Relationship Id="rId7" Type="http://schemas.openxmlformats.org/officeDocument/2006/relationships/hyperlink" Target="https://www.kla.tv/30728" TargetMode="External"/><Relationship Id="rId12" Type="http://schemas.openxmlformats.org/officeDocument/2006/relationships/hyperlink" Target="https://www.foxbusiness.com/economy/americans-are-struggling-get-loan-since-fed-started-raising-rates" TargetMode="External"/><Relationship Id="rId17" Type="http://schemas.openxmlformats.org/officeDocument/2006/relationships/hyperlink" Target="https://www.konjunktion.info/2024/04/finanzsystem-steht-eine-eine-neue-konsolidierungswelle-im-us-bankensektor-bevor/" TargetMode="External"/><Relationship Id="rId25" Type="http://schemas.openxmlformats.org/officeDocument/2006/relationships/hyperlink" Target="https://www.kettner-edelmetalle.de/news/das-bankensystem-am-abgrund-drei-risiken-konnen-zur-grossten-finanzkrise-fuhren-23-07-2024" TargetMode="External"/><Relationship Id="rId33" Type="http://schemas.openxmlformats.org/officeDocument/2006/relationships/hyperlink" Target="https://www.youtube.com/watch?v=E6Za3k-8k38" TargetMode="External"/><Relationship Id="rId38" Type="http://schemas.openxmlformats.org/officeDocument/2006/relationships/hyperlink" Target="https://www.capital.de/wirtschaft-politik/jpmorgan-kauft-first-republic--wie-der-deal-zustande-kam-33427758.html" TargetMode="External"/><Relationship Id="rId46" Type="http://schemas.openxmlformats.org/officeDocument/2006/relationships/hyperlink" Target="https://www.kla.tv/23819" TargetMode="External"/><Relationship Id="rId2" Type="http://schemas.openxmlformats.org/officeDocument/2006/relationships/styles" Target="styles.xml"/><Relationship Id="rId16" Type="http://schemas.openxmlformats.org/officeDocument/2006/relationships/hyperlink" Target="https://www.dailymail.co.uk/yourmoney/banking/article-13066937/kevin-oleary-regional-banks-bancorp-silicon-valley.html" TargetMode="External"/><Relationship Id="rId20" Type="http://schemas.openxmlformats.org/officeDocument/2006/relationships/hyperlink" Target="https://www.konjunktion.info/2024/03/finanzsystem-zwei-fliegen-mit-einer-klappe/" TargetMode="External"/><Relationship Id="rId29" Type="http://schemas.openxmlformats.org/officeDocument/2006/relationships/hyperlink" Target="https://de.wikipedia.org/wiki/Barry_Sternlicht" TargetMode="External"/><Relationship Id="rId41" Type="http://schemas.openxmlformats.org/officeDocument/2006/relationships/hyperlink" Target="https://de.investing.com/academy/analysis/federal-reserve-aufgaben-und-ziele/"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economiccollapseblog.com/3-things-that-troubled-u-s-banks-are-doing-as-they-scramble-to-survive/" TargetMode="External"/><Relationship Id="rId24" Type="http://schemas.openxmlformats.org/officeDocument/2006/relationships/hyperlink" Target="https://www.dailynews.com/2024/02/12/commercial-property-loans-coming-due-in-us-jump-to-929-billion/" TargetMode="External"/><Relationship Id="rId32" Type="http://schemas.openxmlformats.org/officeDocument/2006/relationships/hyperlink" Target="https://www.youtube.com/watch?v=BPsNmLpVMsE" TargetMode="External"/><Relationship Id="rId37" Type="http://schemas.openxmlformats.org/officeDocument/2006/relationships/hyperlink" Target="https://www.finanzen.net/unternehmensprofil/bank_of_america" TargetMode="External"/><Relationship Id="rId40" Type="http://schemas.openxmlformats.org/officeDocument/2006/relationships/hyperlink" Target="https://yoice.net/winston-churchill-lass-niemals-eine-krise-ungenutzt-verstreichen/" TargetMode="External"/><Relationship Id="rId45" Type="http://schemas.openxmlformats.org/officeDocument/2006/relationships/hyperlink" Target="https://www.kla.tv/14016"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pymnts.com/news/banking/2023/banks-slash-60k-jobs-as-dealmaking-and-ipos-decline/" TargetMode="External"/><Relationship Id="rId23" Type="http://schemas.openxmlformats.org/officeDocument/2006/relationships/hyperlink" Target="https://www.konjunktion.info/2024/03/finanzsystem-zwei-fliegen-mit-einer-klappe/" TargetMode="External"/><Relationship Id="rId28" Type="http://schemas.openxmlformats.org/officeDocument/2006/relationships/hyperlink" Target="https://boersenlexikon.net/nennwert/" TargetMode="External"/><Relationship Id="rId36" Type="http://schemas.openxmlformats.org/officeDocument/2006/relationships/hyperlink" Target="https://www.finanzen.net/unternehmensprofil/wells_fargo" TargetMode="External"/><Relationship Id="rId49" Type="http://schemas.openxmlformats.org/officeDocument/2006/relationships/hyperlink" Target="https://www.kla.tv/nl" TargetMode="External"/><Relationship Id="rId10" Type="http://schemas.openxmlformats.org/officeDocument/2006/relationships/hyperlink" Target="https://www.kla.tv/25669" TargetMode="External"/><Relationship Id="rId19" Type="http://schemas.openxmlformats.org/officeDocument/2006/relationships/hyperlink" Target="https://www.konjunktion.info/2024/03/schuldgeldsystem-die-zunehmenden-fliehkraefte-der-schuldenspirale/" TargetMode="External"/><Relationship Id="rId31" Type="http://schemas.openxmlformats.org/officeDocument/2006/relationships/hyperlink" Target="https://en.wikipedia.org/wiki/Kevin_O%27Leary" TargetMode="External"/><Relationship Id="rId44" Type="http://schemas.openxmlformats.org/officeDocument/2006/relationships/hyperlink" Target="https://www.kla.tv/29308" TargetMode="External"/><Relationship Id="rId52"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ailymail.co.uk/yourmoney/article-13154975/bank-branch-news-JPMorgan-Chase-Republic-Citizens-bank.html" TargetMode="External"/><Relationship Id="rId22" Type="http://schemas.openxmlformats.org/officeDocument/2006/relationships/hyperlink" Target="https://www.derstandard.de/story/3000000208163/leerstandsquote-hoch-wie-nie-lage-bei-us-gewerbeimmobilien-spitzt-sich-zu" TargetMode="External"/><Relationship Id="rId27" Type="http://schemas.openxmlformats.org/officeDocument/2006/relationships/hyperlink" Target="https://www.businessinsider.de/wirtschaft/international-business/renditen-fuer-us-staatsanleihen-steigen-aber-ein-crash-koennte-folgen/" TargetMode="External"/><Relationship Id="rId30" Type="http://schemas.openxmlformats.org/officeDocument/2006/relationships/hyperlink" Target="https://tarifo.de/news/1959-welche-banken-nutzten-diskontfenster-fed-gibt-namen-preis/" TargetMode="External"/><Relationship Id="rId35" Type="http://schemas.openxmlformats.org/officeDocument/2006/relationships/hyperlink" Target="https://de.marketscreener.com/kurs/aktie/CITIGROUP-438766/unternehmen-aktionare/" TargetMode="External"/><Relationship Id="rId43" Type="http://schemas.openxmlformats.org/officeDocument/2006/relationships/hyperlink" Target="https://en.wikipedia.org/wiki/Stephen_Goodson" TargetMode="External"/><Relationship Id="rId48" Type="http://schemas.openxmlformats.org/officeDocument/2006/relationships/image" Target="media/image3.bin"/><Relationship Id="rId56"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www.kla.tv/vernetzung&amp;lang=nl"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7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3646</Words>
  <Characters>20058</Characters>
  <Application>Microsoft Office Word</Application>
  <DocSecurity>0</DocSecurity>
  <Lines>167</Lines>
  <Paragraphs>47</Paragraphs>
  <ScaleCrop>false</ScaleCrop>
  <HeadingPairs>
    <vt:vector size="2" baseType="variant">
      <vt:variant>
        <vt:lpstr>Doelgerichte aanslag op het VS-Bankensysteem – VS centrale bank Fed een brandstichter in het financiële systeem</vt:lpstr>
      </vt:variant>
      <vt:variant>
        <vt:i4>1</vt:i4>
      </vt:variant>
    </vt:vector>
  </HeadingPairs>
  <TitlesOfParts>
    <vt:vector size="1" baseType="lpstr">
      <vt:lpstr/>
    </vt:vector>
  </TitlesOfParts>
  <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4</cp:revision>
  <dcterms:created xsi:type="dcterms:W3CDTF">2024-10-12T17:45:00Z</dcterms:created>
  <dcterms:modified xsi:type="dcterms:W3CDTF">2024-10-12T11:54:00Z</dcterms:modified>
</cp:coreProperties>
</file>