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0756b37795740d4" /><Relationship Type="http://schemas.openxmlformats.org/package/2006/relationships/metadata/core-properties" Target="/package/services/metadata/core-properties/a2b539e4376a4a22aa23dfc4f4622e6c.psmdcp" Id="Rb03ee8b2315b4d8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Целенаправленная атака на банковскую систему США! - Центральный банк США ФРС - поджигатель финансовой системы</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Мир переживает гибридную войну, и удары в виде войн, погодных кризисов и пандемий обрушиваются на людей. Во многих случаях причины кроются в финансовой системе. Она контролируется сильными мира сего и определяет многие их действия. Программа показывает драматические события в финансовой системе и то, что они также могут быть связаны с эскалацией войны на Ближнем Востоке. Однако в ней также показан способ, с помощью которого можно лишить власти этих кукловодов.</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Крах крупного швейцарского банка Credit Suisse и американских банков Signature, Silvergate и Silicon Valley Bank (SVB) потряс финансовые рынки в 2023 году. Главным толчком к этому послужила монетарная политика Федеральной резервной системы США [ФРС = Федеральная резервная система]. В конце 2021 года ФРС резко повысила процентные ставки, что привело к падению цен на государственные облигации, большим убыткам в кредитных и лизинговых операциях банков и в конечном итоге к их краху. Во всей банковской системе США монетарная политика ФРС уничтожила невероятно большую сумму - около 1,9 триллиона долларов США.</w:t>
        <w:br/>
        <w:t xml:space="preserve">В ответ на вызванный ею кризис в финансовой системе и надвигающийся крах других американских банков ФРС запустила программу срочного финансирования банков (BTFP). Эта программа позволила американским банкам получить прямой доступ к средствам ФРС через кредиты и таким образом незаметно решить свои проблемы с ликвидностью. Это успокоило кризис, и ФРС снова смогла представить себя в роли энергичного спасителя финансовой системы. Однако проблемы банковского сектора США, конечно, не были решены. Более того, в настоящее время он переживает исторический кризис! Ниже вы увидите, насколько масштабным и огромным является этот кризис, какую роль в нем играет ФРС и каковы ее мотивы и предпосылки.</w:t>
        <w:br/>
        <w:t xml:space="preserve"> </w:t>
        <w:br/>
        <w:t xml:space="preserve">I.  Исторический кризис в банковском секторе США</w:t>
        <w:br/>
        <w:t xml:space="preserve"> </w:t>
        <w:br/>
        <w:t xml:space="preserve">1. Кризис на рынке коммерческой недвижимости США</w:t>
        <w:br/>
        <w:t xml:space="preserve">Сегодня в США насчитывается более 4 000 банков, но лишь несколько сотен из них можно считать полноценно работающими. Подавляющее же большинство находится буквально на грани краха. Одна из главных причин этого - обвал цен на коммерческую недвижимость исторических масштабов. Следующие примеры иллюстрируют масштабы этого обвала: </w:t>
        <w:br/>
        <w:t xml:space="preserve">23-этажная офисная башня Prime Manhattan в Нью-Йорке, оцененная в 215 миллионов долларов США в 2019 году, сейчас стоит всего 104 миллиона долларов США - падение стоимости на 51,6 процента всего за пять лет. В Сент-Луисе самое высокое офисное здание - 44-этажная башня AT&amp;T - было продано за 3,5 миллиона долларов США. В 2006 году этот элитный объект стоил </w:t>
        <w:br/>
        <w:t xml:space="preserve">205 миллионов долларов, что представляет собой шокирующее падение стоимости на 98 %! Барри Стернлихт, миллиардер, инвестирующий в недвижимость, предсказал потери в размере 1 триллиона долларов США только в офисной недвижимости Штатов в результате такого падения цен. По словам эксперта по драгоценным металлам Доминика Кеттнера, эти потери в основном лежат на счетах малых и средних американских банков, которые в настоящее время имеют горы безнадежных кредитов, от 30 до 50 % из них находятся под высоким риском дефолта. </w:t>
        <w:br/>
        <w:t xml:space="preserve">Кроме того, к концу 2025 года истекает срок погашения кредитов на коммерческую недвижимость на общую сумму 560 миллиардов долларов, а к концу 2028 года - более 2,8 триллиона долларов. Таким образом, банкам США предстоит волна рефинансирования исторических масштабов. Это означает, что пострадавшие объекты недвижимости придется рефинансировать на гораздо худших условиях. Если это не удастся, их придется продавать с большой скидкой и с соответствующими убытками для банков, что может привести к краху банковской системы. Подобной ситуации на финансовом рынке еще не было.</w:t>
        <w:br/>
        <w:t xml:space="preserve"/>
        <w:br/>
        <w:t xml:space="preserve">2.Кризис на рынке облигаций США</w:t>
        <w:br/>
        <w:t xml:space="preserve">Помимо кризиса на рынке коммерческой недвижимости США, на рынке облигаций тикает еще одна бомба замедленного действия. Рост процентных ставок создал здесь ситуацию, которая также способна потрясти всю банковскую систему. Они открыли новые привлекательные инвестиционные возможности, что привело к тому, что спрос на государственные облигации США практически отсутствовал. В результате их стоимость резко упала, оставив американские банки с горой нереализованных убытков на сумму более 516 миллиардов долларов. Пока банки держат эти облигации, убытки остаются «на бумаге». Но если, например, клиенты заберут свои вклады или банки будут вынуждены продать эти облигации по другим причинам, убытки станут реальными и могут спровоцировать банковский крах.</w:t>
        <w:br/>
        <w:t xml:space="preserve"/>
        <w:br/>
        <w:t xml:space="preserve">3.ФРС прекращает программу срочного банковского финансирования</w:t>
        <w:br/>
        <w:t xml:space="preserve">Центральный банк США, ФРС, завершил программу срочного банковского финансирования 11 марта, как раз в тот момент, когда надвигался исторический банковский и финансовый кризис. В рамках этой программы ФРС всего за один год выдала банкам-заявителям более 160 миллиардов долларов США, спокойно предоставив им средства. Банки могли использовать свои облигации в качестве залога, оценив их по номинальной стоимости [номинальная стоимость = напечатанная стоимость ценной бумаги], а не по текущей рыночной стоимости. Таким образом, банки получили полную компенсацию за негативные последствия повышения процентных ставок и, прежде всего, за падение стоимости на рынке облигаций США, что спасло их от краха. Следовательно, с завершением программы финансирования банки лишились не только простого предложения средств для предотвращения схлопывания, например, пузыря коммерческой недвижимости в США, но и потерь на американском рынке облигаций. Кроме того, всё ещё высокие процентные ставки сейчас снова сильно бьют по банкам, что может стать решающим толчком к дальнейшему и еще более масштабному банковскому кризису. Учитывая драматическую ситуацию в банковской системе США, канадско-ирландский аналитик Кевин О'Лири убежден, что в ближайшие годы рухнут тысячи банков. Поскольку мировые банки, в свою очередь, чрезвычайно взаимосвязаны, это может привести к огромному мировому финансовому цунами и глобальному экономическому кризису, который по своим масштабам превзойдет все предыдущие.</w:t>
        <w:br/>
        <w:t xml:space="preserve"/>
        <w:br/>
        <w:t xml:space="preserve">II. ФРС - поджигатель финансовой системы и его мотивы</w:t>
        <w:br/>
        <w:t xml:space="preserve"/>
        <w:br/>
        <w:t xml:space="preserve">Внешне Федеральная резервная система США выглядит как серьезный и энергичный борец за стабильную финансовую систему. Однако она оказывается настоящим поджигателем финансовой системы, который, по мнению финансового эксперта Эрнста Вольфа, намеренно спровоцировал или уже провоцирует как банковский кризис 2023 года, так и кризис, разворачивающийся в настоящее время. Эрнст Вольфф видит следующие связи, объясняющие, почему ФРС действует таким образом:</w:t>
        <w:br/>
        <w:t xml:space="preserve"> </w:t>
        <w:br/>
        <w:t xml:space="preserve">1. Поскольку мы находимся на заключительном этапе разрушения глобальной финансовой системы, центральные банки по всему миру готовят новую финансовую систему и введение цифровых валют центрального банка (CBDC). </w:t>
        <w:br/>
        <w:t xml:space="preserve">2. С введением CBDC кредитование будет выведено из коммерческих банков и в будущем, как ожидается, будет осуществляться исключительно через центральный банк. Это означает, что в новой денежной системе больше нет места для малых и средних банков. Таким образом, существующий банковский кризис намеренно разжигается для того, чтобы ускорить процесс концентрации банковского сектора. </w:t>
        <w:br/>
        <w:t xml:space="preserve">3. Главными бенефициарами грядущих банковских крахов станут крупные американские банки, такие как Goldmann Sachs и JP Morgan Chase. Последний уже приобрел First Republic Bank в 2023 году за бесценок. Эти крупные банки точно так же воспользуются грядущим кризисом, скупая огромные активы по бросовым ценам. Что, в свою очередь, принесет выгоду крупным управляющим активами, таким как BlackRock, Vanguard и State Street, которые являются основными акционерами крупнейших американских банков и управляют активами сверхбогатых людей. </w:t>
        <w:br/>
        <w:t xml:space="preserve">4. В условиях отсутствия фонда спасения банков, обладающего необходимыми финансовыми ресурсами для спасения владельцев счетов и вкладчиков, которым грозит разорение в результате крупнейшего банковского кризиса всех времен, это может стать идеальным плацдармом для введения CBDC. Осуществляя выплаты помощи непосредственно этими новыми деньгами, можно создать положительный имидж спасителя системы. В соответствии с девизом Уинстона Черчилля: «Никогда не позволяйте кризису пройти впустую!»</w:t>
        <w:br/>
        <w:t xml:space="preserve">  </w:t>
        <w:br/>
        <w:t xml:space="preserve">III.  История Федеральной резервной системы США</w:t>
        <w:br/>
        <w:t xml:space="preserve">По словам Эрнста Вольфа, ФРС, очевидно, готова использовать любые средства для навязывания новой цифровой финансовой системы. Она готова принудить тысячи банков к банкротству и уничтожить активы на триллионы долларов, чтобы заманить или заставить население перейти на эту новую денежную систему. Большими бенефициарами, очевидно, станут только сверхбогатые люди. </w:t>
        <w:br/>
        <w:t xml:space="preserve"> </w:t>
        <w:br/>
        <w:t xml:space="preserve">Чтобы глубже понять, почему ФРС действует не в интересах широкой общественности, а в интересах этого небольшого меньшинства, важно знать, что ФРС не государственное учреждение. По мнению Стивена Гудсона, бывшего директора Центрального банка Южной Африки, который является абсолютным инсайдером финансовой системы, ФРС, как и почти все центральные банки мира, а также МВФ и Всемирный банк, - это банки и учреждения, находящиеся под частным контролем и ведущие свою деятельность исключительно в интересах своих акционеров и учредителей. В книге «История центральных банков», например, Гудсон называет и основных акционеров ФРС. Это следующие банки и стоящие за ними банкирские династии: </w:t>
        <w:br/>
        <w:t xml:space="preserve"/>
        <w:br/>
        <w:t xml:space="preserve">- JP Morgan Chase Bank</w:t>
        <w:br/>
        <w:t xml:space="preserve">- Goldman Sachs Bank of New York</w:t>
        <w:br/>
        <w:t xml:space="preserve">- Lazard Brothers Bank of Paris</w:t>
        <w:br/>
        <w:t xml:space="preserve">- Israel Moses Sieff Bank of Italy</w:t>
        <w:br/>
        <w:t xml:space="preserve">- Ширсон Американ Экспресс Банк </w:t>
        <w:br/>
        <w:t xml:space="preserve">- Банки Ротшильдов в Лондоне и Париже</w:t>
        <w:br/>
        <w:t xml:space="preserve">- Банки Варбурга в Гамбурге и Амстердаме</w:t>
        <w:br/>
        <w:t xml:space="preserve"/>
        <w:br/>
        <w:t xml:space="preserve">Таким образом, именно небольшой круг сверхбогатых людей подпитывает нынешний банковский кризис. Они хотят набить свои карманы и заманить нас в свою новую систему цифровых денег, возможно, замаскированную под пакет мер по спасению. Как уже отмечал Kla.TV в программе «Эрнст Вольф: Цифровые деньги центрального банка - конец свободы!» [www.kla.tv/30292], единственной целью этого является полное господство над нами и лишение нас всех наших свобод. </w:t>
        <w:br/>
        <w:t xml:space="preserve"> </w:t>
        <w:br/>
        <w:t xml:space="preserve">IV.  Вывод</w:t>
        <w:br/>
        <w:t xml:space="preserve">Рельсы финансовой системы снова направлены на крах, и последнее снижение процентной ставки ФРС не изменит ситуацию. Однако трудно предсказать, когда произойдет крах, но одно можно сказать наверняка: банкстеры, которые злоупотребляют своей властью с неимоверной преступной энергией, чтобы накопить все больше и больше богатства и власти, сделают все возможное, чтобы избежать разоблачения как причины финансового краха, который они вызвали. Взамен они могут раздуть другие кризисы - в том числе существующие военные конфликты, которые в настоящее время резко обостряются. Но как бы они ни хотели сделать свои новые цифровые деньги приемлемыми для нас, такие деньги, безусловно, являются троянским конем и никогда не будут решением проблем. Решение заключается в том, чтобы банкиры были привлечены к ответственности за возникновение кризисов, и лишены своей власти. </w:t>
        <w:br/>
        <w:t xml:space="preserve">По словам бывшего главы центрального банка Стивена Гудсона, их влияние основано на том, что они узурпировали право создавать деньги из воздуха и затем выдавать их под проценты. Они смогли сделать это, получив контроль над мировыми центральными банками. Вот почему необходимо «глобальное сокращение долга», то есть списание долгов всех национальных государств, которые подверглись жестокому обращению, разграблению и фактической экспроприации со стороны центральных банков, МВФ и Всемирного банка, а также возвращение всех захваченных ресурсов. Ведь как кредиты были созданы из ничего, так и долги должны исчезнуть в никуда. Если право на создание денег будет возвращено народу и отдельным суверенным государствам, вся эта возня закончится. Особенно в условиях глобального кризиса настало время потребовать этого - если не сейчас, то когда?</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Bankenkrise 2023</w:t>
        <w:rPr>
          <w:sz w:val="18"/>
        </w:rPr>
      </w:r>
      <w:r w:rsidR="0026191C">
        <w:rPr/>
        <w:br/>
      </w:r>
      <w:hyperlink w:history="true" r:id="rId21">
        <w:r w:rsidRPr="00F24C6F">
          <w:rPr>
            <w:rStyle w:val="Hyperlink"/>
          </w:rPr>
          <w:rPr>
            <w:sz w:val="18"/>
          </w:rPr>
          <w:t>https://www.kla.tv/25669</w:t>
        </w:r>
      </w:hyperlink>
      <w:r w:rsidR="0026191C">
        <w:rPr/>
        <w:br/>
      </w:r>
      <w:r w:rsidR="0026191C">
        <w:rPr/>
        <w:br/>
      </w:r>
      <w:r w:rsidRPr="002B28C8">
        <w:t xml:space="preserve">Probleme im Bankenbereich</w:t>
        <w:rPr>
          <w:sz w:val="18"/>
        </w:rPr>
      </w:r>
      <w:r w:rsidR="0026191C">
        <w:rPr/>
        <w:br/>
      </w:r>
      <w:hyperlink w:history="true" r:id="rId22">
        <w:r w:rsidRPr="00F24C6F">
          <w:rPr>
            <w:rStyle w:val="Hyperlink"/>
          </w:rPr>
          <w:rPr>
            <w:sz w:val="18"/>
          </w:rPr>
          <w:t>http://theeconomiccollapseblog.com/3-things-that-troubled-u-s-banks-are-doing-as-they-scramble-to-survive/</w:t>
        </w:r>
      </w:hyperlink>
      <w:r w:rsidR="0026191C">
        <w:rPr/>
        <w:br/>
      </w:r>
      <w:hyperlink w:history="true" r:id="rId23">
        <w:r w:rsidRPr="00F24C6F">
          <w:rPr>
            <w:rStyle w:val="Hyperlink"/>
          </w:rPr>
          <w:rPr>
            <w:sz w:val="18"/>
          </w:rPr>
          <w:t>https://www.foxbusiness.com/economy/americans-are-struggling-get-loan-since-fed-started-raising-rates</w:t>
        </w:r>
      </w:hyperlink>
      <w:r w:rsidR="0026191C">
        <w:rPr/>
        <w:br/>
      </w:r>
      <w:hyperlink w:history="true" r:id="rId24">
        <w:r w:rsidRPr="00F24C6F">
          <w:rPr>
            <w:rStyle w:val="Hyperlink"/>
          </w:rPr>
          <w:rPr>
            <w:sz w:val="18"/>
          </w:rPr>
          <w:t>https://www.bankrate.com/credit-cards/news/credit-denials-survey/</w:t>
        </w:r>
      </w:hyperlink>
      <w:r w:rsidR="0026191C">
        <w:rPr/>
        <w:br/>
      </w:r>
      <w:hyperlink w:history="true" r:id="rId25">
        <w:r w:rsidRPr="00F24C6F">
          <w:rPr>
            <w:rStyle w:val="Hyperlink"/>
          </w:rPr>
          <w:rPr>
            <w:sz w:val="18"/>
          </w:rPr>
          <w:t>https://www.dailymail.co.uk/yourmoney/article-13154975/bank-branch-news-JPMorgan-Chase-Republic-Citizens-bank.html</w:t>
        </w:r>
      </w:hyperlink>
      <w:r w:rsidR="0026191C">
        <w:rPr/>
        <w:br/>
      </w:r>
      <w:hyperlink w:history="true" r:id="rId26">
        <w:r w:rsidRPr="00F24C6F">
          <w:rPr>
            <w:rStyle w:val="Hyperlink"/>
          </w:rPr>
          <w:rPr>
            <w:sz w:val="18"/>
          </w:rPr>
          <w:t>https://www.pymnts.com/news/banking/2023/banks-slash-60k-jobs-as-dealmaking-and-ipos-decline/</w:t>
        </w:r>
      </w:hyperlink>
      <w:r w:rsidR="0026191C">
        <w:rPr/>
        <w:br/>
      </w:r>
      <w:hyperlink w:history="true" r:id="rId27">
        <w:r w:rsidRPr="00F24C6F">
          <w:rPr>
            <w:rStyle w:val="Hyperlink"/>
          </w:rPr>
          <w:rPr>
            <w:sz w:val="18"/>
          </w:rPr>
          <w:t>https://www.dailymail.co.uk/yourmoney/banking/article-13066937/kevin-oleary-regional-banks-bancorp-silicon-valley.html</w:t>
        </w:r>
      </w:hyperlink>
      <w:r w:rsidR="0026191C">
        <w:rPr/>
        <w:br/>
      </w:r>
      <w:r w:rsidR="0026191C">
        <w:rPr/>
        <w:br/>
      </w:r>
      <w:r w:rsidRPr="002B28C8">
        <w:t xml:space="preserve">Schließung BTFP, neu aufgebrochene Bankenkrise – Einbruch bei Gewerbeimmobilien</w:t>
        <w:rPr>
          <w:sz w:val="18"/>
        </w:rPr>
      </w:r>
      <w:r w:rsidR="0026191C">
        <w:rPr/>
        <w:br/>
      </w:r>
      <w:hyperlink w:history="true" r:id="rId28">
        <w:r w:rsidRPr="00F24C6F">
          <w:rPr>
            <w:rStyle w:val="Hyperlink"/>
          </w:rPr>
          <w:rPr>
            <w:sz w:val="18"/>
          </w:rPr>
          <w:t>https://www.konjunktion.info/2024/04/finanzsystem-steht-eine-eine-neue-konsolidierungswelle-im-us-bankensektor-bevor/</w:t>
        </w:r>
      </w:hyperlink>
      <w:r w:rsidR="0026191C">
        <w:rPr/>
        <w:br/>
      </w:r>
      <w:hyperlink w:history="true" r:id="rId29">
        <w:r w:rsidRPr="00F24C6F">
          <w:rPr>
            <w:rStyle w:val="Hyperlink"/>
          </w:rPr>
          <w:rPr>
            <w:sz w:val="18"/>
          </w:rPr>
          <w:t>https://theconversation.com/why-economists-are-warning-of-another-us-banking-crisis-224092</w:t>
        </w:r>
      </w:hyperlink>
      <w:r w:rsidR="0026191C">
        <w:rPr/>
        <w:br/>
      </w:r>
      <w:hyperlink w:history="true" r:id="rId30">
        <w:r w:rsidRPr="00F24C6F">
          <w:rPr>
            <w:rStyle w:val="Hyperlink"/>
          </w:rPr>
          <w:rPr>
            <w:sz w:val="18"/>
          </w:rPr>
          <w:t>https://www.konjunktion.info/2024/03/schuldgeldsystem-die-zunehmenden-fliehkraefte-der-schuldenspirale/</w:t>
        </w:r>
      </w:hyperlink>
      <w:r w:rsidR="0026191C">
        <w:rPr/>
        <w:br/>
      </w:r>
      <w:hyperlink w:history="true" r:id="rId31">
        <w:r w:rsidRPr="00F24C6F">
          <w:rPr>
            <w:rStyle w:val="Hyperlink"/>
          </w:rPr>
          <w:rPr>
            <w:sz w:val="18"/>
          </w:rPr>
          <w:t>https://www.konjunktion.info/2024/03/finanzsystem-zwei-fliegen-mit-einer-klappe/</w:t>
        </w:r>
      </w:hyperlink>
      <w:r w:rsidR="0026191C">
        <w:rPr/>
        <w:br/>
      </w:r>
      <w:hyperlink w:history="true" r:id="rId32">
        <w:r w:rsidRPr="00F24C6F">
          <w:rPr>
            <w:rStyle w:val="Hyperlink"/>
          </w:rPr>
          <w:rPr>
            <w:sz w:val="18"/>
          </w:rPr>
          <w:t>https://fortune.com/2024/06/10/commercial-real-estate-crash-new-york-city-office-building-discount-short-sale/</w:t>
        </w:r>
      </w:hyperlink>
      <w:r w:rsidR="0026191C">
        <w:rPr/>
        <w:br/>
      </w:r>
      <w:r w:rsidR="0026191C">
        <w:rPr/>
        <w:br/>
      </w:r>
      <w:r w:rsidRPr="002B28C8">
        <w:t xml:space="preserve">Refinanzierungskrise, Gewerbeimmobilien</w:t>
        <w:rPr>
          <w:sz w:val="18"/>
        </w:rPr>
      </w:r>
      <w:r w:rsidR="0026191C">
        <w:rPr/>
        <w:br/>
      </w:r>
      <w:hyperlink w:history="true" r:id="rId33">
        <w:r w:rsidRPr="00F24C6F">
          <w:rPr>
            <w:rStyle w:val="Hyperlink"/>
          </w:rPr>
          <w:rPr>
            <w:sz w:val="18"/>
          </w:rPr>
          <w:t>https://www.derstandard.de/story/3000000208163/leerstandsquote-hoch-wie-nie-lage-bei-us-gewerbeimmobilien-spitzt-sich-zu</w:t>
        </w:r>
      </w:hyperlink>
      <w:r w:rsidR="0026191C">
        <w:rPr/>
        <w:br/>
      </w:r>
      <w:hyperlink w:history="true" r:id="rId34">
        <w:r w:rsidRPr="00F24C6F">
          <w:rPr>
            <w:rStyle w:val="Hyperlink"/>
          </w:rPr>
          <w:rPr>
            <w:sz w:val="18"/>
          </w:rPr>
          <w:t>https://www.konjunktion.info/2024/03/finanzsystem-zwei-fliegen-mit-einer-klappe/</w:t>
        </w:r>
      </w:hyperlink>
      <w:r w:rsidR="0026191C">
        <w:rPr/>
        <w:br/>
      </w:r>
      <w:hyperlink w:history="true" r:id="rId35">
        <w:r w:rsidRPr="00F24C6F">
          <w:rPr>
            <w:rStyle w:val="Hyperlink"/>
          </w:rPr>
          <w:rPr>
            <w:sz w:val="18"/>
          </w:rPr>
          <w:t>https://www.dailynews.com/2024/02/12/commercial-property-loans-coming-due-in-us-jump-to-929-billion/</w:t>
        </w:r>
      </w:hyperlink>
      <w:r w:rsidR="0026191C">
        <w:rPr/>
        <w:br/>
      </w:r>
      <w:hyperlink w:history="true" r:id="rId36">
        <w:r w:rsidRPr="00F24C6F">
          <w:rPr>
            <w:rStyle w:val="Hyperlink"/>
          </w:rPr>
          <w:rPr>
            <w:sz w:val="18"/>
          </w:rPr>
          <w:t>https://www.kettner-edelmetalle.de/news/das-bankensystem-am-abgrund-drei-risiken-konnen-zur-grossten-finanzkrise-fuhren-23-07-2024</w:t>
        </w:r>
      </w:hyperlink>
      <w:r w:rsidR="0026191C">
        <w:rPr/>
        <w:br/>
      </w:r>
      <w:r w:rsidRPr="002B28C8">
        <w:t xml:space="preserve">Krise im Gewerbeimmobilien- und Anleihenmarkt</w:t>
        <w:rPr>
          <w:sz w:val="18"/>
        </w:rPr>
      </w:r>
      <w:r w:rsidR="0026191C">
        <w:rPr/>
        <w:br/>
      </w:r>
      <w:hyperlink w:history="true" r:id="rId37">
        <w:r w:rsidRPr="00F24C6F">
          <w:rPr>
            <w:rStyle w:val="Hyperlink"/>
          </w:rPr>
          <w:rPr>
            <w:sz w:val="18"/>
          </w:rPr>
          <w:t>https://www.zeit.de/2023/46/us-staatsanleihen-aktienmarkt-risiko-wirtschaftskrise</w:t>
        </w:r>
      </w:hyperlink>
      <w:r w:rsidR="0026191C">
        <w:rPr/>
        <w:br/>
      </w:r>
      <w:hyperlink w:history="true" r:id="rId38">
        <w:r w:rsidRPr="00F24C6F">
          <w:rPr>
            <w:rStyle w:val="Hyperlink"/>
          </w:rPr>
          <w:rPr>
            <w:sz w:val="18"/>
          </w:rPr>
          <w:t>https://www.businessinsider.de/wirtschaft/international-business/renditen-fuer-us-staatsanleihen-steigen-aber-ein-crash-koennte-folgen/</w:t>
        </w:r>
      </w:hyperlink>
      <w:r w:rsidR="0026191C">
        <w:rPr/>
        <w:br/>
      </w:r>
      <w:r w:rsidR="0026191C">
        <w:rPr/>
        <w:br/>
      </w:r>
      <w:r w:rsidRPr="002B28C8">
        <w:t xml:space="preserve">Definition Nennwert</w:t>
        <w:rPr>
          <w:sz w:val="18"/>
        </w:rPr>
      </w:r>
      <w:r w:rsidR="0026191C">
        <w:rPr/>
        <w:br/>
      </w:r>
      <w:hyperlink w:history="true" r:id="rId39">
        <w:r w:rsidRPr="00F24C6F">
          <w:rPr>
            <w:rStyle w:val="Hyperlink"/>
          </w:rPr>
          <w:rPr>
            <w:sz w:val="18"/>
          </w:rPr>
          <w:t>https://boersenlexikon.net/nennwert/</w:t>
        </w:r>
      </w:hyperlink>
      <w:r w:rsidR="0026191C">
        <w:rPr/>
        <w:br/>
      </w:r>
      <w:r w:rsidR="0026191C">
        <w:rPr/>
        <w:br/>
      </w:r>
      <w:r w:rsidRPr="002B28C8">
        <w:t xml:space="preserve">Barry Sternlicht</w:t>
        <w:rPr>
          <w:sz w:val="18"/>
        </w:rPr>
      </w:r>
      <w:r w:rsidR="0026191C">
        <w:rPr/>
        <w:br/>
      </w:r>
      <w:hyperlink w:history="true" r:id="rId40">
        <w:r w:rsidRPr="00F24C6F">
          <w:rPr>
            <w:rStyle w:val="Hyperlink"/>
          </w:rPr>
          <w:rPr>
            <w:sz w:val="18"/>
          </w:rPr>
          <w:t>https://de.wikipedia.org/wiki/Barry_Sternlicht</w:t>
        </w:r>
      </w:hyperlink>
      <w:r w:rsidR="0026191C">
        <w:rPr/>
        <w:br/>
      </w:r>
      <w:r w:rsidR="0026191C">
        <w:rPr/>
        <w:br/>
      </w:r>
      <w:r w:rsidRPr="002B28C8">
        <w:t xml:space="preserve">Diskontfenster Fed</w:t>
        <w:rPr>
          <w:sz w:val="18"/>
        </w:rPr>
      </w:r>
      <w:r w:rsidR="0026191C">
        <w:rPr/>
        <w:br/>
      </w:r>
      <w:hyperlink w:history="true" r:id="rId41">
        <w:r w:rsidRPr="00F24C6F">
          <w:rPr>
            <w:rStyle w:val="Hyperlink"/>
          </w:rPr>
          <w:rPr>
            <w:sz w:val="18"/>
          </w:rPr>
          <w:t>https://tarifo.de/news/1959-welche-banken-nutzten-diskontfenster-fed-gibt-namen-preis/</w:t>
        </w:r>
      </w:hyperlink>
      <w:r w:rsidR="0026191C">
        <w:rPr/>
        <w:br/>
      </w:r>
      <w:r w:rsidR="0026191C">
        <w:rPr/>
        <w:br/>
      </w:r>
      <w:r w:rsidRPr="002B28C8">
        <w:t xml:space="preserve">Kevin O´Leary</w:t>
        <w:rPr>
          <w:sz w:val="18"/>
        </w:rPr>
      </w:r>
      <w:r w:rsidR="0026191C">
        <w:rPr/>
        <w:br/>
      </w:r>
      <w:hyperlink w:history="true" r:id="rId42">
        <w:r w:rsidRPr="00F24C6F">
          <w:rPr>
            <w:rStyle w:val="Hyperlink"/>
          </w:rPr>
          <w:rPr>
            <w:sz w:val="18"/>
          </w:rPr>
          <w:t>https://en.wikipedia.org/wiki/Kevin_O%27Leary</w:t>
        </w:r>
      </w:hyperlink>
      <w:r w:rsidR="0026191C">
        <w:rPr/>
        <w:br/>
      </w:r>
      <w:r w:rsidR="0026191C">
        <w:rPr/>
        <w:br/>
      </w:r>
      <w:r w:rsidRPr="002B28C8">
        <w:t xml:space="preserve">Ernst Wolff – Hintergründe der Fed-Geldpolitik</w:t>
        <w:rPr>
          <w:sz w:val="18"/>
        </w:rPr>
      </w:r>
      <w:r w:rsidR="0026191C">
        <w:rPr/>
        <w:br/>
      </w:r>
      <w:hyperlink w:history="true" r:id="rId43">
        <w:r w:rsidRPr="00F24C6F">
          <w:rPr>
            <w:rStyle w:val="Hyperlink"/>
          </w:rPr>
          <w:rPr>
            <w:sz w:val="18"/>
          </w:rPr>
          <w:t>https://www.youtube.com/watch?v=BPsNmLpVMsE</w:t>
        </w:r>
      </w:hyperlink>
      <w:r w:rsidRPr="002B28C8">
        <w:t xml:space="preserve">ab Min: 3:08</w:t>
        <w:rPr>
          <w:sz w:val="18"/>
        </w:rPr>
      </w:r>
      <w:r w:rsidR="0026191C">
        <w:rPr/>
        <w:br/>
      </w:r>
      <w:hyperlink w:history="true" r:id="rId44">
        <w:r w:rsidRPr="00F24C6F">
          <w:rPr>
            <w:rStyle w:val="Hyperlink"/>
          </w:rPr>
          <w:rPr>
            <w:sz w:val="18"/>
          </w:rPr>
          <w:t>https://www.youtube.com/watch?v=E6Za3k-8k38</w:t>
        </w:r>
      </w:hyperlink>
      <w:r w:rsidRPr="002B28C8">
        <w:t xml:space="preserve">ab Min: 2:37</w:t>
        <w:rPr>
          <w:sz w:val="18"/>
        </w:rPr>
      </w:r>
      <w:r w:rsidR="0026191C">
        <w:rPr/>
        <w:br/>
      </w:r>
      <w:r w:rsidR="0026191C">
        <w:rPr/>
        <w:br/>
      </w:r>
      <w:r w:rsidRPr="002B28C8">
        <w:t xml:space="preserve">Vermögensverwalter BlackRock + Vanguard Hauptaktionäre</w:t>
        <w:rPr>
          <w:sz w:val="18"/>
        </w:rPr>
      </w:r>
      <w:r w:rsidR="0026191C">
        <w:rPr/>
        <w:br/>
      </w:r>
      <w:hyperlink w:history="true" r:id="rId45">
        <w:r w:rsidRPr="00F24C6F">
          <w:rPr>
            <w:rStyle w:val="Hyperlink"/>
          </w:rPr>
          <w:rPr>
            <w:sz w:val="18"/>
          </w:rPr>
          <w:t>https://www.finanzen.net/unternehmensprofil/jpmorgan</w:t>
        </w:r>
      </w:hyperlink>
      <w:r w:rsidR="0026191C">
        <w:rPr/>
        <w:br/>
      </w:r>
      <w:hyperlink w:history="true" r:id="rId46">
        <w:r w:rsidRPr="00F24C6F">
          <w:rPr>
            <w:rStyle w:val="Hyperlink"/>
          </w:rPr>
          <w:rPr>
            <w:sz w:val="18"/>
          </w:rPr>
          <w:t>https://de.marketscreener.com/kurs/aktie/CITIGROUP-438766/unternehmen-aktionare/</w:t>
        </w:r>
      </w:hyperlink>
      <w:r w:rsidR="0026191C">
        <w:rPr/>
        <w:br/>
      </w:r>
      <w:hyperlink w:history="true" r:id="rId47">
        <w:r w:rsidRPr="00F24C6F">
          <w:rPr>
            <w:rStyle w:val="Hyperlink"/>
          </w:rPr>
          <w:rPr>
            <w:sz w:val="18"/>
          </w:rPr>
          <w:t>https://www.finanzen.net/unternehmensprofil/wells_fargo</w:t>
        </w:r>
      </w:hyperlink>
      <w:r w:rsidR="0026191C">
        <w:rPr/>
        <w:br/>
      </w:r>
      <w:hyperlink w:history="true" r:id="rId48">
        <w:r w:rsidRPr="00F24C6F">
          <w:rPr>
            <w:rStyle w:val="Hyperlink"/>
          </w:rPr>
          <w:rPr>
            <w:sz w:val="18"/>
          </w:rPr>
          <w:t>https://www.finanzen.net/unternehmensprofil/bank_of_america</w:t>
        </w:r>
      </w:hyperlink>
      <w:r w:rsidR="0026191C">
        <w:rPr/>
        <w:br/>
      </w:r>
      <w:r w:rsidR="0026191C">
        <w:rPr/>
        <w:br/>
      </w:r>
      <w:r w:rsidRPr="002B28C8">
        <w:t xml:space="preserve">JPMorgan – Übernahme First Republic Bank</w:t>
        <w:rPr>
          <w:sz w:val="18"/>
        </w:rPr>
      </w:r>
      <w:r w:rsidR="0026191C">
        <w:rPr/>
        <w:br/>
      </w:r>
      <w:hyperlink w:history="true" r:id="rId49">
        <w:r w:rsidRPr="00F24C6F">
          <w:rPr>
            <w:rStyle w:val="Hyperlink"/>
          </w:rPr>
          <w:rPr>
            <w:sz w:val="18"/>
          </w:rPr>
          <w:t>https://www.capital.de/wirtschaft-politik/jpmorgan-kauft-first-republic--wie-der-deal-zustande-kam-33427758.html</w:t>
        </w:r>
      </w:hyperlink>
      <w:r w:rsidR="0026191C">
        <w:rPr/>
        <w:br/>
      </w:r>
      <w:hyperlink w:history="true" r:id="rId50">
        <w:r w:rsidRPr="00F24C6F">
          <w:rPr>
            <w:rStyle w:val="Hyperlink"/>
          </w:rPr>
          <w:rPr>
            <w:sz w:val="18"/>
          </w:rPr>
          <w:t>https://www.derstandard.at/story/2000146057429/notrettung-der-first-republic-bank-nach-abfluss-der-kundengelder</w:t>
        </w:r>
      </w:hyperlink>
      <w:r w:rsidR="0026191C">
        <w:rPr/>
        <w:br/>
      </w:r>
      <w:r w:rsidR="0026191C">
        <w:rPr/>
        <w:br/>
      </w:r>
      <w:r w:rsidRPr="002B28C8">
        <w:t xml:space="preserve">Zitat Churchill</w:t>
        <w:rPr>
          <w:sz w:val="18"/>
        </w:rPr>
      </w:r>
      <w:r w:rsidR="0026191C">
        <w:rPr/>
        <w:br/>
      </w:r>
      <w:hyperlink w:history="true" r:id="rId51">
        <w:r w:rsidRPr="00F24C6F">
          <w:rPr>
            <w:rStyle w:val="Hyperlink"/>
          </w:rPr>
          <w:rPr>
            <w:sz w:val="18"/>
          </w:rPr>
          <w:t>https://yoice.net/winston-churchill-lass-niemals-eine-krise-ungenutzt-verstreichen/</w:t>
        </w:r>
      </w:hyperlink>
      <w:r w:rsidR="0026191C">
        <w:rPr/>
        <w:br/>
      </w:r>
      <w:r w:rsidR="0026191C">
        <w:rPr/>
        <w:br/>
      </w:r>
      <w:r w:rsidRPr="002B28C8">
        <w:t xml:space="preserve">Aufgaben der Fed und Zinswende</w:t>
        <w:rPr>
          <w:sz w:val="18"/>
        </w:rPr>
      </w:r>
      <w:r w:rsidR="0026191C">
        <w:rPr/>
        <w:br/>
      </w:r>
      <w:hyperlink w:history="true" r:id="rId52">
        <w:r w:rsidRPr="00F24C6F">
          <w:rPr>
            <w:rStyle w:val="Hyperlink"/>
          </w:rPr>
          <w:rPr>
            <w:sz w:val="18"/>
          </w:rPr>
          <w:t>https://de.investing.com/academy/analysis/federal-reserve-aufgaben-und-ziele/</w:t>
        </w:r>
      </w:hyperlink>
      <w:r w:rsidR="0026191C">
        <w:rPr/>
        <w:br/>
      </w:r>
      <w:hyperlink w:history="true" r:id="rId53">
        <w:r w:rsidRPr="00F24C6F">
          <w:rPr>
            <w:rStyle w:val="Hyperlink"/>
          </w:rPr>
          <w:rPr>
            <w:sz w:val="18"/>
          </w:rPr>
          <w:t>https://www.businessinsider.de/wirtschaft/leitzins-usa-fed-senkt-zinsen-in-grossem-schritt-um-05-prozentpunkte-und-deutet-weitere-zinssenkungen-an/</w:t>
        </w:r>
      </w:hyperlink>
      <w:r w:rsidR="0026191C">
        <w:rPr/>
        <w:br/>
      </w:r>
      <w:r w:rsidR="0026191C">
        <w:rPr/>
        <w:br/>
      </w:r>
      <w:r w:rsidRPr="002B28C8">
        <w:t xml:space="preserve">Stephen Goodson</w:t>
        <w:rPr>
          <w:sz w:val="18"/>
        </w:rPr>
      </w:r>
      <w:r w:rsidR="0026191C">
        <w:rPr/>
        <w:br/>
      </w:r>
      <w:hyperlink w:history="true" r:id="rId54">
        <w:r w:rsidRPr="00F24C6F">
          <w:rPr>
            <w:rStyle w:val="Hyperlink"/>
          </w:rPr>
          <w:rPr>
            <w:sz w:val="18"/>
          </w:rPr>
          <w:t>https://en.wikipedia.org/wiki/Stephen_Goodson</w:t>
        </w:r>
      </w:hyperlink>
      <w:r w:rsidR="0026191C">
        <w:rPr/>
        <w:br/>
      </w:r>
      <w:r w:rsidRPr="002B28C8">
        <w:t xml:space="preserve">Buch: „Die Geschichte der Zentralbanken und die Versklavung der Menschheit“ von Stephen Mitford Goodson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#NovyjMirovojPoryadok - Новый мировой порядок - </w:t>
      </w:r>
      <w:hyperlink w:history="true" r:id="rId55">
        <w:r w:rsidRPr="00F24C6F">
          <w:rPr>
            <w:rStyle w:val="Hyperlink"/>
          </w:rPr>
          <w:t>www.kla.tv/NovyjMirovojPoryadok</w:t>
        </w:r>
      </w:hyperlink>
      <w:r w:rsidR="0026191C">
        <w:rPr/>
        <w:br/>
      </w:r>
      <w:r w:rsidR="0026191C">
        <w:rPr/>
        <w:br/>
      </w:r>
      <w:r w:rsidRPr="002B28C8">
        <w:t xml:space="preserve">#ekonomika - Ekonomika - </w:t>
      </w:r>
      <w:hyperlink w:history="true" r:id="rId56">
        <w:r w:rsidRPr="00F24C6F">
          <w:rPr>
            <w:rStyle w:val="Hyperlink"/>
          </w:rPr>
          <w:t>www.kla.tv/ekonomika</w:t>
        </w:r>
      </w:hyperlink>
      <w:r w:rsidR="0026191C">
        <w:rPr/>
        <w:br/>
      </w:r>
      <w:r w:rsidR="0026191C">
        <w:rPr/>
        <w:br/>
      </w:r>
      <w:r w:rsidRPr="002B28C8">
        <w:t xml:space="preserve">#sprut - Sprut - </w:t>
      </w:r>
      <w:hyperlink w:history="true" r:id="rId57">
        <w:r w:rsidRPr="00F24C6F">
          <w:rPr>
            <w:rStyle w:val="Hyperlink"/>
          </w:rPr>
          <w:t>www.kla.tv/sprut</w:t>
        </w:r>
      </w:hyperlink>
      <w:r w:rsidR="0026191C">
        <w:rPr/>
        <w:br/>
      </w:r>
      <w:r w:rsidR="0026191C">
        <w:rPr/>
        <w:br/>
      </w:r>
      <w:r w:rsidRPr="002B28C8">
        <w:t xml:space="preserve">#nalichnost - Наличность - </w:t>
      </w:r>
      <w:hyperlink w:history="true" r:id="rId58">
        <w:r w:rsidRPr="00F24C6F">
          <w:rPr>
            <w:rStyle w:val="Hyperlink"/>
          </w:rPr>
          <w:t>www.kla.tv/nalichnost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Целенаправленная атака на банковскую систему США! - Центральный банк США ФРС - поджигатель финансовой системы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www.kla.tv/30741</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12.10.2024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25669" TargetMode="External" Id="rId21" /><Relationship Type="http://schemas.openxmlformats.org/officeDocument/2006/relationships/hyperlink" Target="http://theeconomiccollapseblog.com/3-things-that-troubled-u-s-banks-are-doing-as-they-scramble-to-survive/" TargetMode="External" Id="rId22" /><Relationship Type="http://schemas.openxmlformats.org/officeDocument/2006/relationships/hyperlink" Target="https://www.foxbusiness.com/economy/americans-are-struggling-get-loan-since-fed-started-raising-rates" TargetMode="External" Id="rId23" /><Relationship Type="http://schemas.openxmlformats.org/officeDocument/2006/relationships/hyperlink" Target="https://www.bankrate.com/credit-cards/news/credit-denials-survey/" TargetMode="External" Id="rId24" /><Relationship Type="http://schemas.openxmlformats.org/officeDocument/2006/relationships/hyperlink" Target="https://www.dailymail.co.uk/yourmoney/article-13154975/bank-branch-news-JPMorgan-Chase-Republic-Citizens-bank.html" TargetMode="External" Id="rId25" /><Relationship Type="http://schemas.openxmlformats.org/officeDocument/2006/relationships/hyperlink" Target="https://www.pymnts.com/news/banking/2023/banks-slash-60k-jobs-as-dealmaking-and-ipos-decline/" TargetMode="External" Id="rId26" /><Relationship Type="http://schemas.openxmlformats.org/officeDocument/2006/relationships/hyperlink" Target="https://www.dailymail.co.uk/yourmoney/banking/article-13066937/kevin-oleary-regional-banks-bancorp-silicon-valley.html" TargetMode="External" Id="rId27" /><Relationship Type="http://schemas.openxmlformats.org/officeDocument/2006/relationships/hyperlink" Target="https://www.konjunktion.info/2024/04/finanzsystem-steht-eine-eine-neue-konsolidierungswelle-im-us-bankensektor-bevor/" TargetMode="External" Id="rId28" /><Relationship Type="http://schemas.openxmlformats.org/officeDocument/2006/relationships/hyperlink" Target="https://theconversation.com/why-economists-are-warning-of-another-us-banking-crisis-224092" TargetMode="External" Id="rId29" /><Relationship Type="http://schemas.openxmlformats.org/officeDocument/2006/relationships/hyperlink" Target="https://www.konjunktion.info/2024/03/schuldgeldsystem-die-zunehmenden-fliehkraefte-der-schuldenspirale/" TargetMode="External" Id="rId30" /><Relationship Type="http://schemas.openxmlformats.org/officeDocument/2006/relationships/hyperlink" Target="https://www.konjunktion.info/2024/03/finanzsystem-zwei-fliegen-mit-einer-klappe/" TargetMode="External" Id="rId31" /><Relationship Type="http://schemas.openxmlformats.org/officeDocument/2006/relationships/hyperlink" Target="https://fortune.com/2024/06/10/commercial-real-estate-crash-new-york-city-office-building-discount-short-sale/" TargetMode="External" Id="rId32" /><Relationship Type="http://schemas.openxmlformats.org/officeDocument/2006/relationships/hyperlink" Target="https://www.derstandard.de/story/3000000208163/leerstandsquote-hoch-wie-nie-lage-bei-us-gewerbeimmobilien-spitzt-sich-zu" TargetMode="External" Id="rId33" /><Relationship Type="http://schemas.openxmlformats.org/officeDocument/2006/relationships/hyperlink" Target="https://www.konjunktion.info/2024/03/finanzsystem-zwei-fliegen-mit-einer-klappe/" TargetMode="External" Id="rId34" /><Relationship Type="http://schemas.openxmlformats.org/officeDocument/2006/relationships/hyperlink" Target="https://www.dailynews.com/2024/02/12/commercial-property-loans-coming-due-in-us-jump-to-929-billion/" TargetMode="External" Id="rId35" /><Relationship Type="http://schemas.openxmlformats.org/officeDocument/2006/relationships/hyperlink" Target="https://www.kettner-edelmetalle.de/news/das-bankensystem-am-abgrund-drei-risiken-konnen-zur-grossten-finanzkrise-fuhren-23-07-2024" TargetMode="External" Id="rId36" /><Relationship Type="http://schemas.openxmlformats.org/officeDocument/2006/relationships/hyperlink" Target="https://www.zeit.de/2023/46/us-staatsanleihen-aktienmarkt-risiko-wirtschaftskrise" TargetMode="External" Id="rId37" /><Relationship Type="http://schemas.openxmlformats.org/officeDocument/2006/relationships/hyperlink" Target="https://www.businessinsider.de/wirtschaft/international-business/renditen-fuer-us-staatsanleihen-steigen-aber-ein-crash-koennte-folgen/" TargetMode="External" Id="rId38" /><Relationship Type="http://schemas.openxmlformats.org/officeDocument/2006/relationships/hyperlink" Target="https://boersenlexikon.net/nennwert/" TargetMode="External" Id="rId39" /><Relationship Type="http://schemas.openxmlformats.org/officeDocument/2006/relationships/hyperlink" Target="https://de.wikipedia.org/wiki/Barry_Sternlicht" TargetMode="External" Id="rId40" /><Relationship Type="http://schemas.openxmlformats.org/officeDocument/2006/relationships/hyperlink" Target="https://tarifo.de/news/1959-welche-banken-nutzten-diskontfenster-fed-gibt-namen-preis/" TargetMode="External" Id="rId41" /><Relationship Type="http://schemas.openxmlformats.org/officeDocument/2006/relationships/hyperlink" Target="https://en.wikipedia.org/wiki/Kevin_O%27Leary" TargetMode="External" Id="rId42" /><Relationship Type="http://schemas.openxmlformats.org/officeDocument/2006/relationships/hyperlink" Target="https://www.youtube.com/watch?v=BPsNmLpVMsE" TargetMode="External" Id="rId43" /><Relationship Type="http://schemas.openxmlformats.org/officeDocument/2006/relationships/hyperlink" Target="https://www.youtube.com/watch?v=E6Za3k-8k38" TargetMode="External" Id="rId44" /><Relationship Type="http://schemas.openxmlformats.org/officeDocument/2006/relationships/hyperlink" Target="https://www.finanzen.net/unternehmensprofil/jpmorgan" TargetMode="External" Id="rId45" /><Relationship Type="http://schemas.openxmlformats.org/officeDocument/2006/relationships/hyperlink" Target="https://de.marketscreener.com/kurs/aktie/CITIGROUP-438766/unternehmen-aktionare/" TargetMode="External" Id="rId46" /><Relationship Type="http://schemas.openxmlformats.org/officeDocument/2006/relationships/hyperlink" Target="https://www.finanzen.net/unternehmensprofil/wells_fargo" TargetMode="External" Id="rId47" /><Relationship Type="http://schemas.openxmlformats.org/officeDocument/2006/relationships/hyperlink" Target="https://www.finanzen.net/unternehmensprofil/bank_of_america" TargetMode="External" Id="rId48" /><Relationship Type="http://schemas.openxmlformats.org/officeDocument/2006/relationships/hyperlink" Target="https://www.capital.de/wirtschaft-politik/jpmorgan-kauft-first-republic--wie-der-deal-zustande-kam-33427758.html" TargetMode="External" Id="rId49" /><Relationship Type="http://schemas.openxmlformats.org/officeDocument/2006/relationships/hyperlink" Target="https://www.derstandard.at/story/2000146057429/notrettung-der-first-republic-bank-nach-abfluss-der-kundengelder" TargetMode="External" Id="rId50" /><Relationship Type="http://schemas.openxmlformats.org/officeDocument/2006/relationships/hyperlink" Target="https://yoice.net/winston-churchill-lass-niemals-eine-krise-ungenutzt-verstreichen/" TargetMode="External" Id="rId51" /><Relationship Type="http://schemas.openxmlformats.org/officeDocument/2006/relationships/hyperlink" Target="https://de.investing.com/academy/analysis/federal-reserve-aufgaben-und-ziele/" TargetMode="External" Id="rId52" /><Relationship Type="http://schemas.openxmlformats.org/officeDocument/2006/relationships/hyperlink" Target="https://www.businessinsider.de/wirtschaft/leitzins-usa-fed-senkt-zinsen-in-grossem-schritt-um-05-prozentpunkte-und-deutet-weitere-zinssenkungen-an/" TargetMode="External" Id="rId53" /><Relationship Type="http://schemas.openxmlformats.org/officeDocument/2006/relationships/hyperlink" Target="https://en.wikipedia.org/wiki/Stephen_Goodson" TargetMode="External" Id="rId54" /><Relationship Type="http://schemas.openxmlformats.org/officeDocument/2006/relationships/hyperlink" Target="https://www.kla.tv/NovyjMirovojPoryadok" TargetMode="External" Id="rId55" /><Relationship Type="http://schemas.openxmlformats.org/officeDocument/2006/relationships/hyperlink" Target="https://www.kla.tv/ekonomika" TargetMode="External" Id="rId56" /><Relationship Type="http://schemas.openxmlformats.org/officeDocument/2006/relationships/hyperlink" Target="https://www.kla.tv/sprut" TargetMode="External" Id="rId57" /><Relationship Type="http://schemas.openxmlformats.org/officeDocument/2006/relationships/hyperlink" Target="https://www.kla.tv/nalichnost" TargetMode="External" Id="rId5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741"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7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Целенаправленная атака на банковскую систему США! - Центральный банк США ФРС - поджигатель финансовой системы</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