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widowControl w:val="0"/>
        <w:spacing w:after="120"/>
        <w:rPr>
          <w:rFonts w:ascii="Arial" w:hAnsi="Arial" w:cs="Arial"/>
          <w:lang w:val="de-AT"/>
        </w:rPr>
      </w:pPr>
      <w:r>
        <w:rPr>
          <w:rFonts w:ascii="Arial" w:hAnsi="Arial" w:cs="Arial"/>
          <w:noProof/>
          <w:sz w:val="18"/>
          <w:szCs w:val="18"/>
        </w:rPr>
        <w:drawing>
          <wp:anchor distT="0" distB="71755" distL="144145" distR="114300" simplePos="0" relativeHeight="251662336" behindDoc="1" locked="0" layoutInCell="1" allowOverlap="1">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texttitelsize"/>
          <w:rFonts w:ascii="Arial" w:hAnsi="Arial" w:cs="Arial"/>
          <w:color w:val="808080" w:themeColor="background1" w:themeShade="80"/>
          <w:sz w:val="20"/>
          <w:lang w:val="de-AT"/>
        </w:rPr>
        <w:t>Medienkommentar</w:t>
      </w:r>
      <w:r>
        <w:rPr>
          <w:rFonts w:ascii="Arial" w:hAnsi="Arial" w:cs="Arial"/>
          <w:noProof/>
          <w:lang w:val="de-AT"/>
        </w:rPr>
        <w:t xml:space="preserve"> </w:t>
      </w:r>
    </w:p>
    <w:p>
      <w:pPr>
        <w:widowControl w:val="0"/>
        <w:spacing w:after="160"/>
        <w:rPr>
          <w:rStyle w:val="texttitelsize"/>
          <w:rFonts w:ascii="Arial" w:hAnsi="Arial" w:cs="Arial"/>
          <w:sz w:val="44"/>
          <w:szCs w:val="44"/>
          <w:lang w:val="de-AT"/>
        </w:rPr>
      </w:pPr>
      <w:r>
        <w:rPr>
          <w:rFonts w:ascii="Arial" w:hAnsi="Arial" w:cs="Arial"/>
          <w:noProof/>
        </w:rPr>
        <w:drawing>
          <wp:anchor distT="0" distB="0" distL="114300" distR="114300" simplePos="0" relativeHeight="251658240" behindDoc="1" locked="0" layoutInCell="1" allowOverlap="1">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texttitelsize"/>
          <w:rFonts w:ascii="Arial" w:hAnsi="Arial" w:cs="Arial"/>
          <w:sz w:val="44"/>
          <w:szCs w:val="44"/>
          <w:lang w:val="de-AT"/>
        </w:rPr>
        <w:t xml:space="preserve">Konzerne infiltrieren Schulen und     </w:t>
      </w:r>
      <w:bookmarkStart w:id="0" w:name="_GoBack"/>
      <w:bookmarkEnd w:id="0"/>
      <w:r>
        <w:rPr>
          <w:rStyle w:val="texttitelsize"/>
          <w:rFonts w:ascii="Arial" w:hAnsi="Arial" w:cs="Arial"/>
          <w:sz w:val="44"/>
          <w:szCs w:val="44"/>
          <w:lang w:val="de-AT"/>
        </w:rPr>
        <w:t>beeinflussen Kinder!</w:t>
      </w:r>
    </w:p>
    <w:p>
      <w:pPr>
        <w:widowControl w:val="0"/>
        <w:spacing w:after="160"/>
        <w:rPr>
          <w:rStyle w:val="edit"/>
          <w:rFonts w:ascii="Arial" w:hAnsi="Arial" w:cs="Arial"/>
          <w:b/>
          <w:color w:val="000000"/>
          <w:lang w:val="de-AT"/>
        </w:rPr>
      </w:pPr>
      <w:r>
        <w:rPr>
          <w:rStyle w:val="edit"/>
          <w:rFonts w:ascii="Arial" w:hAnsi="Arial" w:cs="Arial"/>
          <w:b/>
          <w:color w:val="000000"/>
          <w:lang w:val="de-AT"/>
        </w:rPr>
        <w:t>Der Pharmakonzern Pfizer bietet ein neues Angebot für Schulen an. Ist es Zufall oder steckt eine Strategie dahinter? Unschwer lässt sich feststellen, dass Pfizer die Kinder in hohem Maß manipuliert und die Entwicklung beeinflusst. Die Aussage von einer Mutter aus North Carolina bringt es treffend auf den Punkt: „Pfizer hat Milliarden an Strafen für falsche Behauptungen und Sicherheitsverstöße gezahlt. Warum sollten Schulen ein Unternehmen einladen, das dafür berüchtigt ist, Gewinne über Menschen zu stellen, um ihren Kindern „Wissenschaft“ beizubringen?“</w:t>
      </w:r>
    </w:p>
    <w:p>
      <w:pPr>
        <w:spacing w:before="120" w:after="120" w:line="240" w:lineRule="auto"/>
        <w:rPr>
          <w:rFonts w:ascii="Arial" w:hAnsi="Arial" w:cs="Arial"/>
          <w:lang w:val="de-AT"/>
        </w:rPr>
      </w:pPr>
      <w:r>
        <w:rPr>
          <w:rFonts w:ascii="Arial" w:hAnsi="Arial" w:cs="Arial"/>
          <w:shd w:val="clear" w:color="auto" w:fill="FFFFFF"/>
          <w:lang w:val="de-AT"/>
        </w:rPr>
        <w:t xml:space="preserve">Im </w:t>
      </w:r>
      <w:r>
        <w:rPr>
          <w:rFonts w:ascii="Arial" w:hAnsi="Arial" w:cs="Arial"/>
          <w:lang w:val="de-AT"/>
        </w:rPr>
        <w:t xml:space="preserve">Dokumentarfilm </w:t>
      </w:r>
      <w:r>
        <w:rPr>
          <w:rFonts w:ascii="Arial" w:hAnsi="Arial" w:cs="Arial"/>
          <w:shd w:val="clear" w:color="auto" w:fill="FFFFFF"/>
          <w:lang w:val="de-AT"/>
        </w:rPr>
        <w:t>„</w:t>
      </w:r>
      <w:r>
        <w:rPr>
          <w:rFonts w:ascii="Arial" w:hAnsi="Arial" w:cs="Arial"/>
          <w:lang w:val="de-AT"/>
        </w:rPr>
        <w:t>Der hybride Krieg gegen unsere Kinder“ [</w:t>
      </w:r>
      <w:hyperlink r:id="rId10" w:history="1">
        <w:r>
          <w:rPr>
            <w:rFonts w:ascii="Arial" w:hAnsi="Arial" w:cs="Arial"/>
            <w:color w:val="0563C1"/>
            <w:u w:val="single"/>
            <w:lang w:val="de-AT"/>
          </w:rPr>
          <w:t>www.kla.tv/30526</w:t>
        </w:r>
      </w:hyperlink>
      <w:hyperlink r:id="rId11" w:history="1">
        <w:r>
          <w:rPr>
            <w:rFonts w:ascii="Arial" w:hAnsi="Arial" w:cs="Arial"/>
            <w:color w:val="0563C1"/>
            <w:u w:val="single"/>
            <w:lang w:val="de-AT"/>
          </w:rPr>
          <w:t>]</w:t>
        </w:r>
      </w:hyperlink>
      <w:r>
        <w:rPr>
          <w:rFonts w:ascii="Arial" w:hAnsi="Arial" w:cs="Arial"/>
          <w:color w:val="000000"/>
          <w:lang w:val="de-AT"/>
        </w:rPr>
        <w:t xml:space="preserve"> </w:t>
      </w:r>
      <w:r>
        <w:rPr>
          <w:rFonts w:ascii="Arial" w:hAnsi="Arial" w:cs="Arial"/>
          <w:lang w:val="de-AT"/>
        </w:rPr>
        <w:t>wird eindrücklich aufgezeigt,</w:t>
      </w:r>
      <w:r>
        <w:rPr>
          <w:rFonts w:ascii="Arial" w:hAnsi="Arial" w:cs="Arial"/>
          <w:color w:val="000000"/>
          <w:lang w:val="de-AT"/>
        </w:rPr>
        <w:t xml:space="preserve"> wie Kinder aus allen Richtungen bewusst in ihrer Entwicklung beeinflusst werden. </w:t>
      </w:r>
      <w:r>
        <w:rPr>
          <w:rFonts w:ascii="Arial" w:hAnsi="Arial" w:cs="Arial"/>
          <w:lang w:val="de-AT"/>
        </w:rPr>
        <w:t xml:space="preserve">Diese Beeinflussung stoppt auch nicht vor Schultüren. Immer mehr NGO‘s, das meint Nichtregierungsorganisationen und Konzerne kommen mit netten Angeboten in die Schulen </w:t>
      </w:r>
      <w:r>
        <w:rPr>
          <w:rFonts w:ascii="Arial" w:hAnsi="Arial" w:cs="Arial"/>
          <w:shd w:val="clear" w:color="auto" w:fill="FFFFFF"/>
          <w:lang w:val="de-AT"/>
        </w:rPr>
        <w:t>–</w:t>
      </w:r>
      <w:r>
        <w:rPr>
          <w:rFonts w:ascii="Arial" w:hAnsi="Arial" w:cs="Arial"/>
          <w:lang w:val="de-AT"/>
        </w:rPr>
        <w:t xml:space="preserve"> zur Freude der Kinder und als Entlastung der Lehrer. Wirklich? Stimmt das Angebot mit dem erreichten Ziel überein?</w:t>
      </w:r>
    </w:p>
    <w:p>
      <w:pPr>
        <w:spacing w:before="120" w:after="120" w:line="240" w:lineRule="auto"/>
        <w:rPr>
          <w:rFonts w:ascii="Arial" w:hAnsi="Arial" w:cs="Arial"/>
          <w:lang w:val="de-AT"/>
        </w:rPr>
      </w:pPr>
      <w:r>
        <w:rPr>
          <w:rFonts w:ascii="Arial" w:hAnsi="Arial" w:cs="Arial"/>
          <w:lang w:val="de-AT"/>
        </w:rPr>
        <w:t xml:space="preserve">Als Fallbeispiel wie Schulen beworben werden, dient der Pharmakonzern Pfizer in den USA. </w:t>
      </w:r>
      <w:r>
        <w:rPr>
          <w:rFonts w:ascii="Arial" w:hAnsi="Arial" w:cs="Arial"/>
          <w:color w:val="000000"/>
          <w:lang w:val="de-AT"/>
        </w:rPr>
        <w:t>Der Konzern b</w:t>
      </w:r>
      <w:r>
        <w:rPr>
          <w:rFonts w:ascii="Arial" w:hAnsi="Arial" w:cs="Arial"/>
          <w:lang w:val="de-AT"/>
        </w:rPr>
        <w:t>ietet den Schülern eine „wissenschaftsbasierte Lernerfahrung“ an und reist mit einem mobilen wissenschaftlichen Escape Room durchs Land</w:t>
      </w:r>
      <w:r>
        <w:rPr>
          <w:rFonts w:ascii="Arial" w:hAnsi="Arial" w:cs="Arial"/>
          <w:color w:val="000000"/>
          <w:lang w:val="de-AT"/>
        </w:rPr>
        <w:t xml:space="preserve">. Im Werbevideo rühmt sich Pfizer folgendermaßen: </w:t>
      </w:r>
      <w:r>
        <w:rPr>
          <w:rFonts w:ascii="Arial" w:hAnsi="Arial" w:cs="Arial"/>
          <w:lang w:val="de-AT"/>
        </w:rPr>
        <w:t>„</w:t>
      </w:r>
      <w:r>
        <w:rPr>
          <w:rFonts w:ascii="Arial" w:hAnsi="Arial" w:cs="Arial"/>
          <w:color w:val="000000"/>
          <w:lang w:val="de-AT"/>
        </w:rPr>
        <w:t>Sie, die Schüler, bekommen ein breites Spektrum an Möglichkeiten für eine Karriere in der Wissenschaft aufgezeigt. Wir suchen nach Möglichkeiten, etwas zurückzugeben. Der Gemeinschaft und der Stadt etwas zurückgeben, auf eine andere Art und Weise.“  Pfizer selber: „</w:t>
      </w:r>
      <w:r>
        <w:rPr>
          <w:rFonts w:ascii="Arial" w:hAnsi="Arial" w:cs="Arial"/>
          <w:lang w:val="de-AT"/>
        </w:rPr>
        <w:t xml:space="preserve">Alle 10 Minuten betreten Teams von zukünftigen Wissenschaftlern im Alter von 9 bis 14 Jahren das mobile Erlebnis, das einen ‚Escape Room‘ nachahmt, um Rätsel zu entschlüsseln, Codes zu knacken und Probleme zu lösen.“ </w:t>
      </w:r>
    </w:p>
    <w:p>
      <w:pPr>
        <w:spacing w:before="120" w:after="120" w:line="240" w:lineRule="auto"/>
        <w:rPr>
          <w:rFonts w:ascii="Arial" w:hAnsi="Arial" w:cs="Arial"/>
          <w:lang w:val="de-AT"/>
        </w:rPr>
      </w:pPr>
      <w:r>
        <w:rPr>
          <w:rFonts w:ascii="Arial" w:hAnsi="Arial" w:cs="Arial"/>
          <w:color w:val="000000"/>
          <w:lang w:val="de-AT"/>
        </w:rPr>
        <w:t>Die Sc</w:t>
      </w:r>
      <w:r>
        <w:rPr>
          <w:rFonts w:ascii="Arial" w:hAnsi="Arial" w:cs="Arial"/>
          <w:lang w:val="de-AT"/>
        </w:rPr>
        <w:t xml:space="preserve">hüler durchlaufen ausgestattet mit einem Pfizer Labormantel und Laborbrille verschiedene Räume eines großen </w:t>
      </w:r>
      <w:r>
        <w:rPr>
          <w:rFonts w:ascii="Arial" w:hAnsi="Arial" w:cs="Arial"/>
          <w:shd w:val="clear" w:color="auto" w:fill="FFFFFF"/>
          <w:lang w:val="de-AT"/>
        </w:rPr>
        <w:t>Lkw</w:t>
      </w:r>
      <w:r>
        <w:rPr>
          <w:rFonts w:ascii="Arial" w:hAnsi="Arial" w:cs="Arial"/>
          <w:lang w:val="de-AT"/>
        </w:rPr>
        <w:t>-Anhängers und lernen vom Ausbruch einer Pandemi</w:t>
      </w:r>
      <w:r>
        <w:rPr>
          <w:rFonts w:ascii="Arial" w:hAnsi="Arial" w:cs="Arial"/>
          <w:shd w:val="clear" w:color="auto" w:fill="FFFFFF"/>
          <w:lang w:val="de-AT"/>
        </w:rPr>
        <w:t>e</w:t>
      </w:r>
      <w:r>
        <w:rPr>
          <w:rFonts w:ascii="Arial" w:hAnsi="Arial" w:cs="Arial"/>
          <w:lang w:val="de-AT"/>
        </w:rPr>
        <w:t xml:space="preserve"> bis hin zur rettenden Impfung gegen die Seuche alle Zwischenstationen kennen</w:t>
      </w:r>
      <w:r>
        <w:rPr>
          <w:rFonts w:ascii="Arial" w:hAnsi="Arial" w:cs="Arial"/>
          <w:shd w:val="clear" w:color="auto" w:fill="FFFFFF"/>
          <w:lang w:val="de-AT"/>
        </w:rPr>
        <w:t xml:space="preserve">. </w:t>
      </w:r>
      <w:r>
        <w:rPr>
          <w:rFonts w:ascii="Arial" w:hAnsi="Arial" w:cs="Arial"/>
          <w:lang w:val="de-AT"/>
        </w:rPr>
        <w:t>Wenn sie alle Aufgaben erfolgreich gelöst haben, sind sie Mithersteller von einem weltweit vertriebenen Medikament, das hilft eine Pandemie zu besiegen. Um das Erlebnis der Schüler zu steigern, werden sie zu Beginn von einem Roboterhund empfangen, der auch später Teil des Unterrichts sein wird</w:t>
      </w:r>
      <w:r>
        <w:rPr>
          <w:rFonts w:ascii="Arial" w:hAnsi="Arial" w:cs="Arial"/>
          <w:shd w:val="clear" w:color="auto" w:fill="FFFFFF"/>
          <w:lang w:val="de-AT"/>
        </w:rPr>
        <w:t>.</w:t>
      </w:r>
    </w:p>
    <w:p>
      <w:pPr>
        <w:spacing w:before="120" w:after="120" w:line="240" w:lineRule="auto"/>
        <w:rPr>
          <w:rFonts w:ascii="Arial" w:hAnsi="Arial" w:cs="Arial"/>
          <w:lang w:val="de-AT"/>
        </w:rPr>
      </w:pPr>
      <w:r>
        <w:rPr>
          <w:rFonts w:ascii="Arial" w:hAnsi="Arial" w:cs="Arial"/>
          <w:lang w:val="de-AT"/>
        </w:rPr>
        <w:t xml:space="preserve">Unschwer lässt sich feststellen, dass Pfizer die Kinder in einem hohen Grad manipuliert: Am Schluss des Durchgangs werden sie nicht nur begeistert sein über den Beruf eines Wissenschaftlers, sondern sie werden unbewusst wissen, dass eine Impfung die Lösung für eine Pandemie ist und dass Roboterhunde lieb und hilfreich sind. Soweit so schlecht. </w:t>
      </w:r>
    </w:p>
    <w:p>
      <w:pPr>
        <w:spacing w:before="120" w:after="120" w:line="240" w:lineRule="auto"/>
        <w:rPr>
          <w:rFonts w:ascii="Arial" w:hAnsi="Arial" w:cs="Arial"/>
          <w:lang w:val="de-AT"/>
        </w:rPr>
      </w:pPr>
      <w:r>
        <w:rPr>
          <w:rFonts w:ascii="Arial" w:hAnsi="Arial" w:cs="Arial"/>
          <w:lang w:val="de-AT"/>
        </w:rPr>
        <w:t xml:space="preserve">Werfen wir einen weiteren Blick auf Pfizer, den Blick auf die Vergangenheit des Konzerns. Die Verbrechen des Konzerns hat Kla.TV schon in der Sendung „Pfizer-Pharmagigant </w:t>
      </w:r>
      <w:r>
        <w:rPr>
          <w:rFonts w:ascii="Arial" w:hAnsi="Arial" w:cs="Arial"/>
          <w:shd w:val="clear" w:color="auto" w:fill="FFFFFF"/>
          <w:lang w:val="de-AT"/>
        </w:rPr>
        <w:t xml:space="preserve">– </w:t>
      </w:r>
      <w:r>
        <w:rPr>
          <w:rFonts w:ascii="Arial" w:hAnsi="Arial" w:cs="Arial"/>
          <w:lang w:val="de-AT"/>
        </w:rPr>
        <w:t>Wiederholungstäter“ [www.kla.tv/20583] genau unter die Lupe genommen.</w:t>
      </w:r>
    </w:p>
    <w:p>
      <w:pPr>
        <w:spacing w:before="120" w:after="120" w:line="240" w:lineRule="auto"/>
        <w:rPr>
          <w:rFonts w:ascii="Arial" w:hAnsi="Arial" w:cs="Arial"/>
          <w:lang w:val="de-AT"/>
        </w:rPr>
      </w:pPr>
      <w:r>
        <w:rPr>
          <w:rFonts w:ascii="Arial" w:hAnsi="Arial" w:cs="Arial"/>
          <w:lang w:val="de-AT"/>
        </w:rPr>
        <w:t xml:space="preserve">Zur Erinnerung: </w:t>
      </w:r>
      <w:r>
        <w:rPr>
          <w:rFonts w:ascii="Arial" w:hAnsi="Arial" w:cs="Arial"/>
          <w:color w:val="000000"/>
          <w:lang w:val="de-AT"/>
        </w:rPr>
        <w:t xml:space="preserve">Pfizer musste in den letzten Jahren 4,4 Milliarden Euro Strafe zahlen und ist 47-mal von US-Behörden und Gerichten verurteilt worden. </w:t>
      </w:r>
      <w:r>
        <w:rPr>
          <w:rFonts w:ascii="Arial" w:hAnsi="Arial" w:cs="Arial"/>
          <w:lang w:val="de-AT"/>
        </w:rPr>
        <w:t xml:space="preserve"> </w:t>
      </w:r>
    </w:p>
    <w:p>
      <w:pPr>
        <w:spacing w:before="120" w:after="120" w:line="240" w:lineRule="auto"/>
        <w:rPr>
          <w:rFonts w:ascii="Arial" w:hAnsi="Arial" w:cs="Arial"/>
          <w:lang w:val="de-AT"/>
        </w:rPr>
      </w:pPr>
      <w:r>
        <w:rPr>
          <w:rFonts w:ascii="Arial" w:hAnsi="Arial" w:cs="Arial"/>
          <w:color w:val="000000"/>
          <w:lang w:val="de-AT"/>
        </w:rPr>
        <w:t>Der Konzern fällt immer wieder durch Korruption, unlauteren Wettbewerb sowie gefälschte und geschönte Zulassungsstudien au</w:t>
      </w:r>
      <w:r>
        <w:rPr>
          <w:rFonts w:ascii="Arial" w:hAnsi="Arial" w:cs="Arial"/>
          <w:color w:val="000000"/>
          <w:shd w:val="clear" w:color="auto" w:fill="FFFFFF"/>
          <w:lang w:val="de-AT"/>
        </w:rPr>
        <w:t>f.</w:t>
      </w:r>
    </w:p>
    <w:p>
      <w:pPr>
        <w:spacing w:before="120" w:after="120" w:line="240" w:lineRule="auto"/>
        <w:rPr>
          <w:rFonts w:ascii="Arial" w:hAnsi="Arial" w:cs="Arial"/>
          <w:lang w:val="de-AT"/>
        </w:rPr>
      </w:pPr>
      <w:r>
        <w:rPr>
          <w:rFonts w:ascii="Arial" w:hAnsi="Arial" w:cs="Arial"/>
          <w:color w:val="000000"/>
          <w:lang w:val="de-AT"/>
        </w:rPr>
        <w:t xml:space="preserve">So testete Pfizer schon 1996 sein sehr umstrittenes Antibiotikum Trovan an Säuglingen und Kindern in Nigeria – nach Elternaussagen ohne ihre vollständige Aufklärung und </w:t>
      </w:r>
      <w:r>
        <w:rPr>
          <w:rFonts w:ascii="Arial" w:hAnsi="Arial" w:cs="Arial"/>
          <w:color w:val="000000"/>
          <w:lang w:val="de-AT"/>
        </w:rPr>
        <w:lastRenderedPageBreak/>
        <w:t>Zustimmung. Dieser</w:t>
      </w:r>
      <w:r>
        <w:rPr>
          <w:rFonts w:ascii="Arial" w:hAnsi="Arial" w:cs="Arial"/>
          <w:color w:val="000000"/>
          <w:shd w:val="clear" w:color="auto" w:fill="FFFFFF"/>
          <w:lang w:val="de-AT"/>
        </w:rPr>
        <w:t xml:space="preserve"> Test endete mit Todesfällen und dauerhaft geschädigten Kindern. Von den geforderten </w:t>
      </w:r>
      <w:r>
        <w:rPr>
          <w:rFonts w:ascii="Arial" w:hAnsi="Arial" w:cs="Arial"/>
          <w:color w:val="000000"/>
          <w:lang w:val="de-AT"/>
        </w:rPr>
        <w:t>7</w:t>
      </w:r>
      <w:r>
        <w:rPr>
          <w:rFonts w:ascii="Arial" w:hAnsi="Arial" w:cs="Arial"/>
          <w:color w:val="000000"/>
          <w:shd w:val="clear" w:color="auto" w:fill="FFFFFF"/>
          <w:lang w:val="de-AT"/>
        </w:rPr>
        <w:t xml:space="preserve"> Milliarden Dollar Entschädigung wurden nur </w:t>
      </w:r>
      <w:r>
        <w:rPr>
          <w:rFonts w:ascii="Arial" w:hAnsi="Arial" w:cs="Arial"/>
          <w:color w:val="000000"/>
          <w:lang w:val="de-AT"/>
        </w:rPr>
        <w:t>75</w:t>
      </w:r>
      <w:r>
        <w:rPr>
          <w:rFonts w:ascii="Arial" w:hAnsi="Arial" w:cs="Arial"/>
          <w:color w:val="000000"/>
          <w:shd w:val="clear" w:color="auto" w:fill="FFFFFF"/>
          <w:lang w:val="de-AT"/>
        </w:rPr>
        <w:t xml:space="preserve"> Millionen Dollar erstattet –</w:t>
      </w:r>
      <w:r>
        <w:rPr>
          <w:rFonts w:ascii="Arial" w:hAnsi="Arial" w:cs="Arial"/>
          <w:color w:val="000000"/>
          <w:lang w:val="de-AT"/>
        </w:rPr>
        <w:t xml:space="preserve"> und das erst nach 13 Jahren Gerichtsverfahren.</w:t>
      </w:r>
    </w:p>
    <w:p>
      <w:pPr>
        <w:spacing w:before="120" w:after="120" w:line="240" w:lineRule="auto"/>
        <w:rPr>
          <w:rFonts w:ascii="Arial" w:hAnsi="Arial" w:cs="Arial"/>
          <w:lang w:val="de-AT"/>
        </w:rPr>
      </w:pPr>
      <w:r>
        <w:rPr>
          <w:rFonts w:ascii="Arial" w:hAnsi="Arial" w:cs="Arial"/>
          <w:color w:val="000000"/>
          <w:lang w:val="de-AT"/>
        </w:rPr>
        <w:t>Ein von Pfizer auf den Markt gebrachtes Schmerzmittel, bei dem der Konzern über schwere Nebenwirkungen schwieg, soll in den USA an die 75.000 Todesopfer gefordert haben.</w:t>
      </w:r>
    </w:p>
    <w:p>
      <w:pPr>
        <w:spacing w:before="120" w:after="120" w:line="240" w:lineRule="auto"/>
        <w:rPr>
          <w:rFonts w:ascii="Arial" w:hAnsi="Arial" w:cs="Arial"/>
          <w:lang w:val="de-AT"/>
        </w:rPr>
      </w:pPr>
      <w:r>
        <w:rPr>
          <w:rFonts w:ascii="Arial" w:hAnsi="Arial" w:cs="Arial"/>
          <w:color w:val="000000"/>
          <w:lang w:val="de-AT"/>
        </w:rPr>
        <w:t xml:space="preserve">Die Zulassungsstudien zu den </w:t>
      </w:r>
      <w:r>
        <w:rPr>
          <w:rFonts w:ascii="Arial" w:hAnsi="Arial" w:cs="Arial"/>
          <w:color w:val="000000"/>
          <w:shd w:val="clear" w:color="auto" w:fill="FFFFFF"/>
          <w:lang w:val="de-AT"/>
        </w:rPr>
        <w:t>COVID</w:t>
      </w:r>
      <w:r>
        <w:rPr>
          <w:rFonts w:ascii="Arial" w:hAnsi="Arial" w:cs="Arial"/>
          <w:color w:val="000000"/>
          <w:lang w:val="de-AT"/>
        </w:rPr>
        <w:t>-19-Impfstoffen waren in höchstem Maße umstritten. Die von Pfizer propagierte 95 % Wirksamkeit der mRNA-Impfungen stellte sich als Lüge heraus. Dafür löste sie schlimmste Nebenwirkungen aus. Am häufigsten festgestellt wurden: Herzmuskelentzündung</w:t>
      </w:r>
      <w:r>
        <w:rPr>
          <w:rFonts w:ascii="Arial" w:hAnsi="Arial" w:cs="Arial"/>
          <w:color w:val="000000"/>
          <w:shd w:val="clear" w:color="auto" w:fill="FFFFFF"/>
          <w:lang w:val="de-AT"/>
        </w:rPr>
        <w:t>en</w:t>
      </w:r>
      <w:r>
        <w:rPr>
          <w:rFonts w:ascii="Arial" w:hAnsi="Arial" w:cs="Arial"/>
          <w:color w:val="000000"/>
          <w:lang w:val="de-AT"/>
        </w:rPr>
        <w:t>, Herzbeutelentzündung</w:t>
      </w:r>
      <w:r>
        <w:rPr>
          <w:rFonts w:ascii="Arial" w:hAnsi="Arial" w:cs="Arial"/>
          <w:color w:val="000000"/>
          <w:shd w:val="clear" w:color="auto" w:fill="FFFFFF"/>
          <w:lang w:val="de-AT"/>
        </w:rPr>
        <w:t>en</w:t>
      </w:r>
      <w:r>
        <w:rPr>
          <w:rFonts w:ascii="Arial" w:hAnsi="Arial" w:cs="Arial"/>
          <w:color w:val="000000"/>
          <w:lang w:val="de-AT"/>
        </w:rPr>
        <w:t xml:space="preserve">, Thrombosen verschiedenster Art, </w:t>
      </w:r>
      <w:r>
        <w:rPr>
          <w:rFonts w:ascii="Arial" w:hAnsi="Arial" w:cs="Arial"/>
          <w:shd w:val="clear" w:color="auto" w:fill="FFFFFF"/>
          <w:lang w:val="de-AT"/>
        </w:rPr>
        <w:t>Entzündungen</w:t>
      </w:r>
      <w:r>
        <w:rPr>
          <w:rFonts w:ascii="Arial" w:hAnsi="Arial" w:cs="Arial"/>
          <w:lang w:val="de-AT"/>
        </w:rPr>
        <w:t xml:space="preserve"> des Rückenmarks, Gesichtslähmungen, akute Gehirnentzündungen, Krampfanfälle und Fieberkrämpfe.</w:t>
      </w:r>
    </w:p>
    <w:p>
      <w:pPr>
        <w:spacing w:before="120" w:after="120" w:line="240" w:lineRule="auto"/>
        <w:rPr>
          <w:rFonts w:ascii="Arial" w:hAnsi="Arial" w:cs="Arial"/>
          <w:lang w:val="de-AT"/>
        </w:rPr>
      </w:pPr>
      <w:r>
        <w:rPr>
          <w:rFonts w:ascii="Arial" w:hAnsi="Arial" w:cs="Arial"/>
          <w:color w:val="000000"/>
          <w:lang w:val="de-AT"/>
        </w:rPr>
        <w:t xml:space="preserve">Damit sind einige der wichtigsten Verbrechen aufgezählt. Eine Mutter aus North Carolina bringt es treffend auf den Punkt: </w:t>
      </w:r>
      <w:r>
        <w:rPr>
          <w:rFonts w:ascii="Arial" w:eastAsia="sans-serif" w:hAnsi="Arial" w:cs="Arial"/>
          <w:i/>
          <w:iCs/>
          <w:lang w:val="de-AT"/>
        </w:rPr>
        <w:t xml:space="preserve">„Pfizer hat Milliarden an Strafen für falsche Behauptungen und Sicherheitsverstöße gezahlt. Warum sollten Schulen ein Unternehmen einladen, das dafür berüchtigt ist, Gewinne über Menschen zu stellen, um ihren Kindern ‚Wissenschaft‘ beizubringen?“ </w:t>
      </w:r>
      <w:r>
        <w:rPr>
          <w:rFonts w:ascii="Arial" w:hAnsi="Arial" w:cs="Arial"/>
          <w:color w:val="000000"/>
          <w:lang w:val="de-AT"/>
        </w:rPr>
        <w:t xml:space="preserve">Auch hier in Europa wollen Eltern keine Gehilfen solcher NGO‘s und Konzerne mit schmutziger Vergangenheit im Klassenzimmer. Kein Raub der Kinderseelen! Ebenfalls keine lieben Roboterhunde, die unseren Kindern Fürsorge vorgaukeln, obwohl sie zu verschiedensten Überwachungszwecken geplant werden. </w:t>
      </w:r>
    </w:p>
    <w:p>
      <w:pPr>
        <w:widowControl w:val="0"/>
        <w:spacing w:after="160"/>
        <w:rPr>
          <w:rStyle w:val="edit"/>
          <w:rFonts w:ascii="Arial" w:hAnsi="Arial" w:cs="Arial"/>
          <w:b/>
          <w:color w:val="000000"/>
          <w:lang w:val="de-AT"/>
        </w:rPr>
      </w:pPr>
      <w:r>
        <w:rPr>
          <w:rFonts w:ascii="Arial" w:hAnsi="Arial" w:cs="Arial"/>
          <w:color w:val="000000"/>
          <w:lang w:val="de-AT"/>
        </w:rPr>
        <w:t xml:space="preserve">Haben Sie darum ein Ohr bezüglich Schuleinsätzen von externen Unternehmen und fragen Sie den Klassenlehrer nach deren Unbescholtenheit </w:t>
      </w:r>
      <w:r>
        <w:rPr>
          <w:rFonts w:ascii="Arial" w:hAnsi="Arial" w:cs="Arial"/>
          <w:color w:val="000000"/>
          <w:shd w:val="clear" w:color="auto" w:fill="FFFFFF"/>
          <w:lang w:val="de-AT"/>
        </w:rPr>
        <w:t>auch in der Vergangenheit.</w:t>
      </w:r>
    </w:p>
    <w:p>
      <w:pPr>
        <w:spacing w:after="160"/>
        <w:rPr>
          <w:rStyle w:val="edit"/>
          <w:rFonts w:ascii="Arial" w:hAnsi="Arial" w:cs="Arial"/>
          <w:b/>
          <w:color w:val="000000"/>
          <w:sz w:val="18"/>
          <w:szCs w:val="18"/>
          <w:lang w:val="de-AT"/>
        </w:rPr>
      </w:pPr>
      <w:r>
        <w:rPr>
          <w:rStyle w:val="edit"/>
          <w:rFonts w:ascii="Arial" w:hAnsi="Arial" w:cs="Arial"/>
          <w:b/>
          <w:color w:val="000000"/>
          <w:sz w:val="18"/>
          <w:szCs w:val="18"/>
          <w:lang w:val="de-AT"/>
        </w:rPr>
        <w:t>von pb</w:t>
      </w:r>
    </w:p>
    <w:p>
      <w:pPr>
        <w:keepNext/>
        <w:keepLines/>
        <w:pBdr>
          <w:top w:val="single" w:sz="6" w:space="8" w:color="365F91" w:themeColor="accent1" w:themeShade="BF"/>
        </w:pBdr>
        <w:spacing w:after="160"/>
        <w:rPr>
          <w:rStyle w:val="edit"/>
          <w:rFonts w:ascii="Arial" w:hAnsi="Arial" w:cs="Arial"/>
          <w:b/>
          <w:color w:val="000000"/>
          <w:szCs w:val="18"/>
          <w:lang w:val="de-AT"/>
        </w:rPr>
      </w:pPr>
    </w:p>
    <w:p>
      <w:pPr>
        <w:keepNext/>
        <w:keepLines/>
        <w:pBdr>
          <w:top w:val="single" w:sz="6" w:space="8" w:color="365F91" w:themeColor="accent1" w:themeShade="BF"/>
        </w:pBdr>
        <w:spacing w:after="160"/>
        <w:rPr>
          <w:rStyle w:val="edit"/>
          <w:rFonts w:ascii="Arial" w:hAnsi="Arial" w:cs="Arial"/>
          <w:b/>
          <w:color w:val="000000"/>
          <w:szCs w:val="18"/>
          <w:lang w:val="de-AT"/>
        </w:rPr>
      </w:pPr>
      <w:r>
        <w:rPr>
          <w:rStyle w:val="edit"/>
          <w:rFonts w:ascii="Arial" w:hAnsi="Arial" w:cs="Arial"/>
          <w:b/>
          <w:color w:val="000000"/>
          <w:szCs w:val="18"/>
          <w:lang w:val="de-AT"/>
        </w:rPr>
        <w:t>Quellen:</w:t>
      </w:r>
    </w:p>
    <w:p>
      <w:pPr>
        <w:spacing w:after="160"/>
        <w:rPr>
          <w:rStyle w:val="Hyperlink"/>
          <w:sz w:val="18"/>
          <w:lang w:val="de-AT"/>
        </w:rPr>
      </w:pPr>
      <w:r>
        <w:rPr>
          <w:lang w:val="de-AT"/>
        </w:rPr>
        <w:t>Berichte über Pfizer Schulbesuche mit Escape Room:</w:t>
      </w:r>
      <w:r>
        <w:rPr>
          <w:lang w:val="de-AT"/>
        </w:rPr>
        <w:br/>
      </w:r>
      <w:hyperlink r:id="rId12" w:history="1">
        <w:r>
          <w:rPr>
            <w:rStyle w:val="Hyperlink"/>
            <w:sz w:val="18"/>
            <w:lang w:val="de-AT"/>
          </w:rPr>
          <w:t>https://uncutnews.ch/pfizer-geht-jetzt-direkt-in-die-schulen-um-kinder-das-abc-der-pandemien-und-impfstoffen-beizubringen/</w:t>
        </w:r>
      </w:hyperlink>
      <w:r>
        <w:rPr>
          <w:lang w:val="de-AT"/>
        </w:rPr>
        <w:br/>
      </w:r>
      <w:hyperlink r:id="rId13" w:history="1">
        <w:r>
          <w:rPr>
            <w:rStyle w:val="Hyperlink"/>
            <w:sz w:val="18"/>
            <w:lang w:val="de-AT"/>
          </w:rPr>
          <w:t>https://tkp.at/2024/09/10/pfizer-bringt-impf-propaganda-an-schulen/</w:t>
        </w:r>
      </w:hyperlink>
      <w:r>
        <w:rPr>
          <w:lang w:val="de-AT"/>
        </w:rPr>
        <w:br/>
      </w:r>
      <w:hyperlink r:id="rId14" w:history="1">
        <w:r>
          <w:rPr>
            <w:rStyle w:val="Hyperlink"/>
            <w:sz w:val="18"/>
            <w:lang w:val="de-AT"/>
          </w:rPr>
          <w:t>https://childrenshealthdefense.org/defender/pfizer-mobile-school-of-science-teach-kids-pandemics-vaccines/</w:t>
        </w:r>
      </w:hyperlink>
      <w:r>
        <w:rPr>
          <w:lang w:val="de-AT"/>
        </w:rPr>
        <w:br/>
      </w:r>
      <w:hyperlink r:id="rId15" w:history="1">
        <w:r>
          <w:rPr>
            <w:rStyle w:val="Hyperlink"/>
            <w:sz w:val="18"/>
            <w:lang w:val="de-AT"/>
          </w:rPr>
          <w:t>https://apollo-news.net/escape-rooms-pfizer-versucht-schueler-mit-impfstoff-spielen-fuer-pandemie-bekaempfung-zu-gewinnen/</w:t>
        </w:r>
      </w:hyperlink>
      <w:r>
        <w:rPr>
          <w:lang w:val="de-AT"/>
        </w:rPr>
        <w:br/>
        <w:t>Urquelle:</w:t>
      </w:r>
      <w:r>
        <w:rPr>
          <w:lang w:val="de-AT"/>
        </w:rPr>
        <w:br/>
      </w:r>
      <w:hyperlink r:id="rId16" w:history="1">
        <w:r>
          <w:rPr>
            <w:rStyle w:val="Hyperlink"/>
            <w:sz w:val="18"/>
            <w:lang w:val="de-AT"/>
          </w:rPr>
          <w:t>https://www.pfizer.com/PfizerSchoolofScience</w:t>
        </w:r>
      </w:hyperlink>
      <w:r>
        <w:rPr>
          <w:lang w:val="de-AT"/>
        </w:rPr>
        <w:br/>
        <w:t>Werbe-Videos von Pfizer zu Schulbesuchen (mit Roboterhund)</w:t>
      </w:r>
      <w:r>
        <w:rPr>
          <w:lang w:val="de-AT"/>
        </w:rPr>
        <w:br/>
      </w:r>
      <w:hyperlink r:id="rId17" w:history="1">
        <w:r>
          <w:rPr>
            <w:rStyle w:val="Hyperlink"/>
            <w:sz w:val="18"/>
            <w:lang w:val="de-AT"/>
          </w:rPr>
          <w:t>www.youtube.com/watch?v=z5z2Xpdp_UI</w:t>
        </w:r>
      </w:hyperlink>
      <w:r>
        <w:rPr>
          <w:lang w:val="de-AT"/>
        </w:rPr>
        <w:br/>
        <w:t>Werbe-Video von Pfizer zu Schulbesuchen (ohne Roboterhund)</w:t>
      </w:r>
      <w:r>
        <w:rPr>
          <w:lang w:val="de-AT"/>
        </w:rPr>
        <w:br/>
      </w:r>
      <w:hyperlink r:id="rId18" w:history="1">
        <w:r>
          <w:rPr>
            <w:rStyle w:val="Hyperlink"/>
            <w:sz w:val="18"/>
            <w:lang w:val="de-AT"/>
          </w:rPr>
          <w:t>www.youtube.com/watch?v=_3NSLYmmPqw&amp;t=113s</w:t>
        </w:r>
      </w:hyperlink>
      <w:r>
        <w:rPr>
          <w:lang w:val="de-AT"/>
        </w:rPr>
        <w:br/>
        <w:t>Der hybride Krieg gegen unsere Kinder</w:t>
      </w:r>
      <w:r>
        <w:rPr>
          <w:lang w:val="de-AT"/>
        </w:rPr>
        <w:br/>
      </w:r>
      <w:hyperlink r:id="rId19" w:history="1">
        <w:r>
          <w:rPr>
            <w:rStyle w:val="Hyperlink"/>
            <w:sz w:val="18"/>
            <w:lang w:val="de-AT"/>
          </w:rPr>
          <w:t>www.kla.tv/30526</w:t>
        </w:r>
      </w:hyperlink>
      <w:r>
        <w:rPr>
          <w:lang w:val="de-AT"/>
        </w:rPr>
        <w:br/>
        <w:t>Pfizer-Pharmagigant: Wiederholungstäter</w:t>
      </w:r>
      <w:r>
        <w:rPr>
          <w:lang w:val="de-AT"/>
        </w:rPr>
        <w:br/>
      </w:r>
      <w:hyperlink r:id="rId20" w:history="1">
        <w:r>
          <w:rPr>
            <w:rStyle w:val="Hyperlink"/>
            <w:sz w:val="18"/>
            <w:lang w:val="de-AT"/>
          </w:rPr>
          <w:t>www.kla.tv/20583</w:t>
        </w:r>
      </w:hyperlink>
      <w:r>
        <w:rPr>
          <w:lang w:val="de-AT"/>
        </w:rPr>
        <w:br/>
        <w:t>Häufige mRNA-Corona-Impfschäden</w:t>
      </w:r>
      <w:r>
        <w:rPr>
          <w:lang w:val="de-AT"/>
        </w:rPr>
        <w:br/>
      </w:r>
      <w:hyperlink r:id="rId21" w:history="1">
        <w:r>
          <w:rPr>
            <w:rStyle w:val="Hyperlink"/>
            <w:sz w:val="18"/>
            <w:lang w:val="de-AT"/>
          </w:rPr>
          <w:t>https://www.forschung-und-wissen.de/nachrichten/medizin/das-sind-die-haeufigsten-nebenwirkungen-der-covid-19-impfungen-13378714</w:t>
        </w:r>
      </w:hyperlink>
    </w:p>
    <w:p>
      <w:pPr>
        <w:spacing w:after="160"/>
        <w:rPr>
          <w:rStyle w:val="Hyperlink"/>
          <w:sz w:val="18"/>
          <w:lang w:val="de-AT"/>
        </w:rPr>
      </w:pPr>
    </w:p>
    <w:p>
      <w:pPr>
        <w:spacing w:after="160"/>
        <w:rPr>
          <w:rStyle w:val="Hyperlink"/>
          <w:sz w:val="18"/>
          <w:lang w:val="de-AT"/>
        </w:rPr>
      </w:pPr>
    </w:p>
    <w:p>
      <w:pPr>
        <w:spacing w:after="160"/>
        <w:rPr>
          <w:rStyle w:val="Hyperlink"/>
          <w:sz w:val="18"/>
          <w:lang w:val="de-AT"/>
        </w:rPr>
      </w:pPr>
    </w:p>
    <w:tbl>
      <w:tblPr>
        <w:tblW w:w="9075" w:type="dxa"/>
        <w:shd w:val="clear" w:color="auto" w:fill="DAE6F2"/>
        <w:tblCellMar>
          <w:top w:w="15" w:type="dxa"/>
          <w:left w:w="15" w:type="dxa"/>
          <w:bottom w:w="15" w:type="dxa"/>
          <w:right w:w="15" w:type="dxa"/>
        </w:tblCellMar>
        <w:tblLook w:val="04A0" w:firstRow="1" w:lastRow="0" w:firstColumn="1" w:lastColumn="0" w:noHBand="0" w:noVBand="1"/>
      </w:tblPr>
      <w:tblGrid>
        <w:gridCol w:w="552"/>
        <w:gridCol w:w="8523"/>
      </w:tblGrid>
      <w:tr>
        <w:tc>
          <w:tcPr>
            <w:tcW w:w="300" w:type="dxa"/>
            <w:shd w:val="clear" w:color="auto" w:fill="DAE6F2"/>
            <w:tcMar>
              <w:top w:w="150" w:type="dxa"/>
              <w:left w:w="150" w:type="dxa"/>
              <w:bottom w:w="150" w:type="dxa"/>
              <w:right w:w="150" w:type="dxa"/>
            </w:tcMar>
            <w:hideMark/>
          </w:tcPr>
          <w:p>
            <w:pPr>
              <w:spacing w:after="0" w:line="240" w:lineRule="auto"/>
              <w:jc w:val="center"/>
              <w:rPr>
                <w:rFonts w:ascii="Arial" w:eastAsia="Times New Roman" w:hAnsi="Arial" w:cs="Arial"/>
                <w:b/>
                <w:bCs/>
                <w:color w:val="000000"/>
                <w:sz w:val="29"/>
                <w:szCs w:val="29"/>
              </w:rPr>
            </w:pPr>
            <w:r>
              <w:rPr>
                <w:rFonts w:ascii="Arial" w:eastAsia="Times New Roman" w:hAnsi="Arial" w:cs="Arial"/>
                <w:b/>
                <w:bCs/>
                <w:noProof/>
                <w:color w:val="000000"/>
                <w:sz w:val="29"/>
                <w:szCs w:val="29"/>
              </w:rPr>
              <w:lastRenderedPageBreak/>
              <w:drawing>
                <wp:inline distT="0" distB="0" distL="0" distR="0">
                  <wp:extent cx="160020" cy="236220"/>
                  <wp:effectExtent l="0" t="0" r="0" b="0"/>
                  <wp:docPr id="4" name="Bild 2" descr="https://www.kla.tv/images/_global/ico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kla.tv/images/_global/ico3.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0020" cy="236220"/>
                          </a:xfrm>
                          <a:prstGeom prst="rect">
                            <a:avLst/>
                          </a:prstGeom>
                          <a:noFill/>
                          <a:ln>
                            <a:noFill/>
                          </a:ln>
                        </pic:spPr>
                      </pic:pic>
                    </a:graphicData>
                  </a:graphic>
                </wp:inline>
              </w:drawing>
            </w:r>
          </w:p>
        </w:tc>
        <w:tc>
          <w:tcPr>
            <w:tcW w:w="0" w:type="auto"/>
            <w:shd w:val="clear" w:color="auto" w:fill="DAE6F2"/>
            <w:tcMar>
              <w:top w:w="150" w:type="dxa"/>
              <w:left w:w="150" w:type="dxa"/>
              <w:bottom w:w="150" w:type="dxa"/>
              <w:right w:w="150" w:type="dxa"/>
            </w:tcMar>
            <w:hideMark/>
          </w:tcPr>
          <w:p>
            <w:pPr>
              <w:spacing w:before="120" w:after="120" w:line="240" w:lineRule="auto"/>
              <w:rPr>
                <w:rFonts w:ascii="Arial" w:eastAsia="Times New Roman" w:hAnsi="Arial" w:cs="Arial"/>
                <w:color w:val="000000"/>
                <w:sz w:val="21"/>
                <w:szCs w:val="21"/>
                <w:lang w:val="de-AT"/>
              </w:rPr>
            </w:pPr>
            <w:r>
              <w:rPr>
                <w:rFonts w:ascii="Arial" w:eastAsia="Times New Roman" w:hAnsi="Arial" w:cs="Arial"/>
                <w:color w:val="000000"/>
                <w:sz w:val="21"/>
                <w:szCs w:val="21"/>
                <w:u w:val="single"/>
                <w:lang w:val="de-CH"/>
              </w:rPr>
              <w:t>Weitere Sendungen zu diesem Thema:</w:t>
            </w:r>
          </w:p>
          <w:p>
            <w:pPr>
              <w:spacing w:before="120" w:after="120" w:line="240" w:lineRule="auto"/>
              <w:rPr>
                <w:rFonts w:ascii="Arial" w:eastAsia="Times New Roman" w:hAnsi="Arial" w:cs="Arial"/>
                <w:color w:val="000000"/>
                <w:sz w:val="21"/>
                <w:szCs w:val="21"/>
                <w:lang w:val="de-AT"/>
              </w:rPr>
            </w:pPr>
            <w:r>
              <w:rPr>
                <w:rFonts w:ascii="Arial" w:eastAsia="Times New Roman" w:hAnsi="Arial" w:cs="Arial"/>
                <w:b/>
                <w:bCs/>
                <w:color w:val="000000"/>
                <w:sz w:val="21"/>
                <w:szCs w:val="21"/>
                <w:lang w:val="de-CH"/>
              </w:rPr>
              <w:t>Der hybride Krieg gegen unsere Kinder</w:t>
            </w:r>
            <w:r>
              <w:rPr>
                <w:rFonts w:ascii="Arial" w:eastAsia="Times New Roman" w:hAnsi="Arial" w:cs="Arial"/>
                <w:b/>
                <w:bCs/>
                <w:color w:val="000000"/>
                <w:sz w:val="21"/>
                <w:szCs w:val="21"/>
                <w:lang w:val="de-CH"/>
              </w:rPr>
              <w:br/>
            </w:r>
            <w:hyperlink r:id="rId23" w:tgtFrame="_blank" w:history="1">
              <w:r>
                <w:rPr>
                  <w:rFonts w:ascii="Arial" w:eastAsia="Times New Roman" w:hAnsi="Arial" w:cs="Arial"/>
                  <w:color w:val="0563C1"/>
                  <w:sz w:val="21"/>
                  <w:szCs w:val="21"/>
                  <w:u w:val="single"/>
                  <w:lang w:val="de-CH"/>
                </w:rPr>
                <w:t>www.kla.tv/30526</w:t>
              </w:r>
            </w:hyperlink>
          </w:p>
          <w:p>
            <w:pPr>
              <w:spacing w:before="120" w:after="120" w:line="240" w:lineRule="auto"/>
              <w:rPr>
                <w:rFonts w:ascii="Arial" w:eastAsia="Times New Roman" w:hAnsi="Arial" w:cs="Arial"/>
                <w:color w:val="000000"/>
                <w:sz w:val="21"/>
                <w:szCs w:val="21"/>
              </w:rPr>
            </w:pPr>
            <w:r>
              <w:rPr>
                <w:rFonts w:ascii="Arial" w:eastAsia="Times New Roman" w:hAnsi="Arial" w:cs="Arial"/>
                <w:b/>
                <w:bCs/>
                <w:color w:val="000000"/>
                <w:sz w:val="21"/>
                <w:szCs w:val="21"/>
                <w:lang w:val="de-CH"/>
              </w:rPr>
              <w:t>Pfizer-Pharmagigant: Wiederholungstäter</w:t>
            </w:r>
            <w:r>
              <w:rPr>
                <w:rFonts w:ascii="Arial" w:eastAsia="Times New Roman" w:hAnsi="Arial" w:cs="Arial"/>
                <w:b/>
                <w:bCs/>
                <w:color w:val="000000"/>
                <w:sz w:val="21"/>
                <w:szCs w:val="21"/>
                <w:lang w:val="de-CH"/>
              </w:rPr>
              <w:br/>
            </w:r>
            <w:hyperlink r:id="rId24" w:tgtFrame="_blank" w:history="1">
              <w:r>
                <w:rPr>
                  <w:rFonts w:ascii="Arial" w:eastAsia="Times New Roman" w:hAnsi="Arial" w:cs="Arial"/>
                  <w:color w:val="0563C1"/>
                  <w:sz w:val="21"/>
                  <w:szCs w:val="21"/>
                  <w:u w:val="single"/>
                  <w:lang w:val="de-CH"/>
                </w:rPr>
                <w:t>www.kla.</w:t>
              </w:r>
            </w:hyperlink>
            <w:hyperlink r:id="rId25" w:tgtFrame="_blank" w:history="1">
              <w:r>
                <w:rPr>
                  <w:rFonts w:ascii="Arial" w:eastAsia="Times New Roman" w:hAnsi="Arial" w:cs="Arial"/>
                  <w:color w:val="0563C1"/>
                  <w:sz w:val="21"/>
                  <w:szCs w:val="21"/>
                  <w:u w:val="single"/>
                  <w:lang w:val="de-CH"/>
                </w:rPr>
                <w:t>tv/</w:t>
              </w:r>
            </w:hyperlink>
            <w:hyperlink r:id="rId26" w:tgtFrame="_blank" w:history="1">
              <w:r>
                <w:rPr>
                  <w:rFonts w:ascii="Arial" w:eastAsia="Times New Roman" w:hAnsi="Arial" w:cs="Arial"/>
                  <w:color w:val="0563C1"/>
                  <w:sz w:val="21"/>
                  <w:szCs w:val="21"/>
                  <w:u w:val="single"/>
                  <w:lang w:val="de-CH"/>
                </w:rPr>
                <w:t>20583</w:t>
              </w:r>
            </w:hyperlink>
          </w:p>
        </w:tc>
      </w:tr>
    </w:tbl>
    <w:p>
      <w:pPr>
        <w:spacing w:after="160"/>
        <w:rPr>
          <w:rStyle w:val="edit"/>
          <w:rFonts w:ascii="Arial" w:hAnsi="Arial" w:cs="Arial"/>
          <w:color w:val="000000"/>
          <w:szCs w:val="18"/>
          <w:lang w:val="de-AT"/>
        </w:rPr>
      </w:pPr>
    </w:p>
    <w:p>
      <w:pPr>
        <w:keepNext/>
        <w:keepLines/>
        <w:pBdr>
          <w:top w:val="single" w:sz="6" w:space="8" w:color="365F91" w:themeColor="accent1" w:themeShade="BF"/>
        </w:pBdr>
        <w:spacing w:after="160"/>
        <w:rPr>
          <w:rStyle w:val="edit"/>
          <w:rFonts w:ascii="Arial" w:hAnsi="Arial" w:cs="Arial"/>
          <w:b/>
          <w:color w:val="000000"/>
          <w:szCs w:val="18"/>
          <w:lang w:val="de-AT"/>
        </w:rPr>
      </w:pPr>
      <w:r>
        <w:rPr>
          <w:rStyle w:val="edit"/>
          <w:rFonts w:ascii="Arial" w:hAnsi="Arial" w:cs="Arial"/>
          <w:b/>
          <w:color w:val="000000"/>
          <w:szCs w:val="18"/>
          <w:lang w:val="de-AT"/>
        </w:rPr>
        <w:t>Das könnte Sie auch interessieren:</w:t>
      </w:r>
    </w:p>
    <w:p>
      <w:pPr>
        <w:keepLines/>
        <w:spacing w:after="160"/>
        <w:rPr>
          <w:rFonts w:ascii="Arial" w:hAnsi="Arial" w:cs="Arial"/>
          <w:sz w:val="18"/>
          <w:szCs w:val="18"/>
          <w:lang w:val="de-AT"/>
        </w:rPr>
      </w:pPr>
      <w:r>
        <w:rPr>
          <w:lang w:val="de-AT"/>
        </w:rPr>
        <w:t xml:space="preserve">#Medienkommentar - </w:t>
      </w:r>
      <w:hyperlink r:id="rId27" w:history="1">
        <w:r>
          <w:rPr>
            <w:rStyle w:val="Hyperlink"/>
            <w:lang w:val="de-AT"/>
          </w:rPr>
          <w:t>www.kla.tv/Medienkommentare</w:t>
        </w:r>
      </w:hyperlink>
      <w:r>
        <w:rPr>
          <w:lang w:val="de-AT"/>
        </w:rPr>
        <w:br/>
        <w:t xml:space="preserve">#BioNTech/Pfizer - </w:t>
      </w:r>
      <w:hyperlink r:id="rId28" w:history="1">
        <w:r>
          <w:rPr>
            <w:rStyle w:val="Hyperlink"/>
            <w:lang w:val="de-AT"/>
          </w:rPr>
          <w:t>www.kla.tv/biontech</w:t>
        </w:r>
      </w:hyperlink>
      <w:r>
        <w:rPr>
          <w:lang w:val="de-AT"/>
        </w:rPr>
        <w:br/>
        <w:t xml:space="preserve">#Pharma - </w:t>
      </w:r>
      <w:hyperlink r:id="rId29" w:history="1">
        <w:r>
          <w:rPr>
            <w:rStyle w:val="Hyperlink"/>
            <w:lang w:val="de-AT"/>
          </w:rPr>
          <w:t>www.kla.tv/Pharma</w:t>
        </w:r>
      </w:hyperlink>
      <w:r>
        <w:rPr>
          <w:lang w:val="de-AT"/>
        </w:rPr>
        <w:br/>
        <w:t xml:space="preserve">#GesundheitMedizin - Gesundheit &amp; Medizin - </w:t>
      </w:r>
      <w:hyperlink r:id="rId30" w:history="1">
        <w:r>
          <w:rPr>
            <w:rStyle w:val="Hyperlink"/>
            <w:lang w:val="de-AT"/>
          </w:rPr>
          <w:t>www.kla.tv/GesundheitMedizin</w:t>
        </w:r>
      </w:hyperlink>
      <w:r>
        <w:rPr>
          <w:lang w:val="de-AT"/>
        </w:rPr>
        <w:br/>
        <w:t xml:space="preserve">#Schule - </w:t>
      </w:r>
      <w:hyperlink r:id="rId31" w:history="1">
        <w:r>
          <w:rPr>
            <w:rStyle w:val="Hyperlink"/>
            <w:lang w:val="de-AT"/>
          </w:rPr>
          <w:t>www.kla.tv/Schule</w:t>
        </w:r>
      </w:hyperlink>
    </w:p>
    <w:p>
      <w:pPr>
        <w:keepNext/>
        <w:keepLines/>
        <w:pBdr>
          <w:top w:val="single" w:sz="6" w:space="8" w:color="365F91" w:themeColor="accent1" w:themeShade="BF"/>
        </w:pBdr>
        <w:spacing w:after="160"/>
        <w:rPr>
          <w:rStyle w:val="edit"/>
          <w:rFonts w:ascii="Arial" w:hAnsi="Arial" w:cs="Arial"/>
          <w:b/>
          <w:color w:val="000000"/>
          <w:szCs w:val="18"/>
          <w:lang w:val="de-AT"/>
        </w:rPr>
      </w:pPr>
      <w:r>
        <w:rPr>
          <w:rFonts w:ascii="Arial" w:hAnsi="Arial" w:cs="Arial"/>
          <w:noProof/>
          <w:sz w:val="18"/>
          <w:szCs w:val="18"/>
        </w:rPr>
        <w:drawing>
          <wp:anchor distT="0" distB="0" distL="114300" distR="114300" simplePos="0" relativeHeight="251659264" behindDoc="1" locked="0" layoutInCell="1" allowOverlap="1">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de-AT"/>
        </w:rPr>
        <w:t>Kla.TV – Die anderen Nachrichten ... frei – unabhängig – unzensiert ...</w:t>
      </w:r>
    </w:p>
    <w:p>
      <w:pPr>
        <w:pStyle w:val="Listenabsatz"/>
        <w:keepNext/>
        <w:keepLines/>
        <w:numPr>
          <w:ilvl w:val="0"/>
          <w:numId w:val="1"/>
        </w:numPr>
        <w:ind w:left="714" w:hanging="357"/>
        <w:rPr>
          <w:lang w:val="de-AT"/>
        </w:rPr>
      </w:pPr>
      <w:r>
        <w:rPr>
          <w:lang w:val="de-AT"/>
        </w:rPr>
        <w:t>was die Medien nicht verschweigen sollten ...</w:t>
      </w:r>
    </w:p>
    <w:p>
      <w:pPr>
        <w:pStyle w:val="Listenabsatz"/>
        <w:keepNext/>
        <w:keepLines/>
        <w:numPr>
          <w:ilvl w:val="0"/>
          <w:numId w:val="1"/>
        </w:numPr>
        <w:ind w:left="714" w:hanging="357"/>
        <w:rPr>
          <w:lang w:val="de-AT"/>
        </w:rPr>
      </w:pPr>
      <w:r>
        <w:rPr>
          <w:lang w:val="de-AT"/>
        </w:rPr>
        <w:t>wenig Gehörtes vom Volk, für das Volk ...</w:t>
      </w:r>
    </w:p>
    <w:p>
      <w:pPr>
        <w:pStyle w:val="Listenabsatz"/>
        <w:keepNext/>
        <w:keepLines/>
        <w:numPr>
          <w:ilvl w:val="0"/>
          <w:numId w:val="1"/>
        </w:numPr>
        <w:ind w:left="714" w:hanging="357"/>
        <w:rPr>
          <w:lang w:val="de-AT"/>
        </w:rPr>
      </w:pPr>
      <w:r>
        <w:rPr>
          <w:lang w:val="de-AT"/>
        </w:rPr>
        <w:t xml:space="preserve">tägliche News ab 19:45 Uhr auf </w:t>
      </w:r>
      <w:hyperlink r:id="rId34" w:history="1">
        <w:r>
          <w:rPr>
            <w:rStyle w:val="Hyperlink"/>
            <w:lang w:val="de-AT"/>
          </w:rPr>
          <w:t>www.kla.tv</w:t>
        </w:r>
      </w:hyperlink>
    </w:p>
    <w:p>
      <w:pPr>
        <w:keepNext/>
        <w:keepLines/>
        <w:ind w:firstLine="357"/>
        <w:rPr>
          <w:lang w:val="de-AT"/>
        </w:rPr>
      </w:pPr>
      <w:r>
        <w:rPr>
          <w:lang w:val="de-AT"/>
        </w:rPr>
        <w:t>Dranbleiben lohnt sich!</w:t>
      </w:r>
    </w:p>
    <w:p>
      <w:pPr>
        <w:keepLines/>
        <w:spacing w:after="160"/>
        <w:rPr>
          <w:rStyle w:val="Hyperlink"/>
          <w:b/>
          <w:lang w:val="de-AT"/>
        </w:rPr>
      </w:pPr>
      <w:r>
        <w:rPr>
          <w:rFonts w:ascii="Arial" w:hAnsi="Arial" w:cs="Arial"/>
          <w:b/>
          <w:sz w:val="18"/>
          <w:szCs w:val="18"/>
          <w:lang w:val="de-AT"/>
        </w:rPr>
        <w:t xml:space="preserve">Kostenloses Abonnement mit wöchentlichen News per E-Mail erhalten Sie unter: </w:t>
      </w:r>
      <w:hyperlink r:id="rId35" w:history="1">
        <w:r>
          <w:rPr>
            <w:rStyle w:val="Hyperlink"/>
            <w:b/>
            <w:lang w:val="de-AT"/>
          </w:rPr>
          <w:t>www.kla.tv/abo</w:t>
        </w:r>
      </w:hyperlink>
    </w:p>
    <w:p>
      <w:pPr>
        <w:keepNext/>
        <w:keepLines/>
        <w:pBdr>
          <w:top w:val="single" w:sz="6" w:space="8" w:color="365F91" w:themeColor="accent1" w:themeShade="BF"/>
        </w:pBdr>
        <w:spacing w:after="160"/>
        <w:rPr>
          <w:rStyle w:val="edit"/>
          <w:rFonts w:ascii="Arial" w:hAnsi="Arial" w:cs="Arial"/>
          <w:b/>
          <w:color w:val="000000"/>
          <w:szCs w:val="18"/>
          <w:lang w:val="de-AT"/>
        </w:rPr>
      </w:pPr>
      <w:r>
        <w:rPr>
          <w:rStyle w:val="edit"/>
          <w:rFonts w:ascii="Arial" w:hAnsi="Arial" w:cs="Arial"/>
          <w:b/>
          <w:color w:val="000000"/>
          <w:szCs w:val="18"/>
          <w:lang w:val="de-AT"/>
        </w:rPr>
        <w:t>Sicherheitshinweis:</w:t>
      </w:r>
    </w:p>
    <w:p>
      <w:pPr>
        <w:keepNext/>
        <w:keepLines/>
        <w:spacing w:after="160"/>
        <w:rPr>
          <w:rFonts w:ascii="Arial" w:hAnsi="Arial" w:cs="Arial"/>
          <w:sz w:val="18"/>
          <w:szCs w:val="18"/>
          <w:lang w:val="de-AT"/>
        </w:rPr>
      </w:pPr>
      <w:r>
        <w:rPr>
          <w:rStyle w:val="edit"/>
          <w:rFonts w:ascii="Arial" w:hAnsi="Arial" w:cs="Arial"/>
          <w:color w:val="000000"/>
          <w:szCs w:val="18"/>
          <w:lang w:val="de-AT"/>
        </w:rPr>
        <w:t>Gegenstimmen werden leider immer weiter zensiert und unterdrückt. Solange wir nicht gemäß den Interessen und Ideologien der Systempresse berichten, müssen wir jederzeit damit rechnen, dass Vorwände gesucht werden, um Kla.TV zu sperren oder zu schaden.</w:t>
      </w:r>
    </w:p>
    <w:p>
      <w:pPr>
        <w:keepLines/>
        <w:spacing w:after="160"/>
        <w:rPr>
          <w:rStyle w:val="Hyperlink"/>
          <w:b/>
          <w:lang w:val="de-AT"/>
        </w:rPr>
      </w:pPr>
      <w:r>
        <w:rPr>
          <w:rFonts w:ascii="Arial" w:hAnsi="Arial" w:cs="Arial"/>
          <w:b/>
          <w:sz w:val="18"/>
          <w:szCs w:val="18"/>
          <w:lang w:val="de-AT"/>
        </w:rPr>
        <w:t>Vernetzen Sie sich darum heute noch internetunabhängig!</w:t>
      </w:r>
      <w:r>
        <w:rPr>
          <w:rFonts w:ascii="Arial" w:hAnsi="Arial" w:cs="Arial"/>
          <w:b/>
          <w:sz w:val="18"/>
          <w:szCs w:val="18"/>
          <w:lang w:val="de-AT"/>
        </w:rPr>
        <w:br/>
        <w:t>Klicken Sie hier:</w:t>
      </w:r>
      <w:r>
        <w:rPr>
          <w:rFonts w:ascii="Arial" w:hAnsi="Arial" w:cs="Arial"/>
          <w:sz w:val="18"/>
          <w:szCs w:val="18"/>
          <w:lang w:val="de-AT"/>
        </w:rPr>
        <w:t xml:space="preserve"> </w:t>
      </w:r>
      <w:hyperlink r:id="rId36" w:history="1">
        <w:r>
          <w:rPr>
            <w:rStyle w:val="Hyperlink"/>
            <w:b/>
            <w:lang w:val="de-AT"/>
          </w:rPr>
          <w:t>www.kla.tv/vernetzung</w:t>
        </w:r>
      </w:hyperlink>
    </w:p>
    <w:p>
      <w:pPr>
        <w:keepNext/>
        <w:keepLines/>
        <w:pBdr>
          <w:top w:val="single" w:sz="6" w:space="8" w:color="365F91" w:themeColor="accent1" w:themeShade="BF"/>
        </w:pBdr>
        <w:spacing w:after="120"/>
        <w:rPr>
          <w:i/>
          <w:iCs/>
          <w:lang w:val="de-AT"/>
        </w:rPr>
      </w:pPr>
      <w:r>
        <w:rPr>
          <w:i/>
          <w:iCs/>
          <w:lang w:val="de-AT"/>
        </w:rPr>
        <w:t xml:space="preserve">Lizenz:  </w:t>
      </w:r>
      <w:r>
        <w:rPr>
          <w:i/>
          <w:iCs/>
          <w:noProof/>
          <w:position w:val="-6"/>
        </w:rPr>
        <w:drawing>
          <wp:inline distT="0" distB="0" distL="0" distR="0">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lang w:val="de-AT"/>
        </w:rPr>
        <w:t xml:space="preserve">  Creative Commons-Lizenz mit Namensnennung</w:t>
      </w:r>
    </w:p>
    <w:p>
      <w:pPr>
        <w:keepLines/>
        <w:spacing w:after="0"/>
        <w:rPr>
          <w:rFonts w:ascii="Arial" w:hAnsi="Arial" w:cs="Arial"/>
          <w:sz w:val="18"/>
          <w:szCs w:val="18"/>
        </w:rPr>
      </w:pPr>
      <w:r>
        <w:rPr>
          <w:rFonts w:cs="Arial"/>
          <w:sz w:val="12"/>
          <w:szCs w:val="12"/>
          <w:lang w:val="de-AT"/>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w:t>
      </w:r>
      <w:r>
        <w:rPr>
          <w:rFonts w:cs="Arial"/>
          <w:sz w:val="12"/>
          <w:szCs w:val="12"/>
        </w:rPr>
        <w:t>Verstöße können strafrechtlich verfolgt werden.</w:t>
      </w:r>
    </w:p>
    <w:sectPr>
      <w:headerReference w:type="default" r:id="rId38"/>
      <w:footerReference w:type="default" r:id="rId3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ans-serif">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uzeile"/>
      <w:pBdr>
        <w:top w:val="single" w:sz="6" w:space="3" w:color="365F91" w:themeColor="accent1" w:themeShade="BF"/>
      </w:pBdr>
      <w:rPr>
        <w:sz w:val="18"/>
      </w:rPr>
    </w:pPr>
    <w:r>
      <w:rPr>
        <w:noProof/>
        <w:sz w:val="18"/>
        <w:lang w:val="de-AT"/>
      </w:rPr>
      <w:t xml:space="preserve">Konzerne infiltrieren Schulen und beeinflussen Kinder!  </w:t>
    </w:r>
    <w:r>
      <w:rPr>
        <w:sz w:val="18"/>
      </w:rPr>
      <w:ptab w:relativeTo="margin" w:alignment="right" w:leader="none"/>
    </w:r>
    <w:r>
      <w:rPr>
        <w:bCs/>
        <w:sz w:val="18"/>
      </w:rPr>
      <w:fldChar w:fldCharType="begin"/>
    </w:r>
    <w:r>
      <w:rPr>
        <w:bCs/>
        <w:sz w:val="18"/>
        <w:lang w:val="de-AT"/>
      </w:rPr>
      <w:instrText>PAGE  \* Arabic  \* MERGEFORMAT</w:instrText>
    </w:r>
    <w:r>
      <w:rPr>
        <w:bCs/>
        <w:sz w:val="18"/>
      </w:rPr>
      <w:fldChar w:fldCharType="separate"/>
    </w:r>
    <w:r>
      <w:rPr>
        <w:bCs/>
        <w:noProof/>
        <w:sz w:val="18"/>
      </w:rPr>
      <w:t>1</w:t>
    </w:r>
    <w:r>
      <w:rPr>
        <w:bCs/>
        <w:sz w:val="18"/>
      </w:rPr>
      <w:fldChar w:fldCharType="end"/>
    </w:r>
    <w:r>
      <w:rPr>
        <w:sz w:val="18"/>
      </w:rPr>
      <w:t xml:space="preserve"> / </w:t>
    </w:r>
    <w:r>
      <w:rPr>
        <w:bCs/>
        <w:sz w:val="18"/>
      </w:rPr>
      <w:fldChar w:fldCharType="begin"/>
    </w:r>
    <w:r>
      <w:rPr>
        <w:bCs/>
        <w:sz w:val="18"/>
      </w:rPr>
      <w:instrText>NUMPAGES  \* Arabic  \* MERGEFORMAT</w:instrText>
    </w:r>
    <w:r>
      <w:rPr>
        <w:bCs/>
        <w:sz w:val="18"/>
      </w:rPr>
      <w:fldChar w:fldCharType="separate"/>
    </w:r>
    <w:r>
      <w:rPr>
        <w:bCs/>
        <w:noProof/>
        <w:sz w:val="18"/>
      </w:rPr>
      <w:t>3</w:t>
    </w:r>
    <w:r>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tc>
        <w:tcPr>
          <w:tcW w:w="7717" w:type="dxa"/>
          <w:tcBorders>
            <w:left w:val="nil"/>
            <w:bottom w:val="single" w:sz="8" w:space="0" w:color="365F91" w:themeColor="accent1" w:themeShade="BF"/>
          </w:tcBorders>
        </w:tcPr>
        <w:p>
          <w:pPr>
            <w:pStyle w:val="Kopfzeile"/>
            <w:ind w:left="-57"/>
            <w:rPr>
              <w:rFonts w:ascii="Arial" w:hAnsi="Arial" w:cs="Arial"/>
              <w:sz w:val="18"/>
              <w:lang w:val="de-AT"/>
            </w:rPr>
          </w:pPr>
          <w:r>
            <w:rPr>
              <w:rFonts w:ascii="Arial" w:hAnsi="Arial" w:cs="Arial"/>
              <w:b/>
              <w:sz w:val="18"/>
              <w:lang w:val="de-AT"/>
            </w:rPr>
            <w:t>Online-Link:</w:t>
          </w:r>
          <w:r>
            <w:rPr>
              <w:rFonts w:ascii="Arial" w:hAnsi="Arial" w:cs="Arial"/>
              <w:sz w:val="18"/>
              <w:lang w:val="de-AT"/>
            </w:rPr>
            <w:t xml:space="preserve"> </w:t>
          </w:r>
          <w:hyperlink r:id="rId1" w:history="1">
            <w:r>
              <w:rPr>
                <w:rStyle w:val="Hyperlink"/>
                <w:rFonts w:ascii="Arial" w:hAnsi="Arial" w:cs="Arial"/>
                <w:sz w:val="18"/>
                <w:lang w:val="de-AT"/>
              </w:rPr>
              <w:t>www.kla.tv/31067</w:t>
            </w:r>
          </w:hyperlink>
          <w:r>
            <w:rPr>
              <w:rFonts w:ascii="Arial" w:hAnsi="Arial" w:cs="Arial"/>
              <w:sz w:val="18"/>
              <w:lang w:val="de-AT"/>
            </w:rPr>
            <w:t xml:space="preserve"> | </w:t>
          </w:r>
          <w:r>
            <w:rPr>
              <w:rFonts w:ascii="Arial" w:hAnsi="Arial" w:cs="Arial"/>
              <w:b/>
              <w:sz w:val="18"/>
              <w:lang w:val="de-AT"/>
            </w:rPr>
            <w:t xml:space="preserve">Veröffentlicht: </w:t>
          </w:r>
          <w:r>
            <w:rPr>
              <w:rFonts w:ascii="Arial" w:hAnsi="Arial" w:cs="Arial"/>
              <w:sz w:val="18"/>
              <w:lang w:val="de-AT"/>
            </w:rPr>
            <w:t>25.11.2024</w:t>
          </w:r>
        </w:p>
        <w:p>
          <w:pPr>
            <w:pStyle w:val="Kopfzeile"/>
            <w:rPr>
              <w:rFonts w:ascii="Arial" w:hAnsi="Arial" w:cs="Arial"/>
              <w:sz w:val="18"/>
              <w:lang w:val="de-AT"/>
            </w:rPr>
          </w:pPr>
        </w:p>
      </w:tc>
    </w:tr>
  </w:tbl>
  <w:p>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9EBF89F-3300-4879-BD4B-48CAE06E1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character" w:styleId="Hyperlink">
    <w:name w:val="Hyperlink"/>
    <w:basedOn w:val="Absatz-Standardschriftart"/>
    <w:uiPriority w:val="99"/>
    <w:unhideWhenUsed/>
    <w:rPr>
      <w:color w:val="0000FF" w:themeColor="hyperlink"/>
      <w:u w:val="single"/>
    </w:rPr>
  </w:style>
  <w:style w:type="table" w:styleId="Tabellenraster">
    <w:name w:val="Table Grid"/>
    <w:basedOn w:val="NormaleTabel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style>
  <w:style w:type="character" w:customStyle="1" w:styleId="edit">
    <w:name w:val="edit"/>
    <w:basedOn w:val="Absatz-Standardschriftart"/>
  </w:style>
  <w:style w:type="paragraph" w:styleId="Listenabsatz">
    <w:name w:val="List Paragraph"/>
    <w:basedOn w:val="Standard"/>
    <w:uiPriority w:val="34"/>
    <w:qFormat/>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0606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kp.at/2024/09/10/pfizer-bringt-impf-propaganda-an-schulen/" TargetMode="External"/><Relationship Id="rId18" Type="http://schemas.openxmlformats.org/officeDocument/2006/relationships/hyperlink" Target="https://www.youtube.com/watch?v=_3NSLYmmPqw&amp;t=113s" TargetMode="External"/><Relationship Id="rId26" Type="http://schemas.openxmlformats.org/officeDocument/2006/relationships/hyperlink" Target="http://www.kla.tv/20583" TargetMode="External"/><Relationship Id="rId39" Type="http://schemas.openxmlformats.org/officeDocument/2006/relationships/footer" Target="footer1.xml"/><Relationship Id="rId21" Type="http://schemas.openxmlformats.org/officeDocument/2006/relationships/hyperlink" Target="https://www.forschung-und-wissen.de/nachrichten/medizin/das-sind-die-haeufigsten-nebenwirkungen-der-covid-19-impfungen-13378714" TargetMode="External"/><Relationship Id="rId34" Type="http://schemas.openxmlformats.org/officeDocument/2006/relationships/hyperlink" Target="https://www.kla.tv" TargetMode="External"/><Relationship Id="rId7" Type="http://schemas.openxmlformats.org/officeDocument/2006/relationships/hyperlink" Target="https://www.kla.tv/31067" TargetMode="External"/><Relationship Id="rId2" Type="http://schemas.openxmlformats.org/officeDocument/2006/relationships/styles" Target="styles.xml"/><Relationship Id="rId16" Type="http://schemas.openxmlformats.org/officeDocument/2006/relationships/hyperlink" Target="https://www.pfizer.com/PfizerSchoolofScience" TargetMode="External"/><Relationship Id="rId20" Type="http://schemas.openxmlformats.org/officeDocument/2006/relationships/hyperlink" Target="https://www.kla.tv/20583" TargetMode="External"/><Relationship Id="rId29" Type="http://schemas.openxmlformats.org/officeDocument/2006/relationships/hyperlink" Target="https://www.kla.tv/Pharma"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la.tv/30526%5d" TargetMode="External"/><Relationship Id="rId24" Type="http://schemas.openxmlformats.org/officeDocument/2006/relationships/hyperlink" Target="http://www.kla.tv/20583" TargetMode="External"/><Relationship Id="rId32" Type="http://schemas.openxmlformats.org/officeDocument/2006/relationships/hyperlink" Target="https://www.kla.tv" TargetMode="External"/><Relationship Id="rId37" Type="http://schemas.openxmlformats.org/officeDocument/2006/relationships/image" Target="media/image5.bin"/><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apollo-news.net/escape-rooms-pfizer-versucht-schueler-mit-impfstoff-spielen-fuer-pandemie-bekaempfung-zu-gewinnen/" TargetMode="External"/><Relationship Id="rId23" Type="http://schemas.openxmlformats.org/officeDocument/2006/relationships/hyperlink" Target="http://www.kla.tv/30526" TargetMode="External"/><Relationship Id="rId28" Type="http://schemas.openxmlformats.org/officeDocument/2006/relationships/hyperlink" Target="https://www.kla.tv/biontech" TargetMode="External"/><Relationship Id="rId36" Type="http://schemas.openxmlformats.org/officeDocument/2006/relationships/hyperlink" Target="https://www.kla.tv/vernetzung" TargetMode="External"/><Relationship Id="rId10" Type="http://schemas.openxmlformats.org/officeDocument/2006/relationships/hyperlink" Target="http://www.kla.tv/30526%5d" TargetMode="External"/><Relationship Id="rId19" Type="http://schemas.openxmlformats.org/officeDocument/2006/relationships/hyperlink" Target="https://www.kla.tv/30526" TargetMode="External"/><Relationship Id="rId31" Type="http://schemas.openxmlformats.org/officeDocument/2006/relationships/hyperlink" Target="https://www.kla.tv/Schule"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childrenshealthdefense.org/defender/pfizer-mobile-school-of-science-teach-kids-pandemics-vaccines/" TargetMode="External"/><Relationship Id="rId22" Type="http://schemas.openxmlformats.org/officeDocument/2006/relationships/image" Target="media/image3.gif"/><Relationship Id="rId27" Type="http://schemas.openxmlformats.org/officeDocument/2006/relationships/hyperlink" Target="https://www.kla.tv/Medienkommentare" TargetMode="External"/><Relationship Id="rId30" Type="http://schemas.openxmlformats.org/officeDocument/2006/relationships/hyperlink" Target="https://www.kla.tv/GesundheitMedizin" TargetMode="External"/><Relationship Id="rId35" Type="http://schemas.openxmlformats.org/officeDocument/2006/relationships/hyperlink" Target="https://www.kla.tv/abo" TargetMode="External"/><Relationship Id="rId8" Type="http://schemas.openxmlformats.org/officeDocument/2006/relationships/image" Target="media/image1.bin"/><Relationship Id="rId3" Type="http://schemas.openxmlformats.org/officeDocument/2006/relationships/settings" Target="settings.xml"/><Relationship Id="rId12" Type="http://schemas.openxmlformats.org/officeDocument/2006/relationships/hyperlink" Target="https://uncutnews.ch/pfizer-geht-jetzt-direkt-in-die-schulen-um-kinder-das-abc-der-pandemien-und-impfstoffen-beizubringen/" TargetMode="External"/><Relationship Id="rId17" Type="http://schemas.openxmlformats.org/officeDocument/2006/relationships/hyperlink" Target="https://www.youtube.com/watch?v=z5z2Xpdp_UI" TargetMode="External"/><Relationship Id="rId25" Type="http://schemas.openxmlformats.org/officeDocument/2006/relationships/hyperlink" Target="http://www.kla.tv/20583" TargetMode="External"/><Relationship Id="rId33" Type="http://schemas.openxmlformats.org/officeDocument/2006/relationships/image" Target="media/image4.bin"/><Relationship Id="rId38"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bin"/><Relationship Id="rId2" Type="http://schemas.openxmlformats.org/officeDocument/2006/relationships/hyperlink" Target="https://www.kla.tv" TargetMode="External"/><Relationship Id="rId1" Type="http://schemas.openxmlformats.org/officeDocument/2006/relationships/hyperlink" Target="https://www.kla.tv/3106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1365</Words>
  <Characters>7784</Characters>
  <Application>Microsoft Office Word</Application>
  <DocSecurity>0</DocSecurity>
  <Lines>64</Lines>
  <Paragraphs>18</Paragraphs>
  <ScaleCrop>false</ScaleCrop>
  <HeadingPairs>
    <vt:vector size="2" baseType="variant">
      <vt:variant>
        <vt:lpstr>Konzerne infiltrieren Schulen und beeinflussen Kinder!</vt:lpstr>
      </vt:variant>
      <vt:variant>
        <vt:i4>1</vt:i4>
      </vt:variant>
    </vt:vector>
  </HeadingPairs>
  <TitlesOfParts>
    <vt:vector size="1" baseType="lpstr">
      <vt:lpstr/>
    </vt:vector>
  </TitlesOfParts>
  <Company/>
  <LinksUpToDate>false</LinksUpToDate>
  <CharactersWithSpaces>9131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M</cp:lastModifiedBy>
  <cp:revision>3</cp:revision>
  <dcterms:created xsi:type="dcterms:W3CDTF">2024-11-25T18:45:00Z</dcterms:created>
  <dcterms:modified xsi:type="dcterms:W3CDTF">2024-11-25T19:05:00Z</dcterms:modified>
</cp:coreProperties>
</file>