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A875B3"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C04B2C" wp14:editId="1F10A8A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 Interview</w:t>
      </w:r>
      <w:r w:rsidR="00E81F93" w:rsidRPr="00C534E6">
        <w:rPr>
          <w:rFonts w:ascii="Arial" w:hAnsi="Arial" w:cs="Arial"/>
          <w:noProof/>
        </w:rPr>
        <w:t xml:space="preserve"> </w:t>
      </w:r>
    </w:p>
    <w:p w14:paraId="63B8080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D23256C" wp14:editId="0533C71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Folgte das Scheitern der Ampel einem Drehbuch von höherer Stelle?</w:t>
      </w:r>
    </w:p>
    <w:p w14:paraId="2618D0A2" w14:textId="1FDFF6BC"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 Ampelregierung ist Geschichte und es wird zu vorgezogenen Neuwahlen kommen. Der Analyst Dr. Heiko Schöning hat dies bereits im Juni vorhergesagt und nun ist es eingetroffen. Wie konnte Schöning das voraussehen? Ist die Ampel wirklich an ihren internen Streitereien zerbrochen? Oder waren in Wirklichkeit ganz andere Gründe ausschlaggebend? Dieser Frage gehen wir in dieser Sendung nach und zeigen Ihnen eine aktuelle, aufschlussreiche Analyse Schönings zu den möglichen Hintergründen der aktuellen Entwicklungen.</w:t>
      </w:r>
    </w:p>
    <w:p w14:paraId="1083AFF3" w14:textId="2701C50F" w:rsidR="00D22C1C"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Mit der Entlassung von Finanzminister Lindner am Tag nach dem Wahlsieg Donald Trumps ist die Ampelregierung in Deutschland endgültig zerbrochen. Für die meisten Menschen war das die logische Folge ihrer weit auseinander liegenden Positionen und ständigen öffentlichen Streitereien. Eine ganz andere Auffassung hat hier der Arzt und Analyst Dr. Heiko Schöning. Er hatte schon vor Monaten darauf hingewiesen, dass Wahltermine wichtiger NATO-Staaten synchronisiert </w:t>
      </w:r>
      <w:r w:rsidR="00F130F6">
        <w:rPr>
          <w:rStyle w:val="edit"/>
          <w:rFonts w:ascii="Arial" w:hAnsi="Arial" w:cs="Arial"/>
          <w:color w:val="000000"/>
        </w:rPr>
        <w:t>–</w:t>
      </w:r>
      <w:r w:rsidRPr="00C534E6">
        <w:rPr>
          <w:rStyle w:val="edit"/>
          <w:rFonts w:ascii="Arial" w:hAnsi="Arial" w:cs="Arial"/>
          <w:color w:val="000000"/>
        </w:rPr>
        <w:t xml:space="preserve"> das heißt, relativ zeitgleich </w:t>
      </w:r>
      <w:r w:rsidR="00F130F6">
        <w:rPr>
          <w:rStyle w:val="edit"/>
          <w:rFonts w:ascii="Arial" w:hAnsi="Arial" w:cs="Arial"/>
          <w:color w:val="000000"/>
        </w:rPr>
        <w:t xml:space="preserve">– </w:t>
      </w:r>
      <w:r w:rsidRPr="00C534E6">
        <w:rPr>
          <w:rStyle w:val="edit"/>
          <w:rFonts w:ascii="Arial" w:hAnsi="Arial" w:cs="Arial"/>
          <w:color w:val="000000"/>
        </w:rPr>
        <w:t>durchgeführt werden. So hatte er auch für Deutschland vorgezogene Neuwahlen vorausgesagt. Kla.TV hatte damals über seine Einschätzungen berichtet [www.kla.tv/29520]. Interessant ist bei Heiko Schöning, dass seine Prognosen immer wieder eingetroffen sind. So hatte er zum Beispiel bereits im September 2019 die Öffentlichkeit gewarnt, dass Verbrecher eine gefälschte Pandemie für das Jahr 2020 planen. Er nannte Namen und Struktur und es ist genauso eingetreten, wie von ihm vorhergesagt.</w:t>
      </w:r>
    </w:p>
    <w:p w14:paraId="3BB74043" w14:textId="77777777" w:rsidR="00D22C1C"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Nun ist auch Schönings Prognose der vorgezogenen Neuwahl in Deutschland eingetroffen. In 2024 wurden sowohl in Frankreich als auch in Großbritannien bereits vorgezogene Neuwahlen durchgeführt. Dies war erstaunlich, da in beiden Ländern die regierenden Kräfte in Umfragen stark zurücklagen und bei den Wahlen auch schwere Verluste einfuhren. Warum haben sie trotz dieser erwartbaren Niederlagen Neuwahlen angesetzt? Schöning begründet dies damit, dass die Wahltermine in den wichtigsten Nato-Ländern an die US-Wahl angeglichen werden. Dann könnten sie alle für die nächsten 4-5 Jahre durchgängig regieren, ohne dass das Volk in Wahlen etwas korrigieren könnte, wenn ab 2025 ein neuer Lockdown, sei es aus Kriegsgrün-den oder aufgrund einer gefälschten Pandemie, ausgerufen werden würde. Eine neue Pande-mie sieht Schöning auch bereits in Vorbereitung [www.kla.tv/27731].</w:t>
      </w:r>
    </w:p>
    <w:p w14:paraId="7FAE1766" w14:textId="77777777" w:rsidR="00D22C1C"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Nun werden auch in Deutschland Neuwahlen kommen und das Aus der Ampelregierung wirkte auch etwas inszeniert. Die Medien spekulierten schon Tage zuvor über den bevorstehenden Bruch der Koalition und der bayerische Ministerpräsident Söder verkündete bereits am Tag nach dem Scheitern der Regierung, dass die Wahlplakate bereits gedruckt seien. Gab es hier ein Vorwissen?</w:t>
      </w:r>
    </w:p>
    <w:p w14:paraId="3BF4A6B0" w14:textId="77777777" w:rsidR="00D22C1C"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Schöning geht </w:t>
      </w:r>
      <w:proofErr w:type="gramStart"/>
      <w:r w:rsidRPr="00C534E6">
        <w:rPr>
          <w:rStyle w:val="edit"/>
          <w:rFonts w:ascii="Arial" w:hAnsi="Arial" w:cs="Arial"/>
          <w:color w:val="000000"/>
        </w:rPr>
        <w:t>in einem aktuellem Interview</w:t>
      </w:r>
      <w:proofErr w:type="gramEnd"/>
      <w:r w:rsidRPr="00C534E6">
        <w:rPr>
          <w:rStyle w:val="edit"/>
          <w:rFonts w:ascii="Arial" w:hAnsi="Arial" w:cs="Arial"/>
          <w:color w:val="000000"/>
        </w:rPr>
        <w:t xml:space="preserve"> zu den vorgezogenen Neuwahlen davon aus, dass der Beschluss zum Bruch der Koalition bereits bei der Bilderbergerkonferenz Anfang Juni ge-troffen wurde. Seine Analyse im Gespräch mit Stefan Magnet von Auf1 zeigen wir im Anschluss in einer verkürzten Fassung.</w:t>
      </w:r>
    </w:p>
    <w:p w14:paraId="1BB7A6D8" w14:textId="77777777" w:rsidR="00D22C1C"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Es bleibt zu beobachten, ob sich Schönings Voraussagen nun abermals erfüllen. In jedem Fall ist es gut, vorbereitet zu sein. Wir von Kla.TV empfehlen Ihnen, sich bereits jetzt mit uns und unserem Netzwerk internetunabhängig zu </w:t>
      </w:r>
      <w:proofErr w:type="gramStart"/>
      <w:r w:rsidRPr="00C534E6">
        <w:rPr>
          <w:rStyle w:val="edit"/>
          <w:rFonts w:ascii="Arial" w:hAnsi="Arial" w:cs="Arial"/>
          <w:color w:val="000000"/>
        </w:rPr>
        <w:t>vernetzen.[</w:t>
      </w:r>
      <w:proofErr w:type="gramEnd"/>
      <w:r w:rsidRPr="00C534E6">
        <w:rPr>
          <w:rStyle w:val="edit"/>
          <w:rFonts w:ascii="Arial" w:hAnsi="Arial" w:cs="Arial"/>
          <w:color w:val="000000"/>
        </w:rPr>
        <w:t xml:space="preserve">www.kla.tv/vernetzung] So stehen Sie im Falle eines möglichen Lockdowns bereits in Verbindung mit wahrheitsliebenden </w:t>
      </w:r>
      <w:r w:rsidRPr="00C534E6">
        <w:rPr>
          <w:rStyle w:val="edit"/>
          <w:rFonts w:ascii="Arial" w:hAnsi="Arial" w:cs="Arial"/>
          <w:color w:val="000000"/>
        </w:rPr>
        <w:lastRenderedPageBreak/>
        <w:t>Menschen und erhalten über unser Aufklärungsnetzwerk dann auch wertvolle Einschätzungen von mit uns vernetzten Experten wie Heiko Schöning.</w:t>
      </w:r>
    </w:p>
    <w:p w14:paraId="07F2BF05" w14:textId="0EDB73BA" w:rsidR="00D22C1C" w:rsidRDefault="00F67ED1" w:rsidP="00D22C1C">
      <w:pPr>
        <w:spacing w:before="120" w:after="120" w:line="240" w:lineRule="auto"/>
        <w:rPr>
          <w:rStyle w:val="edit"/>
          <w:rFonts w:ascii="Arial" w:hAnsi="Arial" w:cs="Arial"/>
          <w:color w:val="000000"/>
        </w:rPr>
      </w:pPr>
      <w:r w:rsidRPr="00D22C1C">
        <w:rPr>
          <w:rStyle w:val="edit"/>
          <w:rFonts w:ascii="Arial" w:hAnsi="Arial" w:cs="Arial"/>
          <w:color w:val="000000"/>
          <w:sz w:val="18"/>
          <w:szCs w:val="18"/>
        </w:rPr>
        <w:t>[Das vollständige Interview von Stefan Magnet mit Heiko Schöning finden Sie hier: https://www.auf1.tv/stefan-magnet-auf1/heiko-schoening-zum-ampel-ende-die-spur-fuehrt-zu-den-bilderbergern]</w:t>
      </w:r>
      <w:r w:rsidRPr="00D22C1C">
        <w:rPr>
          <w:rStyle w:val="edit"/>
          <w:rFonts w:ascii="Arial" w:hAnsi="Arial" w:cs="Arial"/>
          <w:color w:val="000000"/>
          <w:sz w:val="18"/>
          <w:szCs w:val="18"/>
        </w:rPr>
        <w:br/>
      </w:r>
      <w:r w:rsidRPr="00C534E6">
        <w:rPr>
          <w:rStyle w:val="edit"/>
          <w:rFonts w:ascii="Arial" w:hAnsi="Arial" w:cs="Arial"/>
          <w:color w:val="000000"/>
        </w:rPr>
        <w:br/>
      </w:r>
      <w:r w:rsidRPr="00F130F6">
        <w:rPr>
          <w:rStyle w:val="edit"/>
          <w:rFonts w:ascii="Arial" w:hAnsi="Arial" w:cs="Arial"/>
          <w:b/>
          <w:bCs/>
          <w:color w:val="000000"/>
          <w:u w:val="single"/>
        </w:rPr>
        <w:t>Interview:</w:t>
      </w:r>
      <w:r w:rsidRPr="00C534E6">
        <w:rPr>
          <w:rStyle w:val="edit"/>
          <w:rFonts w:ascii="Arial" w:hAnsi="Arial" w:cs="Arial"/>
          <w:color w:val="000000"/>
        </w:rPr>
        <w:br/>
      </w:r>
      <w:r w:rsidRPr="00C534E6">
        <w:rPr>
          <w:rStyle w:val="edit"/>
          <w:rFonts w:ascii="Arial" w:hAnsi="Arial" w:cs="Arial"/>
          <w:color w:val="000000"/>
        </w:rPr>
        <w:br/>
      </w:r>
      <w:r w:rsidR="00E10E5F" w:rsidRPr="00E10E5F">
        <w:rPr>
          <w:rStyle w:val="edit"/>
          <w:rFonts w:ascii="Arial" w:hAnsi="Arial" w:cs="Arial"/>
          <w:color w:val="000000"/>
          <w:u w:val="single"/>
        </w:rPr>
        <w:t>Stefan Magnet:</w:t>
      </w:r>
      <w:r w:rsidR="00E10E5F" w:rsidRPr="00C534E6">
        <w:rPr>
          <w:rStyle w:val="edit"/>
          <w:rFonts w:ascii="Arial" w:hAnsi="Arial" w:cs="Arial"/>
          <w:color w:val="000000"/>
        </w:rPr>
        <w:t xml:space="preserve"> </w:t>
      </w:r>
      <w:r w:rsidRPr="00C534E6">
        <w:rPr>
          <w:rStyle w:val="edit"/>
          <w:rFonts w:ascii="Arial" w:hAnsi="Arial" w:cs="Arial"/>
          <w:color w:val="000000"/>
        </w:rPr>
        <w:t xml:space="preserve"> Ich spreche jetzt mit Heiko Schöning, zugeschaltet aus Hamburg. Er hat vor einigen Monaten eine Voraussage gemacht, dass nämlich die Wahltermine für 2025 vorverlegt werden und jetzt mit dem Aus der Ampelregierung fällt die letzte deutsche Regierung und somit sind diese Vorhersagen wahr geworden. Ich grüße Sie, Herr Schöning. </w:t>
      </w:r>
      <w:r w:rsidRPr="00C534E6">
        <w:rPr>
          <w:rStyle w:val="edit"/>
          <w:rFonts w:ascii="Arial" w:hAnsi="Arial" w:cs="Arial"/>
          <w:color w:val="000000"/>
        </w:rPr>
        <w:br/>
      </w:r>
      <w:r w:rsidRPr="00C534E6">
        <w:rPr>
          <w:rStyle w:val="edit"/>
          <w:rFonts w:ascii="Arial" w:hAnsi="Arial" w:cs="Arial"/>
          <w:color w:val="000000"/>
        </w:rPr>
        <w:br/>
      </w:r>
      <w:r w:rsidRPr="00F614EE">
        <w:rPr>
          <w:rStyle w:val="edit"/>
          <w:rFonts w:ascii="Arial" w:hAnsi="Arial" w:cs="Arial"/>
          <w:color w:val="000000"/>
          <w:u w:val="single"/>
        </w:rPr>
        <w:t>Heiko Schöning:</w:t>
      </w:r>
      <w:r w:rsidRPr="00C534E6">
        <w:rPr>
          <w:rStyle w:val="edit"/>
          <w:rFonts w:ascii="Arial" w:hAnsi="Arial" w:cs="Arial"/>
          <w:color w:val="000000"/>
        </w:rPr>
        <w:t xml:space="preserve"> Herzliche Grüße aus dem hohen Norden.</w:t>
      </w:r>
    </w:p>
    <w:p w14:paraId="6DCB7369" w14:textId="64B35D38" w:rsidR="00D22C1C"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Ich freue mich, dass wir hier spontan dieses Gespräch führen können. Können Sie noch einmal Ihre These von damals wiederholen und jetzt kurz einordnen, was ist geschehen mit der Vorverlegung der Wahltermine?</w:t>
      </w:r>
    </w:p>
    <w:p w14:paraId="2631B9D3" w14:textId="5E2B77FE" w:rsidR="00D22C1C"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Pr>
          <w:rStyle w:val="edit"/>
          <w:rFonts w:ascii="Arial" w:hAnsi="Arial" w:cs="Arial"/>
          <w:color w:val="000000"/>
          <w:u w:val="single"/>
        </w:rPr>
        <w:t>:</w:t>
      </w:r>
      <w:r w:rsidR="00F67ED1" w:rsidRPr="00C534E6">
        <w:rPr>
          <w:rStyle w:val="edit"/>
          <w:rFonts w:ascii="Arial" w:hAnsi="Arial" w:cs="Arial"/>
          <w:color w:val="000000"/>
        </w:rPr>
        <w:t xml:space="preserve"> Ja, in der Tat. Es ist genau das eingetreten, was ich am 10. Juni auf diesem Sender sagte, und zwar eine Synchronisation der Wahltermine. Wir haben also eine Wahltermin-Gleichschaltung in den wichtigen NATO-Ländern. Zuerst war es Großbritannien, </w:t>
      </w:r>
      <w:r w:rsidR="00D22C1C" w:rsidRPr="00C534E6">
        <w:rPr>
          <w:rStyle w:val="edit"/>
          <w:rFonts w:ascii="Arial" w:hAnsi="Arial" w:cs="Arial"/>
          <w:color w:val="000000"/>
        </w:rPr>
        <w:t>dann auch</w:t>
      </w:r>
      <w:r w:rsidR="00F67ED1" w:rsidRPr="00C534E6">
        <w:rPr>
          <w:rStyle w:val="edit"/>
          <w:rFonts w:ascii="Arial" w:hAnsi="Arial" w:cs="Arial"/>
          <w:color w:val="000000"/>
        </w:rPr>
        <w:t xml:space="preserve"> der Regierungschef in Frankreich. Die haben alle vorgezogene Neuwahlen ausgerufen. Und ich sagte auch, das Gleiche droht demnächst auch für Deutschland. Und der Effekt ist, dass diese wichtigen NATO-Länder dann alle ab 2025 durchregieren können und dann stören keine Wahlen mehr, wenn es zu einem Lockdown kommt, den ich ja ... Denn die US-Wahl, das war ja ein fixer Punkt, im November 2024. Und genau das sehen wir, dass jetzt USA, Großbritannien, Frankreich, Deutschland dann alle lange Wahlperioden haben und dass in dieser Zeit ein Notstand ausgerufen werden kann mit einem Lockdown, so ähnlich wie wir das bei Corona hatten. Und es gibt ja auch andere Vorplanungen, die ja auch tatsächlich jetzt belegbar sind.</w:t>
      </w:r>
    </w:p>
    <w:p w14:paraId="0485BA3D" w14:textId="60552782" w:rsidR="00D22C1C"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Ich möchte auf diese Vorplanungen und auf die Szenarien, die uns drohen, dann im weiteren Verlauf noch eingehen. Sie haben auch das Ende der Ampel eben angesprochen. Scholz hat seinen Finanzminister Lindner entlassen. Wie würden Sie das einordnen, dass das jetzt plötzlich so schnell gegangen ist?</w:t>
      </w:r>
    </w:p>
    <w:p w14:paraId="3A7644AE" w14:textId="710EBE6B" w:rsidR="00D22C1C"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Ja, man muss sich ja erst mal fragen, ist denn der deutsche Bundeskanzler denn so souverän, dass er das ganz alleine machen kann? Ja, ganz sicherlich nicht. Und auch zu diesem Termin, das ist ihm nicht so eingefallen. Denn der deutsche Bundeskanzler Scholz ist nicht souverän. Das haben wir ja auch bei den Nord Stream Sprengungen auch gesehen. Die Zerstörung ist von US-Präsident Biden angekündigt worden und der deutsche Kanzler stand machtlos daneben. Olaf Scholz ist nicht souverän. Und so muss man sich halt fragen, wer regiert eigentlich das Kanzleramt? Und es ist sein Kanzleramtsminister, ein unbekannter Herr Schmidt. Und dieser Herr Schmidt hat sich mit der rechten Hand von dem FDP-Chef Lindner getroffen, und zwar bei den Bilderberger Meetings. Und dort wurde das offensichtlich abgesprochen. Wir haben also dort im Sommer das Bilderberg-Meeting 2024, wo dann </w:t>
      </w:r>
      <w:r w:rsidR="00D22C1C" w:rsidRPr="00C534E6">
        <w:rPr>
          <w:rStyle w:val="edit"/>
          <w:rFonts w:ascii="Arial" w:hAnsi="Arial" w:cs="Arial"/>
          <w:color w:val="000000"/>
        </w:rPr>
        <w:t>genau die</w:t>
      </w:r>
      <w:r w:rsidR="00F67ED1" w:rsidRPr="00C534E6">
        <w:rPr>
          <w:rStyle w:val="edit"/>
          <w:rFonts w:ascii="Arial" w:hAnsi="Arial" w:cs="Arial"/>
          <w:color w:val="000000"/>
        </w:rPr>
        <w:t xml:space="preserve"> rechte Hand von Lindner und von Scholz zusammengekommen sind mit den Großen und Mächtigen dieser Welt. Und aus meiner Sicht ist das genau </w:t>
      </w:r>
      <w:r w:rsidR="00D22C1C" w:rsidRPr="00C534E6">
        <w:rPr>
          <w:rStyle w:val="edit"/>
          <w:rFonts w:ascii="Arial" w:hAnsi="Arial" w:cs="Arial"/>
          <w:color w:val="000000"/>
        </w:rPr>
        <w:t>dort abgesprochen</w:t>
      </w:r>
      <w:r w:rsidR="00F67ED1" w:rsidRPr="00C534E6">
        <w:rPr>
          <w:rStyle w:val="edit"/>
          <w:rFonts w:ascii="Arial" w:hAnsi="Arial" w:cs="Arial"/>
          <w:color w:val="000000"/>
        </w:rPr>
        <w:t xml:space="preserve"> worden. Ich habe das auch in einem Schöning-Report N</w:t>
      </w:r>
      <w:r w:rsidR="00D22C1C">
        <w:rPr>
          <w:rStyle w:val="edit"/>
          <w:rFonts w:ascii="Arial" w:hAnsi="Arial" w:cs="Arial"/>
          <w:color w:val="000000"/>
        </w:rPr>
        <w:t>r.</w:t>
      </w:r>
      <w:r w:rsidR="00F67ED1" w:rsidRPr="00C534E6">
        <w:rPr>
          <w:rStyle w:val="edit"/>
          <w:rFonts w:ascii="Arial" w:hAnsi="Arial" w:cs="Arial"/>
          <w:color w:val="000000"/>
        </w:rPr>
        <w:t xml:space="preserve"> 6 auch vorher kostenlos veröffentlicht. Genau über dieses Treffen.</w:t>
      </w:r>
    </w:p>
    <w:p w14:paraId="3BF15711" w14:textId="355AC8C7" w:rsidR="00D22C1C"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Sie denken, dass bei den Bilderbergern schon akkordiert wurde, dass die </w:t>
      </w:r>
      <w:r w:rsidR="00F67ED1" w:rsidRPr="00C534E6">
        <w:rPr>
          <w:rStyle w:val="edit"/>
          <w:rFonts w:ascii="Arial" w:hAnsi="Arial" w:cs="Arial"/>
          <w:color w:val="000000"/>
        </w:rPr>
        <w:br/>
        <w:t>Ampel jetzt im Herbst abtreten wird?</w:t>
      </w:r>
    </w:p>
    <w:p w14:paraId="1E7EB604" w14:textId="0E46246A" w:rsidR="00D22C1C"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 die wichtigen Entscheidungen getroffen werden. Und da spielt die Musik, die ARD und ZDF eben nicht überträgt. Und das schon seit sieben Jahrzehnten. Die rechte Hand des Kanzlers und die rechte Hand des FDP-Ministers Lindner, die haben sich nämlich dort getroffen. Die waren eine der ganz wenigen Deutschen, die auf diesem Bilderberg-Meeting da waren. Und es ist ansonsten hochkarätig besetzt. Und ich hatte mich auch </w:t>
      </w:r>
      <w:r w:rsidR="00F67ED1" w:rsidRPr="00C534E6">
        <w:rPr>
          <w:rStyle w:val="edit"/>
          <w:rFonts w:ascii="Arial" w:hAnsi="Arial" w:cs="Arial"/>
          <w:color w:val="000000"/>
        </w:rPr>
        <w:lastRenderedPageBreak/>
        <w:t>gefragt, warum hat dieser Kanzleramtsminister Schmidt und der FDP-Minister Buschmann, warum waren die dort? Ja, und das sind genau diese Dinge, die man sehen kann. Und ich hatte auch dieses Bilderberg-Meeting in einem kostenlosen Schöning-Report N</w:t>
      </w:r>
      <w:r w:rsidR="00D22C1C">
        <w:rPr>
          <w:rStyle w:val="edit"/>
          <w:rFonts w:ascii="Arial" w:hAnsi="Arial" w:cs="Arial"/>
          <w:color w:val="000000"/>
        </w:rPr>
        <w:t>r. 6</w:t>
      </w:r>
      <w:r w:rsidR="00F67ED1" w:rsidRPr="00C534E6">
        <w:rPr>
          <w:rStyle w:val="edit"/>
          <w:rFonts w:ascii="Arial" w:hAnsi="Arial" w:cs="Arial"/>
          <w:color w:val="000000"/>
        </w:rPr>
        <w:t xml:space="preserve"> auch vorher veröffentlicht.</w:t>
      </w:r>
    </w:p>
    <w:p w14:paraId="4E7AC9FA" w14:textId="2640ACDC" w:rsidR="00D22C1C"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Und jetzt hat aber, der Finanzminister Lindner ist jetzt weg, aber ein neuer Finanzminister kommt. Wir hatten das gestern auch bei Auf 1 schon thematisiert. Jörg Kukies ist ein Mann von Goldman Sachs. Was sagen Sie dazu? </w:t>
      </w:r>
      <w:r w:rsidR="00F67ED1" w:rsidRPr="00C534E6">
        <w:rPr>
          <w:rStyle w:val="edit"/>
          <w:rFonts w:ascii="Arial" w:hAnsi="Arial" w:cs="Arial"/>
          <w:color w:val="000000"/>
        </w:rPr>
        <w:br/>
      </w:r>
      <w:r w:rsidR="00F67ED1" w:rsidRPr="00C534E6">
        <w:rPr>
          <w:rStyle w:val="edit"/>
          <w:rFonts w:ascii="Arial" w:hAnsi="Arial" w:cs="Arial"/>
          <w:color w:val="000000"/>
        </w:rPr>
        <w:br/>
      </w:r>
      <w:r w:rsidR="00F614EE"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Jörg </w:t>
      </w:r>
      <w:proofErr w:type="spellStart"/>
      <w:r w:rsidR="00F67ED1" w:rsidRPr="00C534E6">
        <w:rPr>
          <w:rStyle w:val="edit"/>
          <w:rFonts w:ascii="Arial" w:hAnsi="Arial" w:cs="Arial"/>
          <w:color w:val="000000"/>
        </w:rPr>
        <w:t>Kukies</w:t>
      </w:r>
      <w:proofErr w:type="spellEnd"/>
      <w:r w:rsidR="00F67ED1" w:rsidRPr="00C534E6">
        <w:rPr>
          <w:rStyle w:val="edit"/>
          <w:rFonts w:ascii="Arial" w:hAnsi="Arial" w:cs="Arial"/>
          <w:color w:val="000000"/>
        </w:rPr>
        <w:t xml:space="preserve"> kommt in der Tat von der Großbank Goldman Sachs. Aber noch interessanter und unbekannter ist sein Ausbildungs-Hintergrund. Der stammt nämlich aus den USA. Er kommt von der Harvard School of Governance. Und der Leiter ist jetzt David Gergen. Und den habe ich auch in meinem Kurzfilm „Dark Winter“ schon porträtiert. Ein ganz, ganz wichtiger Mann. Sozusagen eine Klasse unter Henry Kissinger. Ein ganz wichtiger Strippenzieher. Und das ist so etwas wie der Agentenführer wahrscheinlich von Jörg Kukies. Denn die Harvard Kennedy School of Governance ist schon einige Male in Erscheinung getreten. Quasi als Agentenausbildungsschule. Und genau daher kommt Jörg Kukies. Es ist also ganz sicherlich kein Zufall, dass wir diesen Mann dort in der Regierung haben. Und jetzt sogar als offiziellen Finanzminister. Kurz gesagt muss sich jeder eigentlich fragen, der mehr Geld anlegen will. Herr Anlageberater, kennen Sie David Gergen? Ja? Und wer David Gergen da nicht kennt, der </w:t>
      </w:r>
      <w:r w:rsidR="00D22C1C" w:rsidRPr="00C534E6">
        <w:rPr>
          <w:rStyle w:val="edit"/>
          <w:rFonts w:ascii="Arial" w:hAnsi="Arial" w:cs="Arial"/>
          <w:color w:val="000000"/>
        </w:rPr>
        <w:t>kennt auch</w:t>
      </w:r>
      <w:r w:rsidR="00F67ED1" w:rsidRPr="00C534E6">
        <w:rPr>
          <w:rStyle w:val="edit"/>
          <w:rFonts w:ascii="Arial" w:hAnsi="Arial" w:cs="Arial"/>
          <w:color w:val="000000"/>
        </w:rPr>
        <w:t xml:space="preserve"> die Hintergründe der internationalen und deutschen Finanzpolitik nicht. Ich kann ihn mal kurz reinhalten. Das ist dieser Mensch.</w:t>
      </w:r>
    </w:p>
    <w:p w14:paraId="5F192CF6" w14:textId="7A7492CB" w:rsidR="00D22C1C"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Und Sie sagen, dass durch diese Aufstellung der Positionen, dass die Neubesetzung jetzt dazu führen soll, dass sozusagen alles weiter im Griff der Globalisten bleibt und das alles vorbereitet ist für einen künftigen Ausnahmezustand.</w:t>
      </w:r>
    </w:p>
    <w:p w14:paraId="2A35D2AB" w14:textId="49393F87" w:rsidR="00E10E5F"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Ja, in der Tat. Und man muss ja auch klar sagen, es gibt mittlerweile ja auch weitere Belege für die Vorplanung. Und der größte Beleg ist eben für einen Notstand ab 2025 ist eben, dass Bill Gates persönlich in diesem Jahr zur Bild-Zeitung gekommen ist und aus dem scheinbar heiteren Himmel über das Mikrobiom gesprochen hat und dazu befragt worden ist. Diese zwei Minuten, die muss man sich unbedingt anschauen, die auch auf youtube bild.de da ist und die </w:t>
      </w:r>
      <w:r w:rsidR="00D22C1C" w:rsidRPr="00C534E6">
        <w:rPr>
          <w:rStyle w:val="edit"/>
          <w:rFonts w:ascii="Arial" w:hAnsi="Arial" w:cs="Arial"/>
          <w:color w:val="000000"/>
        </w:rPr>
        <w:t>wir auch</w:t>
      </w:r>
      <w:r w:rsidR="00F67ED1" w:rsidRPr="00C534E6">
        <w:rPr>
          <w:rStyle w:val="edit"/>
          <w:rFonts w:ascii="Arial" w:hAnsi="Arial" w:cs="Arial"/>
          <w:color w:val="000000"/>
        </w:rPr>
        <w:t xml:space="preserve"> ja schon veröffentlicht haben. Denn das ist genau das, was ich ja zum Glück vorher im Buch beschreiben konnte, Angriff aufs Mikrobiom.</w:t>
      </w:r>
    </w:p>
    <w:p w14:paraId="5D3D6571" w14:textId="77777777" w:rsidR="00E10E5F"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Und Bill Gates kam jetzt eben auch nach Hamburg und kündigte aus dem heiteren Himmel eben auch an, dass das neue Angriffsziel das Darm-Mikrobiom ist und auch das vaginale Mikrobiom der Frauen. Das muss man sich mal vorstellen. Und wenn man diese zwei Minuten gesehen hat, dann sieht man, Moment mal, das ist ja tatsächlich abgesprochen. Denn dieses Interview ist ja nämlich etwas verunglückt. Und dieses haben wir. Deswegen ist es absolut ernst zu nehmen, dass wir eben nicht überrascht werden mit einem neuen Lockdown, mit einem neuen Notstand.</w:t>
      </w:r>
    </w:p>
    <w:p w14:paraId="1879F5C0" w14:textId="3848D5C3" w:rsidR="00D22C1C"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Also das, was wir mit einer pandemischen Notlage nationaler Tragweite haben, das können </w:t>
      </w:r>
      <w:r w:rsidR="00D22C1C" w:rsidRPr="00C534E6">
        <w:rPr>
          <w:rStyle w:val="edit"/>
          <w:rFonts w:ascii="Arial" w:hAnsi="Arial" w:cs="Arial"/>
          <w:color w:val="000000"/>
        </w:rPr>
        <w:t>wir eben</w:t>
      </w:r>
      <w:r w:rsidRPr="00C534E6">
        <w:rPr>
          <w:rStyle w:val="edit"/>
          <w:rFonts w:ascii="Arial" w:hAnsi="Arial" w:cs="Arial"/>
          <w:color w:val="000000"/>
        </w:rPr>
        <w:t xml:space="preserve"> auch wiederholt sehen. Auch vielleicht noch eingespielt mit einer kriegerischen Notlage nationaler Tragweite. Dafür können jetzt eben alle wichtigen NATO-Länder durchregieren ab 2025.</w:t>
      </w:r>
    </w:p>
    <w:p w14:paraId="56DD5538" w14:textId="77777777" w:rsidR="00F614EE" w:rsidRDefault="00F67ED1"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Pr="00C534E6">
        <w:rPr>
          <w:rStyle w:val="edit"/>
          <w:rFonts w:ascii="Arial" w:hAnsi="Arial" w:cs="Arial"/>
          <w:color w:val="000000"/>
        </w:rPr>
        <w:t xml:space="preserve"> Ich möchte jetzt noch ganz kurz beim Mikrobiom bleiben. Sie haben ja vor einem Jahr, als Sie das Buch „Angriff aufs Mikrobiom Game Over 2“ im Interview bei mir vorgestellt haben, haben Sie ja gesagt, das kommt auf uns zu. Damals haben die meisten Menschen das erste Mal etwas von diesem Thema gehört. Und Sie haben eine konkrete Voraussage gemacht und haben gesagt, es wird erst kommen nach der US -Wahl, im Frühjahr 2025, frühestens. Jetzt wurden die Wahltermine vorverlegt. Die US -Wahl ist geschlagen.</w:t>
      </w:r>
    </w:p>
    <w:p w14:paraId="645E67FA" w14:textId="2483298A" w:rsidR="00E10E5F"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Was befürchten Sie denn bezüglich Mikrobiom, ganz kurz gesagt? Ausführlich haben Sie das ja mit vielen Beweisen und Indizien in Ihrem Buch geschildert. Aber können Sie noch </w:t>
      </w:r>
      <w:r w:rsidRPr="00C534E6">
        <w:rPr>
          <w:rStyle w:val="edit"/>
          <w:rFonts w:ascii="Arial" w:hAnsi="Arial" w:cs="Arial"/>
          <w:color w:val="000000"/>
        </w:rPr>
        <w:lastRenderedPageBreak/>
        <w:t>ganz kurz zusammenfassen, was jetzt hier auf uns zukommen könnte in diesem Punkt? Und dann möchte ich zur Kriegsfrage noch kurz übergehen.</w:t>
      </w:r>
    </w:p>
    <w:p w14:paraId="06557F3A" w14:textId="77777777" w:rsidR="00F614EE"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Ja, also wir haben hier eine Vorbereitung, die detailliert belegbar ist, mit einem Bakterienangriff. Wir haben ja bei Covid 19 eine Geschichte, ein Narrativ gesehen mit einem Virus. Und jetzt geht es eigentlich um Bakterien. Und das Mikrobiom, das ist die Gemeinschaft der guten Bakterien in einem Menschen drin, in einem Darm. Das sind eigentlich unsere Freunde, die uns gesund und stark machen. Und darauf wird ein Angriff eben gestartet, kurz gesagt, mit Antibiotika, die keine sind.</w:t>
      </w:r>
    </w:p>
    <w:p w14:paraId="1243B66E" w14:textId="77777777" w:rsidR="00F614EE"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Stellen Sie sich einfach vor, jetzt dass alle Menschen plötzlich wegen bösen, bösen Bakterien in den Medien jetzt genveränderte Antibiotika nehmen sollen, auch Gesunde. Ja? Und das schädigt ganz, ganz viele Menschen. Und man kann damit auch sagen, wir können eine pandemische Notlage ausrufen für, ja, sogar weltweit, um diese bösen Bakterien zu bekämpfen. Und es ist seit vielen Jahren eben auch genauso finanziert worden, wie Corona finanziert worden ist durch die GAVI, die Organisation von den Regierungen, insbesondere der deutschen und auch der Bill &amp; Melinda Gates Stiftung. Und die Organisation, die jetzt dieses Bakterien-Antibiotika-Narrativ vorantreibt, die heißt </w:t>
      </w:r>
      <w:proofErr w:type="spellStart"/>
      <w:r w:rsidRPr="00C534E6">
        <w:rPr>
          <w:rStyle w:val="edit"/>
          <w:rFonts w:ascii="Arial" w:hAnsi="Arial" w:cs="Arial"/>
          <w:color w:val="000000"/>
        </w:rPr>
        <w:t>Carb</w:t>
      </w:r>
      <w:proofErr w:type="spellEnd"/>
      <w:r w:rsidRPr="00C534E6">
        <w:rPr>
          <w:rStyle w:val="edit"/>
          <w:rFonts w:ascii="Arial" w:hAnsi="Arial" w:cs="Arial"/>
          <w:color w:val="000000"/>
        </w:rPr>
        <w:t>-X.</w:t>
      </w:r>
    </w:p>
    <w:p w14:paraId="6B8EFBC3" w14:textId="77777777" w:rsidR="00F614EE"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Das ist das gleiche Parallel. Und wir haben hier ganz viele Parallelen, die wir eben auch beweisen können. Genauso auch mit den Produktionskapazitäten, die jetzt in einem Weltmaßstab hochgezogen werden für ein Ereignis, welches noch nie stattgefunden hat. Und da kann ich einfach nur klar sagen, es läuft auf uns zu. Und Bill Gates hat eben in Hamburg diese Werbekampagne mit dem Mikrobiom verunglückt angefangen.</w:t>
      </w:r>
    </w:p>
    <w:p w14:paraId="67906A7D" w14:textId="6C21E65A" w:rsidR="00E10E5F"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Und das ist unsere Chance, wenn das mehr Menschen tatsächlich sehen und realisieren, was eben frühestens ab 2025, denn da sind sie erst bereit, auf uns zuläuft. Und diese Synchronisation, diese Gleichschaltung der Wahltermine, das ist </w:t>
      </w:r>
      <w:r w:rsidR="00E10E5F" w:rsidRPr="00C534E6">
        <w:rPr>
          <w:rStyle w:val="edit"/>
          <w:rFonts w:ascii="Arial" w:hAnsi="Arial" w:cs="Arial"/>
          <w:color w:val="000000"/>
        </w:rPr>
        <w:t>wieder ein</w:t>
      </w:r>
      <w:r w:rsidRPr="00C534E6">
        <w:rPr>
          <w:rStyle w:val="edit"/>
          <w:rFonts w:ascii="Arial" w:hAnsi="Arial" w:cs="Arial"/>
          <w:color w:val="000000"/>
        </w:rPr>
        <w:t xml:space="preserve"> Baustein in der Planung.</w:t>
      </w:r>
    </w:p>
    <w:p w14:paraId="7FDE0A70" w14:textId="2EF62F8A" w:rsidR="00E10E5F"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Ja, wie gesagt, vor einem Jahr mag es noch als unrealistische Voraussage geklungen haben. Immer mehr Teile fügen sich jetzt zusammen. Und mit der Vorverlegung der Wahl tritt dieses Szenario beängstigend in unsere Wahrnehmung. Sie haben aber auch betont, dass es um die Gleichschaltung der NATO-Staaten ging. Jetzt hat die NATO, jetzt haben die Militärs natürlich beim inszenierten Corona-Ausnahmezustand eine ganz entscheidende Rolle gespielt. Aber auch eine Kriegsgefahr steht im Raum, wie wir das ja auch mehrfach bei Interviews schon thematisiert hatten. Was befürchten Sie denn jetzt konkret? Sie glauben also nicht, dass mit der Wahl Trumps die Kriegsgefahr ausgeräumt ist, sondern Sie befürchten, dass auch ein großer Krieg trotz allem vorangebracht werden könnte.</w:t>
      </w:r>
    </w:p>
    <w:p w14:paraId="0D49F89B" w14:textId="77777777" w:rsidR="00F614EE"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Ja, ganz genau. Und das ist das, was ich jetzt gerade sehe, dass jetzt überall jetzt gerade ja patriotische, rechtsgerichtete, vaterländische Regierungen jetzt eher da rankommen. Und wir sehen eben auch eine Gleichschaltung der großen Länder. Denn man muss ja einfach sehen, dieses gefälschte Corona-Narrativ, das haben auch China mitgemacht. Das hat auch Russland mitgemacht. Obwohl die natürlich auch wissen konnten und wissen mussten, dass das gefälscht ist.</w:t>
      </w:r>
    </w:p>
    <w:p w14:paraId="1C3B5BA0" w14:textId="77777777" w:rsidR="00F614EE"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Wir sehen in diesen großen Dingen, dass es eben zusammenläuft. Und das ist genau das Spiel, wenn man eben dahinter sieht, woher kommen diese Leute, diese Machtstrukturen, die ich ja im ersten Band genauer beschrieben habe. Das ist wichtig zu verstehen. Und eine kriegerische Notlage nationaler Tragweite kann eben genau von so einer patriotischen Regierung eben auch in Deutschland ausgerufen werden.</w:t>
      </w:r>
    </w:p>
    <w:p w14:paraId="23B203AB" w14:textId="2C36C9A4" w:rsidR="00E10E5F" w:rsidRDefault="00F67ED1" w:rsidP="00D22C1C">
      <w:pPr>
        <w:spacing w:before="120" w:after="120" w:line="240" w:lineRule="auto"/>
        <w:rPr>
          <w:rStyle w:val="edit"/>
          <w:rFonts w:ascii="Arial" w:hAnsi="Arial" w:cs="Arial"/>
          <w:color w:val="000000"/>
        </w:rPr>
      </w:pPr>
      <w:r w:rsidRPr="00C534E6">
        <w:rPr>
          <w:rStyle w:val="edit"/>
          <w:rFonts w:ascii="Arial" w:hAnsi="Arial" w:cs="Arial"/>
          <w:color w:val="000000"/>
        </w:rPr>
        <w:t xml:space="preserve">Und Trump ist ebenfalls jemand, den ich ja auch tatsächlich schon in dem Kartenspiel als Mr. Civil War auch bezeichnet habe. Denn er kommt ganz klar aus Mafiakreisen. Und seine Unterstützer jetzt auch, ja, die kommen vom Geheimdienst wie Peter Thiel. Es ist also wirklich global ein großes Szenario, um ganz viele Menschen dann wieder einsperren zu können und die wirklichen Maßnahmen durchzudrücken. Und das geht dann ums Finanzwesen. Die gute Nachricht daran ist, dass ich nicht daran glaube, dass es halt zu </w:t>
      </w:r>
      <w:r w:rsidRPr="00C534E6">
        <w:rPr>
          <w:rStyle w:val="edit"/>
          <w:rFonts w:ascii="Arial" w:hAnsi="Arial" w:cs="Arial"/>
          <w:color w:val="000000"/>
        </w:rPr>
        <w:lastRenderedPageBreak/>
        <w:t>einem wirklich schlimmen großen Krieg kommt, sondern nur höchstens zu lokalen Kriegsschauspielen. Denn wenn man sich wirklich anschaut, dann sind China und USA zum Beispiel nicht wirkliche Gegner. Das ist eine Illusion. Und auch Russland spielt da halt eine gewisse Rolle mit.</w:t>
      </w:r>
    </w:p>
    <w:p w14:paraId="164F8116" w14:textId="5CB617ED" w:rsidR="00E10E5F" w:rsidRDefault="00E10E5F" w:rsidP="00D22C1C">
      <w:pPr>
        <w:spacing w:before="120" w:after="120" w:line="240" w:lineRule="auto"/>
        <w:rPr>
          <w:rStyle w:val="edit"/>
          <w:rFonts w:ascii="Arial" w:hAnsi="Arial" w:cs="Arial"/>
          <w:color w:val="000000"/>
        </w:rPr>
      </w:pPr>
      <w:r w:rsidRPr="00E10E5F">
        <w:rPr>
          <w:rStyle w:val="edit"/>
          <w:rFonts w:ascii="Arial" w:hAnsi="Arial" w:cs="Arial"/>
          <w:color w:val="000000"/>
          <w:u w:val="single"/>
        </w:rPr>
        <w:t>Stefan Magnet:</w:t>
      </w:r>
      <w:r w:rsidR="00F67ED1" w:rsidRPr="00C534E6">
        <w:rPr>
          <w:rStyle w:val="edit"/>
          <w:rFonts w:ascii="Arial" w:hAnsi="Arial" w:cs="Arial"/>
          <w:color w:val="000000"/>
        </w:rPr>
        <w:t xml:space="preserve"> Das bedeutet, es könnten Stellvertreterkriege stattfinden und es geht letzten Endes wieder um die Verteilungskämpfe. Es geht darum, dass die Rüstungsindustrie vorankommt. Das entsprechende - Sie haben das Geld angesprochen - Umverteilungsmechanismen stattfinden, um in der Agenda insgesamt weiterzukommen und um den Rubel am Rollen zu halten.</w:t>
      </w:r>
    </w:p>
    <w:p w14:paraId="21089365" w14:textId="0A489E5E" w:rsidR="00F67ED1" w:rsidRPr="00C534E6" w:rsidRDefault="00F614EE" w:rsidP="00D22C1C">
      <w:pPr>
        <w:spacing w:before="120" w:after="120" w:line="240" w:lineRule="auto"/>
        <w:rPr>
          <w:rStyle w:val="edit"/>
          <w:rFonts w:ascii="Arial" w:hAnsi="Arial" w:cs="Arial"/>
          <w:color w:val="000000"/>
        </w:rPr>
      </w:pPr>
      <w:r w:rsidRPr="00F614EE">
        <w:rPr>
          <w:rStyle w:val="edit"/>
          <w:rFonts w:ascii="Arial" w:hAnsi="Arial" w:cs="Arial"/>
          <w:color w:val="000000"/>
          <w:u w:val="single"/>
        </w:rPr>
        <w:t>Heiko Schöning:</w:t>
      </w:r>
      <w:r w:rsidR="00F67ED1" w:rsidRPr="00C534E6">
        <w:rPr>
          <w:rStyle w:val="edit"/>
          <w:rFonts w:ascii="Arial" w:hAnsi="Arial" w:cs="Arial"/>
          <w:color w:val="000000"/>
        </w:rPr>
        <w:t xml:space="preserve"> Genau, das ist richtig. Den Rubel, da haben Sie das richtige Stichwort gebracht. Denn was ist ja unter der Corona-Pandemie sofort passiert? Die Geldmenge hat sich vervielfacht. Verstehen Sie? Vervielfacht. Es ist ganz viel Geld halt ins System gegeben worden. Und darum geht es eigentlich, dieses Spielcasino weiterzuhalten. Also vergessen Sie das Bruttosozialprodukt der einzelnen Länder oder der ganzen Welt. Ein Vielfaches wird jährlich wieder hineingegeben in das System. Das hat auch der Hedgefond-Manager David Rogers Webb auch klar dargelegt. Wir können das mittlerweile beweisen. Die große Enteignung steht dahinter. Wir haben das auch abgedruckt. Genau darum geht es. Und nachher auch die Einführung von digitalem Zentralbankgeld, CBDC. Und China wie Russland, die haben das jetzt schon. Es ist etwas, um uns halt in Angst und Schrecken zu setzen. Das Bakterien</w:t>
      </w:r>
      <w:r w:rsidR="00E10E5F">
        <w:rPr>
          <w:rStyle w:val="edit"/>
          <w:rFonts w:ascii="Arial" w:hAnsi="Arial" w:cs="Arial"/>
          <w:color w:val="000000"/>
        </w:rPr>
        <w:t>n</w:t>
      </w:r>
      <w:r w:rsidR="00F67ED1" w:rsidRPr="00C534E6">
        <w:rPr>
          <w:rStyle w:val="edit"/>
          <w:rFonts w:ascii="Arial" w:hAnsi="Arial" w:cs="Arial"/>
          <w:color w:val="000000"/>
        </w:rPr>
        <w:t>arrativ, den Angriff aufs Mikrobiom, das ist eine Schiene dabei. Und das andere, das Kriegerische, das sehen wir eben auch, dass das weiter vorangetrieben wird.</w:t>
      </w:r>
    </w:p>
    <w:p w14:paraId="610B5A8A" w14:textId="77777777" w:rsidR="00F67ED1" w:rsidRPr="00C534E6" w:rsidRDefault="00F67ED1" w:rsidP="00D22C1C">
      <w:pPr>
        <w:spacing w:before="120" w:after="120" w:line="240" w:lineRule="auto"/>
        <w:rPr>
          <w:rStyle w:val="edit"/>
          <w:rFonts w:ascii="Arial" w:hAnsi="Arial" w:cs="Arial"/>
          <w:b/>
          <w:color w:val="000000"/>
          <w:sz w:val="18"/>
          <w:szCs w:val="18"/>
        </w:rPr>
      </w:pPr>
      <w:r w:rsidRPr="00C534E6">
        <w:rPr>
          <w:rStyle w:val="edit"/>
          <w:rFonts w:ascii="Arial" w:hAnsi="Arial" w:cs="Arial"/>
          <w:b/>
          <w:color w:val="000000"/>
          <w:sz w:val="18"/>
          <w:szCs w:val="18"/>
        </w:rPr>
        <w:t>von tz</w:t>
      </w:r>
    </w:p>
    <w:p w14:paraId="0B9D399A"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7A84A0A" w14:textId="77777777" w:rsidR="00F130F6" w:rsidRPr="00F02018" w:rsidRDefault="00F130F6" w:rsidP="00F130F6">
      <w:pPr>
        <w:pStyle w:val="berschrift1"/>
        <w:spacing w:before="0" w:beforeAutospacing="0" w:after="0" w:afterAutospacing="0"/>
        <w:rPr>
          <w:rFonts w:ascii="Arial" w:hAnsi="Arial" w:cs="Arial"/>
          <w:sz w:val="22"/>
          <w:szCs w:val="22"/>
        </w:rPr>
      </w:pPr>
      <w:r w:rsidRPr="00F02018">
        <w:rPr>
          <w:rFonts w:ascii="Arial" w:hAnsi="Arial" w:cs="Arial"/>
          <w:color w:val="000000"/>
          <w:sz w:val="22"/>
          <w:szCs w:val="22"/>
        </w:rPr>
        <w:t>Neuwahlen in Frankreich und Großbritannien:</w:t>
      </w:r>
    </w:p>
    <w:p w14:paraId="1E2D406B" w14:textId="77777777" w:rsidR="00F130F6" w:rsidRPr="00F02018" w:rsidRDefault="00F130F6" w:rsidP="00F130F6">
      <w:pPr>
        <w:pStyle w:val="StandardWeb"/>
        <w:suppressAutoHyphens w:val="0"/>
        <w:spacing w:beforeAutospacing="0" w:afterAutospacing="0"/>
        <w:rPr>
          <w:rFonts w:ascii="Arial" w:hAnsi="Arial" w:cs="Arial"/>
          <w:sz w:val="22"/>
        </w:rPr>
      </w:pPr>
      <w:hyperlink r:id="rId10" w:tgtFrame="_blank" w:history="1">
        <w:r w:rsidRPr="00F02018">
          <w:rPr>
            <w:rStyle w:val="Hyperlink"/>
            <w:rFonts w:ascii="Arial" w:hAnsi="Arial" w:cs="Arial"/>
            <w:color w:val="0F7BE9"/>
            <w:sz w:val="22"/>
            <w:szCs w:val="22"/>
          </w:rPr>
          <w:t>https://www.zdf.de/nachrichten/politik/ausland/grossbritannien-rishi-sunak-neuwahlen-100.html</w:t>
        </w:r>
      </w:hyperlink>
    </w:p>
    <w:p w14:paraId="490D1A18" w14:textId="77777777" w:rsidR="00F130F6" w:rsidRPr="00F02018" w:rsidRDefault="00F130F6" w:rsidP="00F130F6">
      <w:pPr>
        <w:pStyle w:val="StandardWeb"/>
        <w:suppressAutoHyphens w:val="0"/>
        <w:spacing w:beforeAutospacing="0" w:afterAutospacing="0"/>
        <w:rPr>
          <w:rFonts w:ascii="Arial" w:hAnsi="Arial" w:cs="Arial"/>
          <w:sz w:val="22"/>
        </w:rPr>
      </w:pPr>
      <w:hyperlink r:id="rId11" w:tgtFrame="_blank" w:history="1">
        <w:r w:rsidRPr="00F02018">
          <w:rPr>
            <w:rStyle w:val="Hyperlink"/>
            <w:rFonts w:ascii="Arial" w:hAnsi="Arial" w:cs="Arial"/>
            <w:color w:val="0F7BE9"/>
            <w:sz w:val="22"/>
            <w:szCs w:val="22"/>
          </w:rPr>
          <w:t>https://www.tagesschau.de/ausland/europa/grossbritannien-wahlausgang-gruende-100.html</w:t>
        </w:r>
      </w:hyperlink>
    </w:p>
    <w:p w14:paraId="16AEE0AA" w14:textId="77777777" w:rsidR="00F130F6" w:rsidRPr="00F02018" w:rsidRDefault="00F130F6" w:rsidP="00F130F6">
      <w:pPr>
        <w:pStyle w:val="StandardWeb"/>
        <w:suppressAutoHyphens w:val="0"/>
        <w:spacing w:beforeAutospacing="0" w:afterAutospacing="0"/>
        <w:rPr>
          <w:rFonts w:ascii="Arial" w:hAnsi="Arial" w:cs="Arial"/>
          <w:sz w:val="22"/>
        </w:rPr>
      </w:pPr>
      <w:hyperlink r:id="rId12" w:tgtFrame="_blank" w:history="1">
        <w:r w:rsidRPr="00F02018">
          <w:rPr>
            <w:rStyle w:val="Hyperlink"/>
            <w:rFonts w:ascii="Arial" w:hAnsi="Arial" w:cs="Arial"/>
            <w:color w:val="0F7BE9"/>
            <w:sz w:val="22"/>
            <w:szCs w:val="22"/>
          </w:rPr>
          <w:t>https://www.tagesschau.de/ausland/europa/frankreich-neuwahlen-macron-100.html</w:t>
        </w:r>
      </w:hyperlink>
    </w:p>
    <w:p w14:paraId="4DED9A58" w14:textId="77777777" w:rsidR="00F130F6" w:rsidRDefault="00F130F6" w:rsidP="00F130F6">
      <w:pPr>
        <w:pStyle w:val="StandardWeb"/>
        <w:suppressAutoHyphens w:val="0"/>
        <w:spacing w:beforeAutospacing="0" w:afterAutospacing="0"/>
        <w:rPr>
          <w:rFonts w:ascii="Arial" w:hAnsi="Arial" w:cs="Arial"/>
          <w:sz w:val="22"/>
        </w:rPr>
      </w:pPr>
      <w:hyperlink r:id="rId13" w:history="1">
        <w:r w:rsidRPr="00100087">
          <w:rPr>
            <w:rStyle w:val="Hyperlink"/>
            <w:rFonts w:ascii="Arial" w:hAnsi="Arial" w:cs="Arial"/>
            <w:sz w:val="22"/>
            <w:szCs w:val="22"/>
          </w:rPr>
          <w:t>https://www.n-tv.de/politik/Parlamentswahl-in-Frankreich-Rechtsnationale-bei-erster-Runde-vorne-article25054172.html</w:t>
        </w:r>
      </w:hyperlink>
    </w:p>
    <w:p w14:paraId="2F4711D7" w14:textId="77777777" w:rsidR="00F130F6" w:rsidRDefault="00F130F6" w:rsidP="00F130F6">
      <w:pPr>
        <w:pStyle w:val="StandardWeb"/>
        <w:suppressAutoHyphens w:val="0"/>
        <w:spacing w:beforeAutospacing="0" w:afterAutospacing="0"/>
        <w:rPr>
          <w:rFonts w:ascii="Arial" w:hAnsi="Arial" w:cs="Arial"/>
          <w:color w:val="000000"/>
          <w:sz w:val="22"/>
          <w:u w:val="single"/>
        </w:rPr>
      </w:pPr>
    </w:p>
    <w:p w14:paraId="54841FD9" w14:textId="77777777" w:rsidR="00F130F6" w:rsidRPr="00AD20A6" w:rsidRDefault="00F130F6" w:rsidP="00F130F6">
      <w:pPr>
        <w:pStyle w:val="StandardWeb"/>
        <w:suppressAutoHyphens w:val="0"/>
        <w:spacing w:beforeAutospacing="0" w:afterAutospacing="0"/>
        <w:rPr>
          <w:rFonts w:ascii="Arial" w:hAnsi="Arial" w:cs="Arial"/>
          <w:b/>
          <w:bCs/>
          <w:sz w:val="22"/>
        </w:rPr>
      </w:pPr>
      <w:r w:rsidRPr="00AD20A6">
        <w:rPr>
          <w:rFonts w:ascii="Arial" w:hAnsi="Arial" w:cs="Arial"/>
          <w:b/>
          <w:bCs/>
          <w:color w:val="000000"/>
          <w:sz w:val="22"/>
          <w:szCs w:val="22"/>
        </w:rPr>
        <w:t>Wahlplakate bereits gedruckt</w:t>
      </w:r>
    </w:p>
    <w:p w14:paraId="6BC6B141" w14:textId="77777777" w:rsidR="00F130F6" w:rsidRDefault="00F130F6" w:rsidP="00F130F6">
      <w:pPr>
        <w:pStyle w:val="StandardWeb"/>
        <w:spacing w:beforeAutospacing="0" w:afterAutospacing="0"/>
        <w:rPr>
          <w:rFonts w:ascii="Arial" w:hAnsi="Arial" w:cs="Arial"/>
          <w:sz w:val="22"/>
          <w:szCs w:val="22"/>
        </w:rPr>
      </w:pPr>
      <w:hyperlink r:id="rId14" w:history="1">
        <w:r w:rsidRPr="006C41A9">
          <w:rPr>
            <w:rStyle w:val="Hyperlink"/>
            <w:rFonts w:ascii="Arial" w:hAnsi="Arial" w:cs="Arial"/>
            <w:sz w:val="22"/>
            <w:szCs w:val="22"/>
          </w:rPr>
          <w:t>https://www.br.de/nachrichten/bayern/neuwahl-soeder-aiwanger-und-co-schon-im-wahlkampfmodus,UTQsFtk</w:t>
        </w:r>
      </w:hyperlink>
    </w:p>
    <w:p w14:paraId="408AFA42" w14:textId="77777777" w:rsidR="00F130F6" w:rsidRDefault="00F130F6" w:rsidP="00F130F6">
      <w:pPr>
        <w:pStyle w:val="StandardWeb"/>
        <w:spacing w:beforeAutospacing="0" w:afterAutospacing="0"/>
        <w:rPr>
          <w:rStyle w:val="Absatz-Standardschriftart2"/>
          <w:rFonts w:ascii="Arial" w:hAnsi="Arial" w:cs="Arial"/>
          <w:b/>
          <w:sz w:val="22"/>
          <w:szCs w:val="22"/>
        </w:rPr>
      </w:pPr>
    </w:p>
    <w:p w14:paraId="2EAF8254" w14:textId="77777777" w:rsidR="00F130F6" w:rsidRPr="00AD20A6" w:rsidRDefault="00F130F6" w:rsidP="00F130F6">
      <w:pPr>
        <w:pStyle w:val="StandardWeb"/>
        <w:spacing w:beforeAutospacing="0" w:afterAutospacing="0"/>
        <w:rPr>
          <w:rStyle w:val="Absatz-Standardschriftart2"/>
          <w:rFonts w:ascii="Arial" w:hAnsi="Arial" w:cs="Arial"/>
          <w:b/>
          <w:sz w:val="22"/>
          <w:szCs w:val="22"/>
          <w:u w:val="single"/>
        </w:rPr>
      </w:pPr>
      <w:r w:rsidRPr="00AD20A6">
        <w:rPr>
          <w:rStyle w:val="Absatz-Standardschriftart2"/>
          <w:rFonts w:ascii="Arial" w:hAnsi="Arial" w:cs="Arial"/>
          <w:b/>
          <w:sz w:val="22"/>
          <w:u w:val="single"/>
        </w:rPr>
        <w:t>Nachtrag:</w:t>
      </w:r>
    </w:p>
    <w:p w14:paraId="09E0C386" w14:textId="77777777" w:rsidR="00F130F6" w:rsidRDefault="00F130F6" w:rsidP="00F130F6">
      <w:pPr>
        <w:pStyle w:val="StandardWeb"/>
        <w:spacing w:beforeAutospacing="0" w:afterAutospacing="0"/>
        <w:rPr>
          <w:rStyle w:val="Hyperlink"/>
          <w:rFonts w:ascii="Arial" w:hAnsi="Arial" w:cs="Arial"/>
          <w:bCs/>
          <w:sz w:val="22"/>
          <w:szCs w:val="22"/>
        </w:rPr>
      </w:pPr>
      <w:r w:rsidRPr="00AD20A6">
        <w:rPr>
          <w:rFonts w:ascii="Arial" w:hAnsi="Arial" w:cs="Arial"/>
          <w:b/>
          <w:sz w:val="22"/>
          <w:szCs w:val="22"/>
        </w:rPr>
        <w:t>1. Zu Neuwahlen und zum Bilderberg-Meeting 2024 in Madrid siehe DER SCHÖNING REPORT Vol.6</w:t>
      </w:r>
      <w:r w:rsidRPr="00AD20A6">
        <w:rPr>
          <w:rFonts w:ascii="Arial" w:hAnsi="Arial" w:cs="Arial"/>
          <w:b/>
          <w:sz w:val="22"/>
          <w:szCs w:val="22"/>
        </w:rPr>
        <w:br/>
      </w:r>
      <w:hyperlink r:id="rId15" w:history="1">
        <w:r w:rsidRPr="00AD20A6">
          <w:rPr>
            <w:rStyle w:val="Hyperlink"/>
            <w:rFonts w:ascii="Arial" w:hAnsi="Arial" w:cs="Arial"/>
            <w:bCs/>
            <w:sz w:val="22"/>
            <w:szCs w:val="22"/>
          </w:rPr>
          <w:t>https://eticamedia.eu/schoeningreport/vol6/</w:t>
        </w:r>
      </w:hyperlink>
      <w:r w:rsidRPr="00AD20A6">
        <w:rPr>
          <w:rFonts w:ascii="Arial" w:hAnsi="Arial" w:cs="Arial"/>
          <w:bCs/>
          <w:sz w:val="22"/>
          <w:szCs w:val="22"/>
        </w:rPr>
        <w:br/>
      </w:r>
      <w:r w:rsidRPr="00AD20A6">
        <w:rPr>
          <w:rFonts w:ascii="Arial" w:hAnsi="Arial" w:cs="Arial"/>
          <w:b/>
          <w:sz w:val="22"/>
          <w:szCs w:val="22"/>
        </w:rPr>
        <w:br/>
        <w:t>2. Dokumentarfilm DARK WINTER:</w:t>
      </w:r>
      <w:r w:rsidRPr="00AD20A6">
        <w:rPr>
          <w:rFonts w:ascii="Arial" w:hAnsi="Arial" w:cs="Arial"/>
          <w:b/>
          <w:sz w:val="22"/>
          <w:szCs w:val="22"/>
        </w:rPr>
        <w:br/>
        <w:t>Auf Deutsch als DVD gesichert, beiliegend zum Buch GAME OVER Band 1</w:t>
      </w:r>
      <w:r w:rsidRPr="00AD20A6">
        <w:rPr>
          <w:rFonts w:ascii="Arial" w:hAnsi="Arial" w:cs="Arial"/>
          <w:b/>
          <w:sz w:val="22"/>
          <w:szCs w:val="22"/>
        </w:rPr>
        <w:br/>
      </w:r>
      <w:hyperlink r:id="rId16" w:history="1">
        <w:r w:rsidRPr="00AD20A6">
          <w:rPr>
            <w:rStyle w:val="Hyperlink"/>
            <w:rFonts w:ascii="Arial" w:hAnsi="Arial" w:cs="Arial"/>
            <w:bCs/>
            <w:sz w:val="22"/>
            <w:szCs w:val="22"/>
          </w:rPr>
          <w:t>https://eticamedia.eu/produkt/game-over/</w:t>
        </w:r>
      </w:hyperlink>
      <w:r w:rsidRPr="00AD20A6">
        <w:rPr>
          <w:rFonts w:ascii="Arial" w:hAnsi="Arial" w:cs="Arial"/>
          <w:b/>
          <w:sz w:val="22"/>
          <w:szCs w:val="22"/>
        </w:rPr>
        <w:t xml:space="preserve">Auf Englisch auf YouTube unter: </w:t>
      </w:r>
      <w:r w:rsidRPr="00AD20A6">
        <w:rPr>
          <w:rFonts w:ascii="Arial" w:hAnsi="Arial" w:cs="Arial"/>
          <w:b/>
          <w:sz w:val="22"/>
          <w:szCs w:val="22"/>
        </w:rPr>
        <w:br/>
      </w:r>
      <w:hyperlink r:id="rId17" w:history="1">
        <w:r w:rsidRPr="00AD20A6">
          <w:rPr>
            <w:rStyle w:val="Hyperlink"/>
            <w:rFonts w:ascii="Arial" w:hAnsi="Arial" w:cs="Arial"/>
            <w:bCs/>
            <w:sz w:val="22"/>
            <w:szCs w:val="22"/>
          </w:rPr>
          <w:t>https://youtu.be/obNiPVWzkTI?feature=shared</w:t>
        </w:r>
      </w:hyperlink>
      <w:r w:rsidRPr="00AD20A6">
        <w:rPr>
          <w:rFonts w:ascii="Arial" w:hAnsi="Arial" w:cs="Arial"/>
          <w:bCs/>
          <w:sz w:val="22"/>
          <w:szCs w:val="22"/>
        </w:rPr>
        <w:br/>
      </w:r>
      <w:r w:rsidRPr="00AD20A6">
        <w:rPr>
          <w:rFonts w:ascii="Arial" w:hAnsi="Arial" w:cs="Arial"/>
          <w:b/>
          <w:sz w:val="22"/>
          <w:szCs w:val="22"/>
        </w:rPr>
        <w:br/>
        <w:t xml:space="preserve">3. </w:t>
      </w:r>
      <w:proofErr w:type="spellStart"/>
      <w:r w:rsidRPr="00AD20A6">
        <w:rPr>
          <w:rFonts w:ascii="Arial" w:hAnsi="Arial" w:cs="Arial"/>
          <w:b/>
          <w:sz w:val="22"/>
          <w:szCs w:val="22"/>
        </w:rPr>
        <w:t>Telegram</w:t>
      </w:r>
      <w:proofErr w:type="spellEnd"/>
      <w:r w:rsidRPr="00AD20A6">
        <w:rPr>
          <w:rFonts w:ascii="Arial" w:hAnsi="Arial" w:cs="Arial"/>
          <w:b/>
          <w:sz w:val="22"/>
          <w:szCs w:val="22"/>
        </w:rPr>
        <w:t xml:space="preserve"> Kanal HS</w:t>
      </w:r>
      <w:r w:rsidRPr="00AD20A6">
        <w:rPr>
          <w:rFonts w:ascii="Arial" w:hAnsi="Arial" w:cs="Arial"/>
          <w:b/>
          <w:sz w:val="22"/>
          <w:szCs w:val="22"/>
        </w:rPr>
        <w:br/>
      </w:r>
      <w:hyperlink r:id="rId18" w:history="1">
        <w:r w:rsidRPr="00AD20A6">
          <w:rPr>
            <w:rStyle w:val="Hyperlink"/>
            <w:rFonts w:ascii="Arial" w:hAnsi="Arial" w:cs="Arial"/>
            <w:bCs/>
            <w:sz w:val="22"/>
            <w:szCs w:val="22"/>
          </w:rPr>
          <w:t>https://t.me/heiko_schoening</w:t>
        </w:r>
      </w:hyperlink>
    </w:p>
    <w:p w14:paraId="759B151B" w14:textId="6C1893F8" w:rsidR="00F130F6" w:rsidRPr="00F130F6" w:rsidRDefault="00F130F6" w:rsidP="00F130F6">
      <w:pPr>
        <w:pStyle w:val="StandardWeb"/>
        <w:spacing w:beforeAutospacing="0" w:afterAutospacing="0"/>
        <w:jc w:val="center"/>
        <w:rPr>
          <w:rStyle w:val="edit"/>
          <w:rFonts w:ascii="Arial" w:hAnsi="Arial" w:cs="Arial"/>
          <w:bCs/>
          <w:color w:val="000000"/>
          <w:szCs w:val="18"/>
        </w:rPr>
      </w:pPr>
      <w:r w:rsidRPr="00AD20A6">
        <w:rPr>
          <w:rStyle w:val="Absatz-Standardschriftart2"/>
          <w:rFonts w:ascii="Arial" w:hAnsi="Arial" w:cs="Arial"/>
          <w:bCs/>
          <w:sz w:val="22"/>
          <w:szCs w:val="22"/>
        </w:rPr>
        <w:br/>
      </w:r>
      <w:r w:rsidRPr="00F130F6">
        <w:rPr>
          <w:rStyle w:val="edit"/>
          <w:rFonts w:ascii="Arial" w:hAnsi="Arial" w:cs="Arial"/>
          <w:bCs/>
          <w:color w:val="000000"/>
          <w:szCs w:val="18"/>
        </w:rPr>
        <w:t>--------------------</w:t>
      </w:r>
    </w:p>
    <w:p w14:paraId="1A8EB9EA" w14:textId="77777777" w:rsidR="00F130F6" w:rsidRDefault="00F130F6" w:rsidP="00F130F6">
      <w:pPr>
        <w:pStyle w:val="StandardWeb"/>
        <w:spacing w:beforeAutospacing="0" w:afterAutospacing="0"/>
        <w:rPr>
          <w:rStyle w:val="edit"/>
          <w:rFonts w:ascii="Arial" w:hAnsi="Arial" w:cs="Arial"/>
          <w:b/>
          <w:color w:val="000000"/>
          <w:szCs w:val="18"/>
        </w:rPr>
      </w:pPr>
    </w:p>
    <w:p w14:paraId="7F73FDE3" w14:textId="77777777" w:rsidR="00F614EE" w:rsidRDefault="00F614EE">
      <w:pPr>
        <w:rPr>
          <w:rStyle w:val="edit"/>
          <w:rFonts w:ascii="Arial" w:eastAsia="Times New Roman" w:hAnsi="Arial" w:cs="Arial"/>
          <w:b/>
          <w:color w:val="000000"/>
          <w:sz w:val="24"/>
          <w:szCs w:val="18"/>
        </w:rPr>
      </w:pPr>
      <w:r>
        <w:rPr>
          <w:rStyle w:val="edit"/>
          <w:rFonts w:ascii="Arial" w:hAnsi="Arial" w:cs="Arial"/>
          <w:b/>
          <w:color w:val="000000"/>
          <w:szCs w:val="18"/>
        </w:rPr>
        <w:br w:type="page"/>
      </w:r>
    </w:p>
    <w:p w14:paraId="7E7AD4EC" w14:textId="1EF03027" w:rsidR="00C534E6" w:rsidRPr="00F130F6" w:rsidRDefault="00C534E6" w:rsidP="00F130F6">
      <w:pPr>
        <w:pStyle w:val="StandardWeb"/>
        <w:spacing w:beforeAutospacing="0" w:afterAutospacing="0"/>
        <w:rPr>
          <w:rStyle w:val="edit"/>
          <w:rFonts w:ascii="Arial" w:hAnsi="Arial" w:cs="Arial"/>
          <w:bCs/>
          <w:sz w:val="22"/>
          <w:szCs w:val="22"/>
        </w:rPr>
      </w:pPr>
      <w:r w:rsidRPr="00C534E6">
        <w:rPr>
          <w:rStyle w:val="edit"/>
          <w:rFonts w:ascii="Arial" w:hAnsi="Arial" w:cs="Arial"/>
          <w:b/>
          <w:color w:val="000000"/>
          <w:szCs w:val="18"/>
        </w:rPr>
        <w:lastRenderedPageBreak/>
        <w:t>Das könnte Sie auch interessieren:</w:t>
      </w:r>
    </w:p>
    <w:p w14:paraId="49475473" w14:textId="76D8EF6B" w:rsidR="00C534E6" w:rsidRPr="00C534E6" w:rsidRDefault="00C534E6" w:rsidP="00C534E6">
      <w:pPr>
        <w:keepLines/>
        <w:spacing w:after="160"/>
        <w:rPr>
          <w:rFonts w:ascii="Arial" w:hAnsi="Arial" w:cs="Arial"/>
          <w:sz w:val="18"/>
          <w:szCs w:val="18"/>
        </w:rPr>
      </w:pPr>
      <w:r w:rsidRPr="002B28C8">
        <w:t xml:space="preserve">#Politik - </w:t>
      </w:r>
      <w:hyperlink r:id="rId19" w:history="1">
        <w:r w:rsidRPr="00F24C6F">
          <w:rPr>
            <w:rStyle w:val="Hyperlink"/>
          </w:rPr>
          <w:t>www.kla.tv/Politik</w:t>
        </w:r>
      </w:hyperlink>
      <w:r w:rsidR="00FD653E">
        <w:br/>
      </w:r>
      <w:r w:rsidRPr="002B28C8">
        <w:t xml:space="preserve">#Deutschland - </w:t>
      </w:r>
      <w:hyperlink r:id="rId20" w:history="1">
        <w:r w:rsidRPr="00F24C6F">
          <w:rPr>
            <w:rStyle w:val="Hyperlink"/>
          </w:rPr>
          <w:t>www.kla.tv/deutschland</w:t>
        </w:r>
      </w:hyperlink>
      <w:r w:rsidR="00FD653E">
        <w:br/>
      </w:r>
      <w:r w:rsidRPr="002B28C8">
        <w:t xml:space="preserve">#HeikoSchoening - Dr. Heiko Schöning - </w:t>
      </w:r>
      <w:hyperlink r:id="rId21" w:history="1">
        <w:r w:rsidRPr="00F24C6F">
          <w:rPr>
            <w:rStyle w:val="Hyperlink"/>
          </w:rPr>
          <w:t>www.kla.tv/HeikoSchoening</w:t>
        </w:r>
      </w:hyperlink>
      <w:r w:rsidR="00FD653E">
        <w:br/>
      </w:r>
      <w:r w:rsidRPr="002B28C8">
        <w:t xml:space="preserve">#StefanMagnet - Stefan Magnet - </w:t>
      </w:r>
      <w:hyperlink r:id="rId22" w:history="1">
        <w:r w:rsidRPr="00F24C6F">
          <w:rPr>
            <w:rStyle w:val="Hyperlink"/>
          </w:rPr>
          <w:t>www.kla.tv/StefanMagnet</w:t>
        </w:r>
      </w:hyperlink>
      <w:r w:rsidR="00FD653E">
        <w:br/>
      </w:r>
      <w:r w:rsidRPr="002B28C8">
        <w:t xml:space="preserve">#AUF1 - </w:t>
      </w:r>
      <w:hyperlink r:id="rId23" w:history="1">
        <w:r w:rsidRPr="00F24C6F">
          <w:rPr>
            <w:rStyle w:val="Hyperlink"/>
          </w:rPr>
          <w:t>www.kla.tv/AUF1</w:t>
        </w:r>
      </w:hyperlink>
      <w:r w:rsidR="00FD653E">
        <w:br/>
      </w:r>
      <w:r w:rsidRPr="002B28C8">
        <w:t xml:space="preserve">#Interviews - </w:t>
      </w:r>
      <w:hyperlink r:id="rId24" w:history="1">
        <w:r w:rsidRPr="00F24C6F">
          <w:rPr>
            <w:rStyle w:val="Hyperlink"/>
          </w:rPr>
          <w:t>www.kla.tv/Interviews</w:t>
        </w:r>
      </w:hyperlink>
      <w:r w:rsidR="00FD653E">
        <w:br/>
      </w:r>
      <w:r w:rsidRPr="002B28C8">
        <w:t xml:space="preserve">#DonaldTrump - Donald Trump - </w:t>
      </w:r>
      <w:hyperlink r:id="rId25" w:history="1">
        <w:r w:rsidRPr="00F24C6F">
          <w:rPr>
            <w:rStyle w:val="Hyperlink"/>
          </w:rPr>
          <w:t>www.kla.tv/DonaldTrump</w:t>
        </w:r>
      </w:hyperlink>
      <w:r w:rsidR="00FD653E">
        <w:br/>
      </w:r>
      <w:r w:rsidRPr="002B28C8">
        <w:t xml:space="preserve">#Lockdown - </w:t>
      </w:r>
      <w:hyperlink r:id="rId26" w:history="1">
        <w:r w:rsidRPr="00F24C6F">
          <w:rPr>
            <w:rStyle w:val="Hyperlink"/>
          </w:rPr>
          <w:t>www.kla.tv/Lockdown</w:t>
        </w:r>
      </w:hyperlink>
      <w:r w:rsidR="00FD653E">
        <w:br/>
      </w:r>
      <w:r w:rsidRPr="002B28C8">
        <w:t xml:space="preserve">#Bilderberger - Bilderberger-Konferenzen - </w:t>
      </w:r>
      <w:hyperlink r:id="rId27" w:history="1">
        <w:r w:rsidRPr="00F24C6F">
          <w:rPr>
            <w:rStyle w:val="Hyperlink"/>
          </w:rPr>
          <w:t>www.kla.tv/Bilderberger</w:t>
        </w:r>
      </w:hyperlink>
      <w:r w:rsidR="00FD653E">
        <w:br/>
      </w:r>
      <w:r w:rsidRPr="002B28C8">
        <w:t xml:space="preserve">#CBDC - </w:t>
      </w:r>
      <w:hyperlink r:id="rId28" w:history="1">
        <w:r w:rsidRPr="00F24C6F">
          <w:rPr>
            <w:rStyle w:val="Hyperlink"/>
          </w:rPr>
          <w:t>www.kla.tv/CBDC</w:t>
        </w:r>
      </w:hyperlink>
      <w:r w:rsidR="00FD653E">
        <w:br/>
      </w:r>
      <w:r w:rsidRPr="002B28C8">
        <w:t xml:space="preserve">#Medienkommentar - </w:t>
      </w:r>
      <w:hyperlink r:id="rId29" w:history="1">
        <w:r w:rsidRPr="00F24C6F">
          <w:rPr>
            <w:rStyle w:val="Hyperlink"/>
          </w:rPr>
          <w:t>www.kla.tv/Medienkommentare</w:t>
        </w:r>
      </w:hyperlink>
    </w:p>
    <w:p w14:paraId="507F9D3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74815E0D" wp14:editId="22020AFE">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ABF0DDD" w14:textId="77777777" w:rsidR="00FF4982" w:rsidRPr="009779AD" w:rsidRDefault="00FF4982" w:rsidP="00FF4982">
      <w:pPr>
        <w:pStyle w:val="Listenabsatz"/>
        <w:keepNext/>
        <w:keepLines/>
        <w:numPr>
          <w:ilvl w:val="0"/>
          <w:numId w:val="1"/>
        </w:numPr>
        <w:ind w:left="714" w:hanging="357"/>
      </w:pPr>
      <w:r>
        <w:t>was die Medien nicht verschweigen sollten ...</w:t>
      </w:r>
    </w:p>
    <w:p w14:paraId="1E83AAAF" w14:textId="77777777" w:rsidR="00FF4982" w:rsidRPr="009779AD" w:rsidRDefault="00FF4982" w:rsidP="00FF4982">
      <w:pPr>
        <w:pStyle w:val="Listenabsatz"/>
        <w:keepNext/>
        <w:keepLines/>
        <w:numPr>
          <w:ilvl w:val="0"/>
          <w:numId w:val="1"/>
        </w:numPr>
        <w:ind w:left="714" w:hanging="357"/>
      </w:pPr>
      <w:r>
        <w:t>wenig Gehörtes vom Volk, für das Volk ...</w:t>
      </w:r>
    </w:p>
    <w:p w14:paraId="3C37B56B"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4037AC67" w14:textId="77777777" w:rsidR="00FF4982" w:rsidRPr="001D6477" w:rsidRDefault="00FF4982" w:rsidP="001D6477">
      <w:pPr>
        <w:keepNext/>
        <w:keepLines/>
        <w:ind w:firstLine="357"/>
      </w:pPr>
      <w:r w:rsidRPr="001D6477">
        <w:t>Dranbleiben lohnt sich!</w:t>
      </w:r>
    </w:p>
    <w:p w14:paraId="32DDBFC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0013701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4BFF5AE"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340C716"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77228B4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436C65E6" wp14:editId="7EE4CDD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346D75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1C543" w14:textId="77777777" w:rsidR="002237BC" w:rsidRDefault="002237BC" w:rsidP="00F33FD6">
      <w:pPr>
        <w:spacing w:after="0" w:line="240" w:lineRule="auto"/>
      </w:pPr>
      <w:r>
        <w:separator/>
      </w:r>
    </w:p>
  </w:endnote>
  <w:endnote w:type="continuationSeparator" w:id="0">
    <w:p w14:paraId="570BB1E1" w14:textId="77777777" w:rsidR="002237BC" w:rsidRDefault="002237B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0E310" w14:textId="77777777" w:rsidR="00F33FD6" w:rsidRPr="00F33FD6" w:rsidRDefault="00F33FD6" w:rsidP="00F33FD6">
    <w:pPr>
      <w:pStyle w:val="Fuzeile"/>
      <w:pBdr>
        <w:top w:val="single" w:sz="6" w:space="3" w:color="365F91" w:themeColor="accent1" w:themeShade="BF"/>
      </w:pBdr>
      <w:rPr>
        <w:sz w:val="18"/>
      </w:rPr>
    </w:pPr>
    <w:r>
      <w:rPr>
        <w:noProof/>
        <w:sz w:val="18"/>
      </w:rPr>
      <w:t xml:space="preserve">Folgte das Scheitern der Ampel einem Drehbuch von höherer Stelle?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37F251" w14:textId="77777777" w:rsidR="002237BC" w:rsidRDefault="002237BC" w:rsidP="00F33FD6">
      <w:pPr>
        <w:spacing w:after="0" w:line="240" w:lineRule="auto"/>
      </w:pPr>
      <w:r>
        <w:separator/>
      </w:r>
    </w:p>
  </w:footnote>
  <w:footnote w:type="continuationSeparator" w:id="0">
    <w:p w14:paraId="0ED6DBDD" w14:textId="77777777" w:rsidR="002237BC" w:rsidRDefault="002237B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F6C2A3D" w14:textId="77777777" w:rsidTr="00FE2F5D">
      <w:tc>
        <w:tcPr>
          <w:tcW w:w="7717" w:type="dxa"/>
          <w:tcBorders>
            <w:left w:val="nil"/>
            <w:bottom w:val="single" w:sz="8" w:space="0" w:color="365F91" w:themeColor="accent1" w:themeShade="BF"/>
          </w:tcBorders>
        </w:tcPr>
        <w:p w14:paraId="7C91EABB"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15.11.2024</w:t>
          </w:r>
        </w:p>
        <w:p w14:paraId="04E71062" w14:textId="77777777" w:rsidR="00F33FD6" w:rsidRPr="00B9284F" w:rsidRDefault="00F33FD6" w:rsidP="00FE2F5D">
          <w:pPr>
            <w:pStyle w:val="Kopfzeile"/>
            <w:rPr>
              <w:rFonts w:ascii="Arial" w:hAnsi="Arial" w:cs="Arial"/>
              <w:sz w:val="18"/>
            </w:rPr>
          </w:pPr>
        </w:p>
      </w:tc>
    </w:tr>
  </w:tbl>
  <w:p w14:paraId="639D273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4B7B2F8" wp14:editId="4659D51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9717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066C3"/>
    <w:rsid w:val="001D6477"/>
    <w:rsid w:val="002237BC"/>
    <w:rsid w:val="0026286C"/>
    <w:rsid w:val="00293107"/>
    <w:rsid w:val="00397567"/>
    <w:rsid w:val="003C19C9"/>
    <w:rsid w:val="00503FFA"/>
    <w:rsid w:val="005F58BE"/>
    <w:rsid w:val="00627ADC"/>
    <w:rsid w:val="006C4827"/>
    <w:rsid w:val="007C459E"/>
    <w:rsid w:val="00A05C56"/>
    <w:rsid w:val="00A71903"/>
    <w:rsid w:val="00AE2B81"/>
    <w:rsid w:val="00B9284F"/>
    <w:rsid w:val="00C205D1"/>
    <w:rsid w:val="00C534E6"/>
    <w:rsid w:val="00C60E18"/>
    <w:rsid w:val="00CB20A5"/>
    <w:rsid w:val="00D22C1C"/>
    <w:rsid w:val="00D2736E"/>
    <w:rsid w:val="00E10E5F"/>
    <w:rsid w:val="00E81F93"/>
    <w:rsid w:val="00F130F6"/>
    <w:rsid w:val="00F202F1"/>
    <w:rsid w:val="00F33FD6"/>
    <w:rsid w:val="00F614EE"/>
    <w:rsid w:val="00F67ED1"/>
    <w:rsid w:val="00FD653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8A517"/>
  <w15:docId w15:val="{99D712DD-73A3-4930-B2E8-6522EC7D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F130F6"/>
    <w:pPr>
      <w:spacing w:before="100" w:beforeAutospacing="1" w:after="100" w:afterAutospacing="1" w:line="240" w:lineRule="auto"/>
      <w:outlineLvl w:val="0"/>
    </w:pPr>
    <w:rPr>
      <w:rFonts w:ascii="Times New Roman" w:eastAsia="Times New Roman" w:hAnsi="Times New Roman" w:cs="Times New Roman"/>
      <w:b/>
      <w:bCs/>
      <w:kern w:val="2"/>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uiPriority w:val="9"/>
    <w:qFormat/>
    <w:rsid w:val="00F130F6"/>
    <w:rPr>
      <w:rFonts w:ascii="Times New Roman" w:eastAsia="Times New Roman" w:hAnsi="Times New Roman" w:cs="Times New Roman"/>
      <w:b/>
      <w:bCs/>
      <w:kern w:val="2"/>
      <w:sz w:val="48"/>
      <w:szCs w:val="48"/>
    </w:rPr>
  </w:style>
  <w:style w:type="character" w:customStyle="1" w:styleId="Absatz-Standardschriftart2">
    <w:name w:val="Absatz-Standardschriftart2"/>
    <w:qFormat/>
    <w:rsid w:val="00F130F6"/>
  </w:style>
  <w:style w:type="paragraph" w:styleId="StandardWeb">
    <w:name w:val="Normal (Web)"/>
    <w:basedOn w:val="Standard"/>
    <w:uiPriority w:val="99"/>
    <w:qFormat/>
    <w:rsid w:val="00F130F6"/>
    <w:pPr>
      <w:suppressAutoHyphens/>
      <w:spacing w:beforeAutospacing="1" w:after="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tv.de/politik/Parlamentswahl-in-Frankreich-Rechtsnationale-bei-erster-Runde-vorne-article25054172.html" TargetMode="External"/><Relationship Id="rId18" Type="http://schemas.openxmlformats.org/officeDocument/2006/relationships/hyperlink" Target="https://t.me/heiko_schoening" TargetMode="External"/><Relationship Id="rId26" Type="http://schemas.openxmlformats.org/officeDocument/2006/relationships/hyperlink" Target="https://www.kla.tv/Lockdown" TargetMode="External"/><Relationship Id="rId39" Type="http://schemas.openxmlformats.org/officeDocument/2006/relationships/theme" Target="theme/theme1.xml"/><Relationship Id="rId21" Type="http://schemas.openxmlformats.org/officeDocument/2006/relationships/hyperlink" Target="https://www.kla.tv/HeikoSchoening" TargetMode="External"/><Relationship Id="rId34" Type="http://schemas.openxmlformats.org/officeDocument/2006/relationships/hyperlink" Target="https://www.kla.tv/vernetzung" TargetMode="External"/><Relationship Id="rId7" Type="http://schemas.openxmlformats.org/officeDocument/2006/relationships/hyperlink" Target="https://www.kla.tv/31075" TargetMode="External"/><Relationship Id="rId12" Type="http://schemas.openxmlformats.org/officeDocument/2006/relationships/hyperlink" Target="https://www.tagesschau.de/ausland/europa/frankreich-neuwahlen-macron-100.html" TargetMode="External"/><Relationship Id="rId17" Type="http://schemas.openxmlformats.org/officeDocument/2006/relationships/hyperlink" Target="https://youtu.be/obNiPVWzkTI?feature=shared" TargetMode="External"/><Relationship Id="rId25" Type="http://schemas.openxmlformats.org/officeDocument/2006/relationships/hyperlink" Target="https://www.kla.tv/DonaldTrump"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ticamedia.eu/produkt/game-over/" TargetMode="External"/><Relationship Id="rId20" Type="http://schemas.openxmlformats.org/officeDocument/2006/relationships/hyperlink" Target="https://www.kla.tv/deutschland" TargetMode="External"/><Relationship Id="rId29" Type="http://schemas.openxmlformats.org/officeDocument/2006/relationships/hyperlink" Target="https://www.kla.tv/Medienkommenta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gesschau.de/ausland/europa/grossbritannien-wahlausgang-gruende-100.html" TargetMode="External"/><Relationship Id="rId24" Type="http://schemas.openxmlformats.org/officeDocument/2006/relationships/hyperlink" Target="https://www.kla.tv/Interviews"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ticamedia.eu/schoeningreport/vol6/" TargetMode="External"/><Relationship Id="rId23" Type="http://schemas.openxmlformats.org/officeDocument/2006/relationships/hyperlink" Target="https://www.kla.tv/AUF1" TargetMode="External"/><Relationship Id="rId28" Type="http://schemas.openxmlformats.org/officeDocument/2006/relationships/hyperlink" Target="https://www.kla.tv/CBDC" TargetMode="External"/><Relationship Id="rId36" Type="http://schemas.openxmlformats.org/officeDocument/2006/relationships/header" Target="header1.xml"/><Relationship Id="rId10" Type="http://schemas.openxmlformats.org/officeDocument/2006/relationships/hyperlink" Target="https://www.zdf.de/nachrichten/politik/ausland/grossbritannien-rishi-sunak-neuwahlen-100.html" TargetMode="External"/><Relationship Id="rId19" Type="http://schemas.openxmlformats.org/officeDocument/2006/relationships/hyperlink" Target="https://www.kla.tv/Politik"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r.de/nachrichten/bayern/neuwahl-soeder-aiwanger-und-co-schon-im-wahlkampfmodus,UTQsFtk" TargetMode="External"/><Relationship Id="rId22" Type="http://schemas.openxmlformats.org/officeDocument/2006/relationships/hyperlink" Target="https://www.kla.tv/StefanMagnet" TargetMode="External"/><Relationship Id="rId27" Type="http://schemas.openxmlformats.org/officeDocument/2006/relationships/hyperlink" Target="https://www.kla.tv/Bilderberger"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2929</Words>
  <Characters>18453</Characters>
  <Application>Microsoft Office Word</Application>
  <DocSecurity>0</DocSecurity>
  <Lines>153</Lines>
  <Paragraphs>42</Paragraphs>
  <ScaleCrop>false</ScaleCrop>
  <HeadingPairs>
    <vt:vector size="4" baseType="variant">
      <vt:variant>
        <vt:lpstr>Titel</vt:lpstr>
      </vt:variant>
      <vt:variant>
        <vt:i4>1</vt:i4>
      </vt:variant>
      <vt:variant>
        <vt:lpstr>Folgte das Scheitern der Ampel einem Drehbuch von höherer Stelle?</vt:lpstr>
      </vt:variant>
      <vt:variant>
        <vt:i4>1</vt:i4>
      </vt:variant>
    </vt:vector>
  </HeadingPairs>
  <TitlesOfParts>
    <vt:vector size="2" baseType="lpstr">
      <vt:lpstr/>
      <vt:lpstr/>
    </vt:vector>
  </TitlesOfParts>
  <Company/>
  <LinksUpToDate>false</LinksUpToDate>
  <CharactersWithSpaces>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Do-Ri</cp:lastModifiedBy>
  <cp:revision>2</cp:revision>
  <dcterms:created xsi:type="dcterms:W3CDTF">2024-11-20T06:41:00Z</dcterms:created>
  <dcterms:modified xsi:type="dcterms:W3CDTF">2024-11-20T06:41:00Z</dcterms:modified>
</cp:coreProperties>
</file>