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8d1eae160434c7d" /><Relationship Type="http://schemas.openxmlformats.org/package/2006/relationships/metadata/core-properties" Target="/package/services/metadata/core-properties/2c30b50763d9456581156f10faabc117.psmdcp" Id="R28696339212d42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Планируемая атака на кишечник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Согласно прогнозу Шёнинга: выпускается новая культивированная, мультирезистентная и патогенная* бактерия.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Согласно прогнозу Доктора Хайко Шёнинга:</w:t>
        <w:br/>
        <w:t xml:space="preserve">будет выпущена новая культивированная, мультирезистентная и патогенная* бактерия, которая проникая в кишечник человека  может нанести ему смертельный вред. После того, как это вызовет панику, в качестве противоядия будет представлен новый «антибиотик». Он уничтожает большое количество бактерий, которые являются частью здоровой кишечной</w:t>
        <w:br/>
        <w:t xml:space="preserve">флоры. Таким образом, новая бактерия может массово размножаться в кишечнике вне конкуренции с обычными полезными бактериями. Поскольку естественная кишечная флора также играет важную роль в нашей иммунной защите, иммунитет человечества становится ослабленным.</w:t>
        <w:br/>
        <w:t xml:space="preserve"> Естественный микробиом характеризуется разнообразием бактерий и других организмов в нашем кишечнике и крайне важен для нашего физического и психического здоровья. Согласно</w:t>
        <w:br/>
        <w:t xml:space="preserve">предположению Шёнинга, он должен быть уничтожен путем запланированной бактериальной атаки и последующего применения так называемого антибиотика. По данному сценарию нас, людей, намеренно обманывают, используя хорошо известный и привычный термин «антибиотик». Ведь в роли противоядия на самом деле выступает противомикробное</w:t>
        <w:br/>
        <w:t xml:space="preserve">средство. Оно действует против различных микроорганизмов, таких как бактерии или грибки. Антибиотики же действуют только против бактерий. Это означает, что новое противоядие убивает не только бактерии, но и все другие важные для здоровья симбиозы, живущие в</w:t>
        <w:br/>
        <w:t xml:space="preserve">нашем кишечнике. Это еще один обман, как и в случае с Covid-19, когда была представлена вакцинация, однако на самом деле это оказалась генная терапия.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Jmr. Vem.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Corona 2.0 Neuer Terrorangriff mit Bakterien? Interview mit Heiko Schöning: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www.kla.tv/27731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#ZdorovyeMedicina - </w:t>
      </w:r>
      <w:hyperlink w:history="true" r:id="rId22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#HeikoSchoening-ru - Хайко Шёнинг - </w:t>
      </w:r>
      <w:hyperlink w:history="true" r:id="rId23">
        <w:r w:rsidRPr="00F24C6F">
          <w:rPr>
            <w:rStyle w:val="Hyperlink"/>
          </w:rPr>
          <w:t>www.kla.tv/HeikoSchoening-ru</w:t>
        </w:r>
      </w:hyperlink>
      <w:r w:rsidR="0026191C">
        <w:rPr/>
        <w:br/>
      </w:r>
      <w:r w:rsidR="0026191C">
        <w:rPr/>
        <w:br/>
      </w:r>
      <w:r w:rsidRPr="002B28C8">
        <w:t xml:space="preserve">#pandemia - </w:t>
      </w:r>
      <w:hyperlink w:history="true" r:id="rId24">
        <w:r w:rsidRPr="00F24C6F">
          <w:rPr>
            <w:rStyle w:val="Hyperlink"/>
          </w:rPr>
          <w:t>www.kla.tv/pandemia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Планируемая атака на кишечник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www.kla.tv/31380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13.12.2024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7731" TargetMode="External" Id="rId21" /><Relationship Type="http://schemas.openxmlformats.org/officeDocument/2006/relationships/hyperlink" Target="https://www.kla.tv/ZdorovyeMedicina" TargetMode="External" Id="rId22" /><Relationship Type="http://schemas.openxmlformats.org/officeDocument/2006/relationships/hyperlink" Target="https://www.kla.tv/HeikoSchoening-ru" TargetMode="External" Id="rId23" /><Relationship Type="http://schemas.openxmlformats.org/officeDocument/2006/relationships/hyperlink" Target="https://www.kla.tv/pandemi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3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3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Планируемая атака на кишечник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