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ca365764a704c8c" /><Relationship Type="http://schemas.openxmlformats.org/package/2006/relationships/metadata/core-properties" Target="/package/services/metadata/core-properties/02c7bcce290e450089d27b8e3c3cbc98.psmdcp" Id="Rf41a6e75edac45a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ABD bankacılık sistemine hedefli saldırı! - ABD merkez bankası Fed, finansal sistemde bir kundakçı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Pek çok kişi şu konuda hemfikir: Koronavirüs pandemisiyle yüzleşmeden değişim ve nihayetinde barış olmayacak. Bu yeniden değerlendirme sırasında, ana aktör olan DSÖ'nün daha yakından incelenmesi gerekiyor. Kla.TV buna önemli bir katkıda bulunuyor: Bu çarpıcı belgesel, Dünya Sağlık Örgütü'nün suç teşkil eden ve son derece insanlık dışı arka planına ve entrikalarına kapsamlı bir şekilde ışık tutuyor ve tüm korona pandemisine yeni bir ışık tutuyor.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Büyük İsviçre bankası Credit Suisse ile ABD bankaları Signature, Silvergate ve Silicon Valley Bank'ın (SVB) çöküşü 2023 yılında finans piyasalarını sarstı. Bunun ana tetikleyicisi ABD merkez bankası Fed'in [Fed = Federal Rezerv Sistemi] para politikasıydı. Bu durum 2021 sonunda faiz oranlarını önemli ölçüde artırmış, bu da devlet tahvillerinin fiyatının düşmesinin yanı sıra bankaların borç verme ve leasing işlemlerinde yüksek zararlara ve nihayetinde bu bankaların çökmesine yol açmıştır. ABD bankacılık sisteminin tamamında, Fed'in para politikası yaklaşık 1,9 trilyon ABD doları gibi inanılmaz bir meblağı yok etmiştir.</w:t>
        <w:br/>
        <w:t xml:space="preserve">Bunun üzerine Fed, finansal sistemde yol açtığı krize ve diğer ABD bankalarının yaklaşan çöküşüne yanıt olarak Banka Vadeli Fonlama Programını (BTFP) başlattı. Bu program, ABD bankalarının Fed'in fonlarına doğrudan krediler yoluyla erişmelerine ve böylece likidite sorunlarını sessizce çözmelerine olanak sağladı. Sonuç olarak, kriz sakinleşti ve Fed bir kez daha kendisini finansal sistemin enerjik kurtarıcısı olarak sunabildi. Ancak, ABD bankacılık sektöründeki sorunlar elbette hiçbir şekilde çözülmedi. Aslında, şu anda tarihi bir kriz yaşıyor! Aşağıda bu krizin ne kadar kapsamlı ve büyük olduğunu, Fed'in bu krizde nasıl bir rol oynadığını ve krizin nedenlerini ve arka planını görebilirsiniz.</w:t>
        <w:br/>
        <w:t xml:space="preserve"/>
        <w:br/>
        <w:t xml:space="preserve">I. ABD bankacılık sektöründeki tarihi kriz</w:t>
        <w:br/>
        <w:t xml:space="preserve"/>
        <w:br/>
        <w:t xml:space="preserve">1. ABD ticari emlak piyasasındaki kriz</w:t>
        <w:br/>
        <w:t xml:space="preserve">    Bugün ABD'de 4000'den fazla banka var, ancak bunların sadece birkaç   </w:t>
        <w:br/>
        <w:t xml:space="preserve">    yüzü sağlıklı sayılabilir. Öte yandan, büyük çoğunluk kelimenin tam </w:t>
        <w:br/>
        <w:t xml:space="preserve">    anlamıyla uçurumun eşiğinde. Bunun başlıca nedenlerinden biri, ticari </w:t>
        <w:br/>
        <w:t xml:space="preserve">    emlak fiyatlarında tarihi boyutlarda yaşanan çöküştür. Aşağıdaki örnekler </w:t>
        <w:br/>
        <w:t xml:space="preserve">    bunun ne kadar büyük olduğunu göstermektedir: New York'taki 23 katlı   </w:t>
        <w:br/>
        <w:t xml:space="preserve">    Prime Manhattan Ofis Kulesi, 2019'da 215 milyon ABD doları değerindeyken </w:t>
        <w:br/>
        <w:t xml:space="preserve">    şu anda sadece 104 milyon ABD doları değerinde - sadece beş yılda yüzde </w:t>
        <w:br/>
        <w:t xml:space="preserve">    51,6'lık bir değer kaybı. Louis'de en yüksek ofis binası olan - 44 katlı AT&amp;T </w:t>
        <w:br/>
        <w:t xml:space="preserve">    kulesi - 3,5 milyon dolara satıldı. 2006 yılında bu birinci sınıf mülk hala 205 </w:t>
        <w:br/>
        <w:t xml:space="preserve">    milyon dolara mal oluyordu ki bu da değerinde %98'lik şok edici bir düşüş </w:t>
        <w:br/>
        <w:t xml:space="preserve">    anlamına geliyordu! Milyarder bir emlak yatırımcısı olan Barry Sternlicht, </w:t>
        <w:br/>
        <w:t xml:space="preserve">    fiyatlardaki bu düşüşün bir sonucu olarak sadece ABD'deki ofis emlaklarında </w:t>
        <w:br/>
        <w:t xml:space="preserve">    1 trilyon ABD doları kayıp olacağını öngörmüştür. Değerli metaller uzmanı </w:t>
        <w:br/>
        <w:t xml:space="preserve">    Dominik Kettner'e göre bu kayıplar çoğunlukla, şu anda %30 ila %50'si akut </w:t>
        <w:br/>
        <w:t xml:space="preserve">    temerrüt riski altında olan batık kredi dağlarının üzerinde oturan küçük ve </w:t>
        <w:br/>
        <w:t xml:space="preserve">    orta ölçekli ABD bankalarının defterlerinde yer alıyor.</w:t>
        <w:br/>
        <w:t xml:space="preserve">    Ayrıca, 2025 yılı sonuna kadar 560 milyar ABD Doları, 2028 yılı sonuna </w:t>
        <w:br/>
        <w:t xml:space="preserve">    kadar ise 2,8 trilyon ABD Dolarından fazla ticari gayrimenkul kredisinin </w:t>
        <w:br/>
        <w:t xml:space="preserve">    vadesi dolacaktır. Bu, ABD'deki bankaların da tarihi boyutlarda bir </w:t>
        <w:br/>
        <w:t xml:space="preserve">    refinansman dalgasıyla karşı karşıya olduğu anlamına geliyor. Bu da </w:t>
        <w:br/>
        <w:t xml:space="preserve">    etkilenen mülklerin çok daha kötü koşullarda yeniden finanse edilmesi </w:t>
        <w:br/>
        <w:t xml:space="preserve">    gerektiği anlamına gelmektedir. Eğer bu başarılı olmazsa, bu mülklerin </w:t>
        <w:br/>
        <w:t xml:space="preserve">    büyük bir iskonto ile satılması ve bankaların zarar etmesi gerekecektir ki bu </w:t>
        <w:br/>
        <w:t xml:space="preserve">    da bankacılık sisteminin çökmesine yol açabilir. Finans piyasasında daha </w:t>
        <w:br/>
        <w:t xml:space="preserve">    önce benzer bir durum yaşanmamıştı.</w:t>
        <w:br/>
        <w:t xml:space="preserve"/>
        <w:br/>
        <w:t xml:space="preserve">2. ABD tahvil piyasasındaki kriz</w:t>
        <w:br/>
        <w:t xml:space="preserve">    ABD ticari emlak piyasasındaki krize ek olarak, tahvil piyasasında da bir </w:t>
        <w:br/>
        <w:t xml:space="preserve">    başka saatli bomba patlıyor. Yükselen faiz oranları burada tüm bankacılık  </w:t>
        <w:br/>
        <w:t xml:space="preserve">    sistemini sarsma potansiyeline sahip bir durum yaratmıştır. Yeni cazip  </w:t>
        <w:br/>
        <w:t xml:space="preserve">    yatırım fırsatları yarattılar, bu da ABD devlet tahvillerine neredeyse hiç </w:t>
        <w:br/>
        <w:t xml:space="preserve">    olmadığı anlamına geliyordu. Sonuç olarak, ABD bankaları şu anda 516 </w:t>
        <w:br/>
        <w:t xml:space="preserve">    milyar ABD dolarını aşan gerçekleşmemiş zararlardan oluşan bir dağın </w:t>
        <w:br/>
        <w:t xml:space="preserve">    üzerinde oturacak şekilde dramatik bir şekilde değer kaybettiler. Bankalar </w:t>
        <w:br/>
        <w:t xml:space="preserve">    bu tahvilleri ellerinde tuttukları sürece, kayıplar "kağıt üzerinde" kalacaktır.</w:t>
        <w:br/>
        <w:t xml:space="preserve">    Ancak, örneğin müşteriler mevduatlarını geri çekerse veya bankalar başka </w:t>
        <w:br/>
        <w:t xml:space="preserve">    nedenlerle bu tahvilleri satmak zorunda kalırsa, kayıplar gerçek olur ve bir </w:t>
        <w:br/>
        <w:t xml:space="preserve">    bankacılık çöküşünü de tetikleyebilir.</w:t>
        <w:br/>
        <w:t xml:space="preserve"/>
        <w:br/>
        <w:t xml:space="preserve">3. Fed, Banka Vadeli Fonlama Programını sona erdirir</w:t>
        <w:br/>
        <w:t xml:space="preserve">    ABD merkez bankası Fed, tarihi bankacılık ve finans krizi yaklaşırken 11  </w:t>
        <w:br/>
        <w:t xml:space="preserve">    Mart'ta Banka Vadeli Fonlama Programını (BTFP) sona erdirdi. Sadece bir yıl </w:t>
        <w:br/>
        <w:t xml:space="preserve">    içinde Fed, bu program aracılığıyla talepte bulunan bankalara 160 milyar </w:t>
        <w:br/>
        <w:t xml:space="preserve">    ABD dolarının üzerinde ihraçta bulunarak onlara sessizce fon sağlamıştır. </w:t>
        <w:br/>
        <w:t xml:space="preserve">    Bankalar, cari piyasa değeri üzerinden değil nominal değer [nominal değer = </w:t>
        <w:br/>
        <w:t xml:space="preserve">    bir menkul kıymetin basılı değeri] üzerinden değerlenen tahvillerini teminat </w:t>
        <w:br/>
        <w:t xml:space="preserve">    olarak kullanabiliyorlardı. Bu şekilde, faiz artışlarının ve özellikle de ABD </w:t>
        <w:br/>
        <w:t xml:space="preserve">    tahvil piyasasındaki değer kaybının olumsuz sonuçları bankalar için tamamen </w:t>
        <w:br/>
        <w:t xml:space="preserve">    dengelenmiş ve böylece çöküşten kurtarılmıştır. BTFP'nin sona ermesiyle </w:t>
        <w:br/>
        <w:t xml:space="preserve">    birlikte bankalar, örneğin ABD'deki ticari emlak balonunun patlamasını </w:t>
        <w:br/>
        <w:t xml:space="preserve">    önleyecek basit fon arzından mahrum kalmakla kalmamış, aynı zamanda </w:t>
        <w:br/>
        <w:t xml:space="preserve">    ABD tahvil piyasasındaki kayıplardan da mahrum kalmışlardır. Buna ek </w:t>
        <w:br/>
        <w:t xml:space="preserve">    olarak, halen yüksek olan faiz oranları bankalar üzerinde yeniden tam bir etki </w:t>
        <w:br/>
        <w:t xml:space="preserve">    yaratmaya başlamıştır ki bu da yeni ve daha kapsamlı bir bankacılık krizinin </w:t>
        <w:br/>
        <w:t xml:space="preserve">    belirleyici tetikleyicisi olabilir. ABD bankacılık sistemindeki dramatik durum </w:t>
        <w:br/>
        <w:t xml:space="preserve">    karşısında Kanadalı-İrlandalı analist Kevin O'Leary, önümüzdeki yıllarda </w:t>
        <w:br/>
        <w:t xml:space="preserve">    binlerce bankanın çökeceğine inanıyor. Küresel bankalar da birbirlerine son </w:t>
        <w:br/>
        <w:t xml:space="preserve">    derece bağlı olduğundan, bu durum büyük bir küresel mali tsunamiye daha  </w:t>
        <w:br/>
        <w:t xml:space="preserve">   öncekileri gölgede bırakacak küresel bir ekonomik krize yol açabilir.</w:t>
        <w:br/>
        <w:t xml:space="preserve"/>
        <w:br/>
        <w:t xml:space="preserve">II. Fed - finansal sistemde bir kundakçı ve nedenleri</w:t>
        <w:br/>
        <w:t xml:space="preserve">    ABD Merkez Bankası dış dünyaya kendisini istikrarlı bir finansal sistem için  </w:t>
        <w:br/>
        <w:t xml:space="preserve">    ciddi ve enerjik bir savaşçı olarak sunmaktadır. Ancak finans uzmanı Ernst </w:t>
        <w:br/>
        <w:t xml:space="preserve">    Wolff'a göre, hem 2023'teki bankacılık krizini hem de şu anda ortaya çıkan krizi </w:t>
        <w:br/>
        <w:t xml:space="preserve">    kasıtlı olarak tetikleyen ya da şu anda neden olan finans sistemindeki gerçek </w:t>
        <w:br/>
        <w:t xml:space="preserve">    bir kundakçıya dönüşüyor. Ernst Wolff, Fed'in neden bu şekilde hareket ettiğini </w:t>
        <w:br/>
        <w:t xml:space="preserve">    açıklayan aşağıdaki korelasyonları görüyor:</w:t>
        <w:br/>
        <w:t xml:space="preserve"/>
        <w:br/>
        <w:t xml:space="preserve">    1. Küresel finansal sistemin son aşamasinda olduğumuz şu günlerde, dünya </w:t>
        <w:br/>
        <w:t xml:space="preserve">    genelindeki merkez bankalari yeni bir finansal sisteme ve merkez bankasi </w:t>
        <w:br/>
        <w:t xml:space="preserve">    dijital para birimlerinin (CBDC) devreye girmesie hazirlaniyor.</w:t>
        <w:br/>
        <w:t xml:space="preserve">    2. CBDC'nin devreye girmesiyle birlikte, kredilerin ticari bankalardan çekilmesi </w:t>
        <w:br/>
        <w:t xml:space="preserve">    ve gelecekte sadece merkez bankası aracılığıyla gerçekleşmesi </w:t>
        <w:br/>
        <w:t xml:space="preserve">    beklenmektedir. Bu da yeni para sisteminde artık küçük ve orta ölçekli </w:t>
        <w:br/>
        <w:t xml:space="preserve">    bankalara yer olmadığı anlamına gelmektedir. Bu nedenle, bankacılık </w:t>
        <w:br/>
        <w:t xml:space="preserve">    sektöründeki yoğunlaşma sürecini hızla ilerletmek için mevcut bankacılık krizi </w:t>
        <w:br/>
        <w:t xml:space="preserve">    hedefli bir şekilde körüklenmektedir.</w:t>
        <w:br/>
        <w:t xml:space="preserve">    3. Yaklaşan banka çöküşlerinin en büyük faydalanıcıları Goldman Sachs veya </w:t>
        <w:br/>
        <w:t xml:space="preserve">    JP Morgan Chase gibi büyük ABD bankaları olacaktır. İkincisi, 2023 yılında </w:t>
        <w:br/>
        <w:t xml:space="preserve">    First Republic Bank'ı değerinin çok altında bir fiyata devralmıştı. Bu büyük </w:t>
        <w:br/>
        <w:t xml:space="preserve">    bankalar yaklaşan krizi de aynı şekilde istismar edecek ve devasa varlıkları </w:t>
        <w:br/>
        <w:t xml:space="preserve">    gülünç derecede düşük bir fiyata kapacaktır. Bu da büyük ABD bankalarının </w:t>
        <w:br/>
        <w:t xml:space="preserve">    ana hissedarları olan ve süper zenginlerin varlıklarını yöneten BlackRock, </w:t>
        <w:br/>
        <w:t xml:space="preserve">    Vanguard ve State Street gibi büyük varlık yöneticilerine fayda sağlamaktadır.</w:t>
        <w:br/>
        <w:t xml:space="preserve">    4. Şimdiye kadarki en büyük bankacılık krizinde mahvolmakla karşı karşıya </w:t>
        <w:br/>
        <w:t xml:space="preserve">    kalan hesap sahiplerini ve mevduat sahiplerini kurtarmak için gerekli mali </w:t>
        <w:br/>
        <w:t xml:space="preserve">    kaynaklara sahip bir banka kurtarma fonu bulunmadığından, bu durum </w:t>
        <w:br/>
        <w:t xml:space="preserve">    CBDC'nin uygulamaya konması için ideal bir sıçrama tahtası olabilir. Yardım </w:t>
        <w:br/>
        <w:t xml:space="preserve">    ödemelerinin doğrudan bu yeni para ile yapılması, sistemin kurtarıcısı gibi </w:t>
        <w:br/>
        <w:t xml:space="preserve">    olumlu bir imajla tanıtılabilir. Winston Churchill'in sloganına sadık kalın: „Bir</w:t>
        <w:br/>
        <w:t xml:space="preserve">    krizin asla boşa gitmesine izin vermeyin!“</w:t>
        <w:br/>
        <w:t xml:space="preserve"/>
        <w:br/>
        <w:t xml:space="preserve">III. ABD Merkez Bankası'nın arka planı</w:t>
        <w:br/>
        <w:t xml:space="preserve">Ernst Wolff'a göre Fed, yeni bir dijital finansal sistemi hayata geçirmek için her türlü aracı kullanmaya hazır. Halkı bu yeni para sistemine çekmek ya da zorlamak için binlerce bankayı iflasa sürüklemeye ve trilyonlarca dolarlık varlığı yok etmeye hazırdır. En büyük faydayı sağlayanların sadece süper zenginler olduğu açıktır.</w:t>
        <w:br/>
        <w:t xml:space="preserve"/>
        <w:br/>
        <w:t xml:space="preserve">Fed'in neden kamu yararı için değil de bu küçük azınlık lehine hareket ettiğini daha iyi anlamak için Fed'in bir devlet kurumu olmadığını bilmeniz gerekir. Güney Afrika Merkez Bankası'nın eski yöneticisi ve dolayısıyla finansal sistemin tam anlamıyla içeriden biri olan Stephen Goodson'a göre Fed, tıpkı dünyadaki neredeyse tüm merkez bankaları, IMF ve Dünya Bankası gibi, işlerini tamamen hissedarlarının ve kurucularının çıkarları doğrultusunda yürüten, özel olarak kontrol edilen banka ve kurumlardır. Örneğin "Die Geschichte der Zentralbanken" (Merkez bankalarının tarihi) adlı kitabında Fed'in ana hissedarlarının isimlerini de vermektedir. Arkalarında banker hanedanlarının bulunduğu bankalar şunlardır:</w:t>
        <w:br/>
        <w:t xml:space="preserve"/>
        <w:br/>
        <w:t xml:space="preserve">- JP Morgan Chase Bank</w:t>
        <w:br/>
        <w:t xml:space="preserve">- Goldman Sachs Bank of New York</w:t>
        <w:br/>
        <w:t xml:space="preserve">- Lazard Brothers Bank of Paris</w:t>
        <w:br/>
        <w:t xml:space="preserve">- Israel Moses Sieff Bank of Italy</w:t>
        <w:br/>
        <w:t xml:space="preserve">- Shearson American Express Bank</w:t>
        <w:br/>
        <w:t xml:space="preserve">- The Rothschild Banks of London and Paris</w:t>
        <w:br/>
        <w:t xml:space="preserve">- The Warburg Banks of Hamburg and Amsterdam</w:t>
        <w:br/>
        <w:t xml:space="preserve"/>
        <w:br/>
        <w:t xml:space="preserve">Yani mevcut bankacılık krizini körükleyenler küçük bir süper zenginler çemberi. Ceplerini doldurmak ve bizi muhtemelen bir kurtarma paketi kılığına bürünmüş yeni dijital para sistemlerine çekmek istiyorlar. Kla.TV'nin "Ernst Wolff: Digitales Zentralbankgeld – das Ende der Freiheit!" programında zaten gösterdiği gibi [www.kla.tv/29968], bunun tek amacı bizi tamamen kontrol etmek ve tüm özgürlüklerimizi elimizden almaktır.</w:t>
        <w:br/>
        <w:t xml:space="preserve"/>
        <w:br/>
        <w:t xml:space="preserve">IV. Sonuç</w:t>
        <w:br/>
        <w:t xml:space="preserve">Finansal sistemdeki gidişat bir kez daha bir çöküş için ayarlanmıştır ve Fed'in mevcut faiz indirimi bunu değiştirmeyecektir. Ancak, çöküşün ne zaman gerçekleşeceğini tahmin etmek zor, ancak kesin olan bir şey var: Daha fazla servet ve güç biriktirmek için güçlerini tarifsiz bir suç enerjisiyle kötüye kullanan bankacılar, neden oldukları finansal çöküşün nedeni olarak ifşa edilmekten kaçınmak için ellerinden gelen her şeyi yapacaklardır. Bunun yerine, başka krizlerin tırmanmasına neden olabilirler - şu anda büyük bir tırmanışa sahne olan mevcut askeri çatışmalar da dahil olmak üzere. Ancak yeni dijital paralarını bizim için ne kadar sevimli hale getirmek isterlerse istesinler, bu kesinlikle bir Truva atıdır ve asla sorunların çözümü değildir. Çözüm, bu bankacıların krizlere neden oldukları için sorumlu tutulmaları ve güçlerinin ellerinden alınmasıdır.</w:t>
        <w:br/>
        <w:t xml:space="preserve">Eski merkez bankası başkanı Stephen Goodson'a göre bu bankaların etkisi, havadan para yaratma ve bunu faizle borç verme hakkını gasp etmiş olmalarına dayanıyor. Bunu dünya merkez bankalarının kontrolünü ele geçirerek yapabildiler. Bu nedenle "küresel bir saç tıraşına", yani merkez bankaları, IMF ve Dünya Bankası tarafından kötü muamele gören, yağmalanan ve fiilen kamulaştırılan tüm ulus devletlerin borçlarının iptal edilmesine ve el konulan tüm kaynakların iade edilmesine ihtiyaç vardır. Çünkü kredi nasıl yoktan var edildiyse, borç da tekrar yok olmak zorundadır. Eğer para yaratma hakkı halka ve tek tek egemen devletlere iade edilirse, tüm bu hortlaklar sona erecektir. Özellikle bu küresel krizde, bunu talep etmenin zamanı geldi - şimdi değilse ne zaman?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Bankacılık krizi 2023 </w:t>
        <w:rPr>
          <w:sz w:val="18"/>
        </w:rPr>
      </w:r>
      <w:r w:rsidR="0026191C">
        <w:rPr/>
        <w:br/>
      </w:r>
      <w:hyperlink w:history="true" r:id="Rf51f29f18fdc47b2">
        <w:r w:rsidRPr="00F24C6F">
          <w:rPr>
            <w:rStyle w:val="Hyperlink"/>
          </w:rPr>
          <w:rPr>
            <w:sz w:val="18"/>
          </w:rPr>
          <w:t>https://www.kla.tv/25669</w:t>
        </w:r>
      </w:hyperlink>
      <w:r w:rsidR="0026191C">
        <w:rPr/>
        <w:br/>
      </w:r>
      <w:r w:rsidR="0026191C">
        <w:rPr/>
        <w:br/>
      </w:r>
      <w:r w:rsidRPr="002B28C8">
        <w:t xml:space="preserve">Bankacılık sektöründeki sorunlar </w:t>
        <w:rPr>
          <w:sz w:val="18"/>
        </w:rPr>
      </w:r>
      <w:hyperlink w:history="true" r:id="R863871d1d821403c">
        <w:r w:rsidRPr="00F24C6F">
          <w:rPr>
            <w:rStyle w:val="Hyperlink"/>
          </w:rPr>
          <w:rPr>
            <w:sz w:val="18"/>
          </w:rPr>
          <w:t>http://theeconomiccollapseblog.com/3-things-that-troubled-u-s-banks-are-doing-as-they-scramble-to-survive/</w:t>
        </w:r>
      </w:hyperlink>
      <w:r w:rsidR="0026191C">
        <w:rPr/>
        <w:br/>
      </w:r>
      <w:hyperlink w:history="true" r:id="R7216d9ed04fb4c26">
        <w:r w:rsidRPr="00F24C6F">
          <w:rPr>
            <w:rStyle w:val="Hyperlink"/>
          </w:rPr>
          <w:rPr>
            <w:sz w:val="18"/>
          </w:rPr>
          <w:t>https://www.foxbusiness.com/economy/americans-are-struggling-get-loan-since-fed-started-raising-rates</w:t>
        </w:r>
      </w:hyperlink>
      <w:r w:rsidR="0026191C">
        <w:rPr/>
        <w:br/>
      </w:r>
      <w:hyperlink w:history="true" r:id="Re21d61263eda4330">
        <w:r w:rsidRPr="00F24C6F">
          <w:rPr>
            <w:rStyle w:val="Hyperlink"/>
          </w:rPr>
          <w:rPr>
            <w:sz w:val="18"/>
          </w:rPr>
          <w:t>https://www.bankrate.com/credit-cards/news/credit-denials-survey/</w:t>
        </w:r>
      </w:hyperlink>
      <w:r w:rsidR="0026191C">
        <w:rPr/>
        <w:br/>
      </w:r>
      <w:hyperlink w:history="true" r:id="R9edee46bd4804667">
        <w:r w:rsidRPr="00F24C6F">
          <w:rPr>
            <w:rStyle w:val="Hyperlink"/>
          </w:rPr>
          <w:rPr>
            <w:sz w:val="18"/>
          </w:rPr>
          <w:t>https://www.dailymail.co.uk/yourmoney/article-13154975/bank-branch-news-JPMorgan-Chase-Republic-Citizens-bank.html</w:t>
        </w:r>
      </w:hyperlink>
      <w:r w:rsidR="0026191C">
        <w:rPr/>
        <w:br/>
      </w:r>
      <w:hyperlink w:history="true" r:id="Read4dc3333334871">
        <w:r w:rsidRPr="00F24C6F">
          <w:rPr>
            <w:rStyle w:val="Hyperlink"/>
          </w:rPr>
          <w:rPr>
            <w:sz w:val="18"/>
          </w:rPr>
          <w:t>https://www.pymnts.com/news/banking/2023/banks-slash-60k-jobs-as-dealmaking-and-ipos-decline/</w:t>
        </w:r>
      </w:hyperlink>
      <w:r w:rsidR="0026191C">
        <w:rPr/>
        <w:br/>
      </w:r>
      <w:hyperlink w:history="true" r:id="R9d1e150a53954154">
        <w:r w:rsidRPr="00F24C6F">
          <w:rPr>
            <w:rStyle w:val="Hyperlink"/>
          </w:rPr>
          <w:rPr>
            <w:sz w:val="18"/>
          </w:rPr>
          <w:t>https://www.dailymail.co.uk/yourmoney/banking/article-13066937/kevin-oleary-regional-banks-bancorp-silicon-valley.html</w:t>
        </w:r>
      </w:hyperlink>
      <w:r w:rsidR="0026191C">
        <w:rPr/>
        <w:br/>
      </w:r>
      <w:r w:rsidR="0026191C">
        <w:rPr/>
        <w:br/>
      </w:r>
      <w:r w:rsidRPr="002B28C8">
        <w:t xml:space="preserve">BTFP'nin kapatılması, yeni bankacılık krizi - ticari mülklerde çöküş </w:t>
        <w:rPr>
          <w:sz w:val="18"/>
        </w:rPr>
      </w:r>
      <w:r w:rsidR="0026191C">
        <w:rPr/>
        <w:br/>
      </w:r>
      <w:hyperlink w:history="true" r:id="R8b370fb997c64fdc">
        <w:r w:rsidRPr="00F24C6F">
          <w:rPr>
            <w:rStyle w:val="Hyperlink"/>
          </w:rPr>
          <w:rPr>
            <w:sz w:val="18"/>
          </w:rPr>
          <w:t>https://www.konjunktion.info/2024/04/finanzsystem-steht-eine-eine-neue-konsolidierungswelle-im-us-bankensektor-bevor/</w:t>
        </w:r>
      </w:hyperlink>
      <w:r w:rsidR="0026191C">
        <w:rPr/>
        <w:br/>
      </w:r>
      <w:hyperlink w:history="true" r:id="R003bcf8687744f9c">
        <w:r w:rsidRPr="00F24C6F">
          <w:rPr>
            <w:rStyle w:val="Hyperlink"/>
          </w:rPr>
          <w:rPr>
            <w:sz w:val="18"/>
          </w:rPr>
          <w:t>https://theconversation.com/why-economists-are-warning-of-another-us-banking-crisis-224092</w:t>
        </w:r>
      </w:hyperlink>
      <w:r w:rsidR="0026191C">
        <w:rPr/>
        <w:br/>
      </w:r>
      <w:hyperlink w:history="true" r:id="R6685a496dcb24b9e">
        <w:r w:rsidRPr="00F24C6F">
          <w:rPr>
            <w:rStyle w:val="Hyperlink"/>
          </w:rPr>
          <w:rPr>
            <w:sz w:val="18"/>
          </w:rPr>
          <w:t>https://www.konjunktion.info/2024/03/schuldgeldsystem-die-zunehmenden-fliehkraefte-der-schuldenspirale/</w:t>
        </w:r>
      </w:hyperlink>
      <w:r w:rsidR="0026191C">
        <w:rPr/>
        <w:br/>
      </w:r>
      <w:hyperlink w:history="true" r:id="Rd9c26863cc0d4b52">
        <w:r w:rsidRPr="00F24C6F">
          <w:rPr>
            <w:rStyle w:val="Hyperlink"/>
          </w:rPr>
          <w:rPr>
            <w:sz w:val="18"/>
          </w:rPr>
          <w:t>https://www.konjunktion.info/2024/03/finanzsystem-zwei-fliegen-mit-einer-klappe/</w:t>
        </w:r>
      </w:hyperlink>
      <w:r w:rsidR="0026191C">
        <w:rPr/>
        <w:br/>
      </w:r>
      <w:hyperlink w:history="true" r:id="R9a66e606c74f48c2">
        <w:r w:rsidRPr="00F24C6F">
          <w:rPr>
            <w:rStyle w:val="Hyperlink"/>
          </w:rPr>
          <w:rPr>
            <w:sz w:val="18"/>
          </w:rPr>
          <w:t>https://fortune.com/2024/06/10/commercial-real-estate-crash-new-york-city-office-building-discount-short-sale/</w:t>
        </w:r>
      </w:hyperlink>
      <w:r w:rsidR="0026191C">
        <w:rPr/>
        <w:br/>
      </w:r>
      <w:r w:rsidR="0026191C">
        <w:rPr/>
        <w:br/>
      </w:r>
      <w:r w:rsidRPr="002B28C8">
        <w:t xml:space="preserve">Refinansman krizi, ticari mülk </w:t>
        <w:rPr>
          <w:sz w:val="18"/>
        </w:rPr>
      </w:r>
      <w:hyperlink w:history="true" r:id="Rff775fa49e3c4097">
        <w:r w:rsidRPr="00F24C6F">
          <w:rPr>
            <w:rStyle w:val="Hyperlink"/>
          </w:rPr>
          <w:rPr>
            <w:sz w:val="18"/>
          </w:rPr>
          <w:t>https://www.derstandard.de/story/3000000208163/leerstandsquote-hoch-wie-nie-lage-bei-us-gewerbeimmobilien-spitzt-sich-zu</w:t>
        </w:r>
      </w:hyperlink>
      <w:r w:rsidR="0026191C">
        <w:rPr/>
        <w:br/>
      </w:r>
      <w:hyperlink w:history="true" r:id="R3865830d11ad49c3">
        <w:r w:rsidRPr="00F24C6F">
          <w:rPr>
            <w:rStyle w:val="Hyperlink"/>
          </w:rPr>
          <w:rPr>
            <w:sz w:val="18"/>
          </w:rPr>
          <w:t>https://www.konjunktion.info/2024/03/finanzsystem-zwei-fliegen-mit-einer-klappe/</w:t>
        </w:r>
      </w:hyperlink>
      <w:r w:rsidR="0026191C">
        <w:rPr/>
        <w:br/>
      </w:r>
      <w:hyperlink w:history="true" r:id="R76a0092711f74c05">
        <w:r w:rsidRPr="00F24C6F">
          <w:rPr>
            <w:rStyle w:val="Hyperlink"/>
          </w:rPr>
          <w:rPr>
            <w:sz w:val="18"/>
          </w:rPr>
          <w:t>https://www.dailynews.com/2024/02/12/commercial-property-loans-coming-due-in-us-jump-to-929-billion/</w:t>
        </w:r>
      </w:hyperlink>
      <w:r w:rsidR="0026191C">
        <w:rPr/>
        <w:br/>
      </w:r>
      <w:hyperlink w:history="true" r:id="R8dc4a88d1d054ffd">
        <w:r w:rsidRPr="00F24C6F">
          <w:rPr>
            <w:rStyle w:val="Hyperlink"/>
          </w:rPr>
          <w:rPr>
            <w:sz w:val="18"/>
          </w:rPr>
          <w:t>https://www.kettner-edelmetalle.de/news/das-bankensystem-am-abgrund-drei-risiken-konnen-zur-grossten-finanzkrise-fuhren-23-07-2024</w:t>
        </w:r>
      </w:hyperlink>
      <w:r w:rsidR="0026191C">
        <w:rPr/>
        <w:br/>
      </w:r>
      <w:r w:rsidR="0026191C">
        <w:rPr/>
        <w:br/>
      </w:r>
      <w:r w:rsidRPr="002B28C8">
        <w:t xml:space="preserve">Ticari emlak ve tahvil piyasasında kriz </w:t>
        <w:rPr>
          <w:sz w:val="18"/>
        </w:rPr>
      </w:r>
      <w:hyperlink w:history="true" r:id="R2e42802a1fae4aae">
        <w:r w:rsidRPr="00F24C6F">
          <w:rPr>
            <w:rStyle w:val="Hyperlink"/>
          </w:rPr>
          <w:rPr>
            <w:sz w:val="18"/>
          </w:rPr>
          <w:t>https://www.zeit.de/2023/46/us-staatsanleihen-aktienmarkt-risiko-wirtschaftskrise</w:t>
        </w:r>
      </w:hyperlink>
      <w:r w:rsidR="0026191C">
        <w:rPr/>
        <w:br/>
      </w:r>
      <w:hyperlink w:history="true" r:id="R794cf0a5f5fd46f1">
        <w:r w:rsidRPr="00F24C6F">
          <w:rPr>
            <w:rStyle w:val="Hyperlink"/>
          </w:rPr>
          <w:rPr>
            <w:sz w:val="18"/>
          </w:rPr>
          <w:t>https://www.businessinsider.de/wirtschaft/international-business/renditen-fuer-us-staatsanleihen-steigen-aber-ein-crash-koennte-folgen/</w:t>
        </w:r>
      </w:hyperlink>
      <w:r w:rsidR="0026191C">
        <w:rPr/>
        <w:br/>
      </w:r>
      <w:r w:rsidR="0026191C">
        <w:rPr/>
        <w:br/>
      </w:r>
      <w:r w:rsidRPr="002B28C8">
        <w:t xml:space="preserve">Nominal değerin tanımı </w:t>
        <w:rPr>
          <w:sz w:val="18"/>
        </w:rPr>
      </w:r>
      <w:r w:rsidR="0026191C">
        <w:rPr/>
        <w:br/>
      </w:r>
      <w:hyperlink w:history="true" r:id="R30bac7793c1f4647">
        <w:r w:rsidRPr="00F24C6F">
          <w:rPr>
            <w:rStyle w:val="Hyperlink"/>
          </w:rPr>
          <w:rPr>
            <w:sz w:val="18"/>
          </w:rPr>
          <w:t>https://boersenlexikon.net/nennwert/</w:t>
        </w:r>
      </w:hyperlink>
      <w:r w:rsidR="0026191C">
        <w:rPr/>
        <w:br/>
      </w:r>
      <w:r w:rsidR="0026191C">
        <w:rPr/>
        <w:br/>
      </w:r>
      <w:r w:rsidRPr="002B28C8">
        <w:t xml:space="preserve">Barry Sternlicht</w:t>
        <w:rPr>
          <w:sz w:val="18"/>
        </w:rPr>
      </w:r>
      <w:r w:rsidR="0026191C">
        <w:rPr/>
        <w:br/>
      </w:r>
      <w:hyperlink w:history="true" r:id="Ra73c581e8eeb4017">
        <w:r w:rsidRPr="00F24C6F">
          <w:rPr>
            <w:rStyle w:val="Hyperlink"/>
          </w:rPr>
          <w:rPr>
            <w:sz w:val="18"/>
          </w:rPr>
          <w:t>https://de.wikipedia.org/wiki/Barry_Sternlicht</w:t>
        </w:r>
      </w:hyperlink>
      <w:r w:rsidR="0026191C">
        <w:rPr/>
        <w:br/>
      </w:r>
      <w:r w:rsidR="0026191C">
        <w:rPr/>
        <w:br/>
      </w:r>
      <w:r w:rsidRPr="002B28C8">
        <w:t xml:space="preserve">İskonto penceresi Fed </w:t>
        <w:rPr>
          <w:sz w:val="18"/>
        </w:rPr>
      </w:r>
      <w:r w:rsidR="0026191C">
        <w:rPr/>
        <w:br/>
      </w:r>
      <w:hyperlink w:history="true" r:id="R776e5647b5cf4b8b">
        <w:r w:rsidRPr="00F24C6F">
          <w:rPr>
            <w:rStyle w:val="Hyperlink"/>
          </w:rPr>
          <w:rPr>
            <w:sz w:val="18"/>
          </w:rPr>
          <w:t>https://tarifo.de/news/1959-welche-banken-nutzten-diskontfenster-fed-gibt-namen-preis/</w:t>
        </w:r>
      </w:hyperlink>
      <w:r w:rsidR="0026191C">
        <w:rPr/>
        <w:br/>
      </w:r>
      <w:r w:rsidR="0026191C">
        <w:rPr/>
        <w:br/>
      </w:r>
      <w:r w:rsidRPr="002B28C8">
        <w:t xml:space="preserve">Kevin O´Leary</w:t>
        <w:rPr>
          <w:sz w:val="18"/>
        </w:rPr>
      </w:r>
      <w:r w:rsidR="0026191C">
        <w:rPr/>
        <w:br/>
      </w:r>
      <w:hyperlink w:history="true" r:id="R605b958d61b04332">
        <w:r w:rsidRPr="00F24C6F">
          <w:rPr>
            <w:rStyle w:val="Hyperlink"/>
          </w:rPr>
          <w:rPr>
            <w:sz w:val="18"/>
          </w:rPr>
          <w:t>https://en.wikipedia.org/wiki/Kevin_O%27Leary</w:t>
        </w:r>
      </w:hyperlink>
      <w:r w:rsidR="0026191C">
        <w:rPr/>
        <w:br/>
      </w:r>
      <w:r w:rsidR="0026191C">
        <w:rPr/>
        <w:br/>
      </w:r>
      <w:r w:rsidRPr="002B28C8">
        <w:t xml:space="preserve">Ernst Wolff - Fed'in para politikasının arka planı </w:t>
        <w:rPr>
          <w:sz w:val="18"/>
        </w:rPr>
      </w:r>
      <w:hyperlink w:history="true" r:id="R2ec738dd2eb7424a">
        <w:r w:rsidRPr="00F24C6F">
          <w:rPr>
            <w:rStyle w:val="Hyperlink"/>
          </w:rPr>
          <w:rPr>
            <w:sz w:val="18"/>
          </w:rPr>
          <w:t>https://www.youtube.com/watch?v=BPsNmLpVMsE</w:t>
        </w:r>
      </w:hyperlink>
      <w:r w:rsidRPr="002B28C8">
        <w:t xml:space="preserve">dk'dan itibaren: 3:08</w:t>
        <w:rPr>
          <w:sz w:val="18"/>
        </w:rPr>
      </w:r>
      <w:r w:rsidR="0026191C">
        <w:rPr/>
        <w:br/>
      </w:r>
      <w:hyperlink w:history="true" r:id="R497c0835dca24e4b">
        <w:r w:rsidRPr="00F24C6F">
          <w:rPr>
            <w:rStyle w:val="Hyperlink"/>
          </w:rPr>
          <w:rPr>
            <w:sz w:val="18"/>
          </w:rPr>
          <w:t>https://www.youtube.com/watch?v=E6Za3k-8k38</w:t>
        </w:r>
      </w:hyperlink>
      <w:r w:rsidRPr="002B28C8">
        <w:t xml:space="preserve">dk'dan itibaren: 2:37</w:t>
        <w:rPr>
          <w:sz w:val="18"/>
        </w:rPr>
      </w:r>
      <w:r w:rsidR="0026191C">
        <w:rPr/>
        <w:br/>
      </w:r>
      <w:r w:rsidR="0026191C">
        <w:rPr/>
        <w:br/>
      </w:r>
      <w:r w:rsidRPr="002B28C8">
        <w:t xml:space="preserve">Varlık yöneticisi BlackRock + Vanguard Ana hissedarlar </w:t>
        <w:rPr>
          <w:sz w:val="18"/>
        </w:rPr>
      </w:r>
      <w:hyperlink w:history="true" r:id="R95aede244daa452d">
        <w:r w:rsidRPr="00F24C6F">
          <w:rPr>
            <w:rStyle w:val="Hyperlink"/>
          </w:rPr>
          <w:rPr>
            <w:sz w:val="18"/>
          </w:rPr>
          <w:t>https://www.finanzen.net/unternehmensprofil/jpmorgan</w:t>
        </w:r>
      </w:hyperlink>
      <w:r w:rsidR="0026191C">
        <w:rPr/>
        <w:br/>
      </w:r>
      <w:hyperlink w:history="true" r:id="Rf90a90e1203f4357">
        <w:r w:rsidRPr="00F24C6F">
          <w:rPr>
            <w:rStyle w:val="Hyperlink"/>
          </w:rPr>
          <w:rPr>
            <w:sz w:val="18"/>
          </w:rPr>
          <w:t>https://de.marketscreener.com/kurs/aktie/CITIGROUP-438766/unternehmen-aktionare/</w:t>
        </w:r>
      </w:hyperlink>
      <w:r w:rsidR="0026191C">
        <w:rPr/>
        <w:br/>
      </w:r>
      <w:hyperlink w:history="true" r:id="Ra61ceca3b4db44e4">
        <w:r w:rsidRPr="00F24C6F">
          <w:rPr>
            <w:rStyle w:val="Hyperlink"/>
          </w:rPr>
          <w:rPr>
            <w:sz w:val="18"/>
          </w:rPr>
          <w:t>https://www.finanzen.net/unternehmensprofil/wells_fargo</w:t>
        </w:r>
      </w:hyperlink>
      <w:r w:rsidR="0026191C">
        <w:rPr/>
        <w:br/>
      </w:r>
      <w:hyperlink w:history="true" r:id="R37c03647f4274640">
        <w:r w:rsidRPr="00F24C6F">
          <w:rPr>
            <w:rStyle w:val="Hyperlink"/>
          </w:rPr>
          <w:rPr>
            <w:sz w:val="18"/>
          </w:rPr>
          <w:t>https://www.finanzen.net/unternehmensprofil/bank_of_america</w:t>
        </w:r>
      </w:hyperlink>
      <w:r w:rsidR="0026191C">
        <w:rPr/>
        <w:br/>
      </w:r>
      <w:r w:rsidR="0026191C">
        <w:rPr/>
        <w:br/>
      </w:r>
      <w:r w:rsidRPr="002B28C8">
        <w:t xml:space="preserve">JPMorgan - First Republic Bank'ın Devralınması </w:t>
        <w:rPr>
          <w:sz w:val="18"/>
        </w:rPr>
      </w:r>
      <w:hyperlink w:history="true" r:id="R3d01850294b2431c">
        <w:r w:rsidRPr="00F24C6F">
          <w:rPr>
            <w:rStyle w:val="Hyperlink"/>
          </w:rPr>
          <w:rPr>
            <w:sz w:val="18"/>
          </w:rPr>
          <w:t>https://www.capital.de/wirtschaft-politik/jpmorgan-kauft-first-republic--wie-der-deal-zustande-kam-33427758.html</w:t>
        </w:r>
      </w:hyperlink>
      <w:r w:rsidR="0026191C">
        <w:rPr/>
        <w:br/>
      </w:r>
      <w:hyperlink w:history="true" r:id="Re5cc2cd3d1264011">
        <w:r w:rsidRPr="00F24C6F">
          <w:rPr>
            <w:rStyle w:val="Hyperlink"/>
          </w:rPr>
          <w:rPr>
            <w:sz w:val="18"/>
          </w:rPr>
          <w:t>https://www.derstandard.at/story/2000146057429/notrettung-der-first-republic-bank-nach-abfluss-der-kundengelder</w:t>
        </w:r>
      </w:hyperlink>
      <w:r w:rsidR="0026191C">
        <w:rPr/>
        <w:br/>
      </w:r>
      <w:r w:rsidR="0026191C">
        <w:rPr/>
        <w:br/>
      </w:r>
      <w:r w:rsidRPr="002B28C8">
        <w:t xml:space="preserve">Churchill alıntısı </w:t>
        <w:rPr>
          <w:sz w:val="18"/>
        </w:rPr>
      </w:r>
      <w:r w:rsidR="0026191C">
        <w:rPr/>
        <w:br/>
      </w:r>
      <w:hyperlink w:history="true" r:id="R77e190f233e444b7">
        <w:r w:rsidRPr="00F24C6F">
          <w:rPr>
            <w:rStyle w:val="Hyperlink"/>
          </w:rPr>
          <w:rPr>
            <w:sz w:val="18"/>
          </w:rPr>
          <w:t>https://yoice.net/winston-churchill-lass-niemals-eine-krise-ungenutzt-verstreichen/</w:t>
        </w:r>
      </w:hyperlink>
      <w:r w:rsidR="0026191C">
        <w:rPr/>
        <w:br/>
      </w:r>
      <w:r w:rsidR="0026191C">
        <w:rPr/>
        <w:br/>
      </w:r>
      <w:r w:rsidRPr="002B28C8">
        <w:t xml:space="preserve">Fed'in görevleri ve faiz oranlarında geri dönüş </w:t>
        <w:rPr>
          <w:sz w:val="18"/>
        </w:rPr>
      </w:r>
      <w:hyperlink w:history="true" r:id="Rf0c27e2061ce4d6c">
        <w:r w:rsidRPr="00F24C6F">
          <w:rPr>
            <w:rStyle w:val="Hyperlink"/>
          </w:rPr>
          <w:rPr>
            <w:sz w:val="18"/>
          </w:rPr>
          <w:t>https://de.investing.com/academy/analysis/federal-reserve-aufgaben-und-ziele/</w:t>
        </w:r>
      </w:hyperlink>
      <w:r w:rsidR="0026191C">
        <w:rPr/>
        <w:br/>
      </w:r>
      <w:hyperlink w:history="true" r:id="R8282db54c0024f28">
        <w:r w:rsidRPr="00F24C6F">
          <w:rPr>
            <w:rStyle w:val="Hyperlink"/>
          </w:rPr>
          <w:rPr>
            <w:sz w:val="18"/>
          </w:rPr>
          <w:t>https://www.businessinsider.de/wirtschaft/leitzins-usa-fed-senkt-zinsen-in-grossem-schritt-um-05-prozentpunkte-und-deutet-weitere-zinssenkungen-an/</w:t>
        </w:r>
      </w:hyperlink>
      <w:r w:rsidR="0026191C">
        <w:rPr/>
        <w:br/>
      </w:r>
      <w:r w:rsidR="0026191C">
        <w:rPr/>
        <w:br/>
      </w:r>
      <w:r w:rsidRPr="002B28C8">
        <w:t xml:space="preserve">Stephen Goodson</w:t>
        <w:rPr>
          <w:sz w:val="18"/>
        </w:rPr>
      </w:r>
      <w:r w:rsidR="0026191C">
        <w:rPr/>
        <w:br/>
      </w:r>
      <w:hyperlink w:history="true" r:id="R6e31a5e584ab45cf">
        <w:r w:rsidRPr="00F24C6F">
          <w:rPr>
            <w:rStyle w:val="Hyperlink"/>
          </w:rPr>
          <w:rPr>
            <w:sz w:val="18"/>
          </w:rPr>
          <w:t>https://en.wikipedia.org/wiki/Stephen_Goodson</w:t>
        </w:r>
      </w:hyperlink>
      <w:r w:rsidR="0026191C">
        <w:rPr/>
        <w:br/>
      </w:r>
      <w:r w:rsidRPr="002B28C8">
        <w:t xml:space="preserve">Kitap: “Merkez Bankacılığının Tarihi ve İnsanlığın Köleleştirilmesi” Stephen Mitford Goodson dan</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#Bankalar - </w:t>
      </w:r>
      <w:hyperlink w:history="true" r:id="Ra1ad11d48b0b4404">
        <w:r w:rsidRPr="00F24C6F">
          <w:rPr>
            <w:rStyle w:val="Hyperlink"/>
          </w:rPr>
          <w:t>www.kla.tv/Bankalar-tr</w:t>
        </w:r>
      </w:hyperlink>
      <w:r w:rsidR="0026191C">
        <w:rPr/>
        <w:br/>
      </w:r>
      <w:r w:rsidR="0026191C">
        <w:rPr/>
        <w:br/>
      </w:r>
      <w:r w:rsidRPr="002B28C8">
        <w:t xml:space="preserve">#CBDC - </w:t>
      </w:r>
      <w:hyperlink w:history="true" r:id="Re87148954fb34974">
        <w:r w:rsidRPr="00F24C6F">
          <w:rPr>
            <w:rStyle w:val="Hyperlink"/>
          </w:rPr>
          <w:t>www.kla.tv/CBDC-tr</w:t>
        </w:r>
      </w:hyperlink>
      <w:r w:rsidR="0026191C">
        <w:rPr/>
        <w:br/>
      </w:r>
      <w:r w:rsidR="0026191C">
        <w:rPr/>
        <w:br/>
      </w:r>
      <w:r w:rsidRPr="002B28C8">
        <w:t xml:space="preserve">#Ekonomi - </w:t>
      </w:r>
      <w:hyperlink w:history="true" r:id="Rc5994e515d884c4c">
        <w:r w:rsidRPr="00F24C6F">
          <w:rPr>
            <w:rStyle w:val="Hyperlink"/>
          </w:rPr>
          <w:t>www.kla.tv/Ekonomi-tr</w:t>
        </w:r>
      </w:hyperlink>
      <w:r w:rsidR="0026191C">
        <w:rPr/>
        <w:br/>
      </w:r>
      <w:r w:rsidR="0026191C">
        <w:rPr/>
        <w:br/>
      </w:r>
      <w:r w:rsidRPr="002B28C8">
        <w:t xml:space="preserve">#OnemliVideolar - Önemli Videolar - </w:t>
      </w:r>
      <w:hyperlink w:history="true" r:id="R0fa2cebacb114159">
        <w:r w:rsidRPr="00F24C6F">
          <w:rPr>
            <w:rStyle w:val="Hyperlink"/>
          </w:rPr>
          <w:t>www.kla.tv/OnemliVideolar-tr</w:t>
        </w:r>
      </w:hyperlink>
      <w:r w:rsidR="0026191C">
        <w:rPr/>
        <w:br/>
      </w:r>
      <w:r w:rsidR="0026191C">
        <w:rPr/>
        <w:br/>
      </w:r>
      <w:r w:rsidRPr="002B28C8">
        <w:t xml:space="preserve">#FED - </w:t>
      </w:r>
      <w:hyperlink w:history="true" r:id="Ra35064be9e6c4c93">
        <w:r w:rsidRPr="00F24C6F">
          <w:rPr>
            <w:rStyle w:val="Hyperlink"/>
          </w:rPr>
          <w:t>www.kla.tv/FED-tr</w:t>
        </w:r>
      </w:hyperlink>
      <w:r w:rsidR="0026191C">
        <w:rPr/>
        <w:br/>
      </w:r>
      <w:r w:rsidR="0026191C">
        <w:rPr/>
        <w:br/>
      </w:r>
      <w:r w:rsidRPr="002B28C8">
        <w:t xml:space="preserve">#FinansKrizi - Finans krizi - </w:t>
      </w:r>
      <w:hyperlink w:history="true" r:id="R7a0380c13fc14fc5">
        <w:r w:rsidRPr="00F24C6F">
          <w:rPr>
            <w:rStyle w:val="Hyperlink"/>
          </w:rPr>
          <w:t>www.kla.tv/FinansKrizi-tr</w:t>
        </w:r>
      </w:hyperlink>
      <w:r w:rsidR="0026191C">
        <w:rPr/>
        <w:br/>
      </w:r>
      <w:r w:rsidR="0026191C">
        <w:rPr/>
        <w:br/>
      </w:r>
      <w:r w:rsidRPr="002B28C8">
        <w:t xml:space="preserve">#MedyaYorumu - Medya yorumu - </w:t>
      </w:r>
      <w:hyperlink w:history="true" r:id="Rcbe2b3bbcd7d43d3">
        <w:r w:rsidRPr="00F24C6F">
          <w:rPr>
            <w:rStyle w:val="Hyperlink"/>
          </w:rPr>
          <w:t>www.kla.tv/MedyaYorumu-tr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70b3693c17344e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e72748641aa4be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a64c816335e4c72">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153aa7450014b9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631a96c5bc1419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57228ccba3f4d2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ABD bankacılık sistemine hedefli saldırı! - ABD merkez bankası Fed, finansal sistemde bir kundakçı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www.kla.tv/31610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01.01.2025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25669" TargetMode="External" Id="Rf51f29f18fdc47b2" /><Relationship Type="http://schemas.openxmlformats.org/officeDocument/2006/relationships/hyperlink" Target="http://theeconomiccollapseblog.com/3-things-that-troubled-u-s-banks-are-doing-as-they-scramble-to-survive/" TargetMode="External" Id="R863871d1d821403c" /><Relationship Type="http://schemas.openxmlformats.org/officeDocument/2006/relationships/hyperlink" Target="https://www.foxbusiness.com/economy/americans-are-struggling-get-loan-since-fed-started-raising-rates" TargetMode="External" Id="R7216d9ed04fb4c26" /><Relationship Type="http://schemas.openxmlformats.org/officeDocument/2006/relationships/hyperlink" Target="https://www.bankrate.com/credit-cards/news/credit-denials-survey/" TargetMode="External" Id="Re21d61263eda4330" /><Relationship Type="http://schemas.openxmlformats.org/officeDocument/2006/relationships/hyperlink" Target="https://www.dailymail.co.uk/yourmoney/article-13154975/bank-branch-news-JPMorgan-Chase-Republic-Citizens-bank.html" TargetMode="External" Id="R9edee46bd4804667" /><Relationship Type="http://schemas.openxmlformats.org/officeDocument/2006/relationships/hyperlink" Target="https://www.pymnts.com/news/banking/2023/banks-slash-60k-jobs-as-dealmaking-and-ipos-decline/" TargetMode="External" Id="Read4dc3333334871" /><Relationship Type="http://schemas.openxmlformats.org/officeDocument/2006/relationships/hyperlink" Target="https://www.dailymail.co.uk/yourmoney/banking/article-13066937/kevin-oleary-regional-banks-bancorp-silicon-valley.html" TargetMode="External" Id="R9d1e150a53954154" /><Relationship Type="http://schemas.openxmlformats.org/officeDocument/2006/relationships/hyperlink" Target="https://www.konjunktion.info/2024/04/finanzsystem-steht-eine-eine-neue-konsolidierungswelle-im-us-bankensektor-bevor/" TargetMode="External" Id="R8b370fb997c64fdc" /><Relationship Type="http://schemas.openxmlformats.org/officeDocument/2006/relationships/hyperlink" Target="https://theconversation.com/why-economists-are-warning-of-another-us-banking-crisis-224092" TargetMode="External" Id="R003bcf8687744f9c" /><Relationship Type="http://schemas.openxmlformats.org/officeDocument/2006/relationships/hyperlink" Target="https://www.konjunktion.info/2024/03/schuldgeldsystem-die-zunehmenden-fliehkraefte-der-schuldenspirale/" TargetMode="External" Id="R6685a496dcb24b9e" /><Relationship Type="http://schemas.openxmlformats.org/officeDocument/2006/relationships/hyperlink" Target="https://www.konjunktion.info/2024/03/finanzsystem-zwei-fliegen-mit-einer-klappe/" TargetMode="External" Id="Rd9c26863cc0d4b52" /><Relationship Type="http://schemas.openxmlformats.org/officeDocument/2006/relationships/hyperlink" Target="https://fortune.com/2024/06/10/commercial-real-estate-crash-new-york-city-office-building-discount-short-sale/" TargetMode="External" Id="R9a66e606c74f48c2" /><Relationship Type="http://schemas.openxmlformats.org/officeDocument/2006/relationships/hyperlink" Target="https://www.derstandard.de/story/3000000208163/leerstandsquote-hoch-wie-nie-lage-bei-us-gewerbeimmobilien-spitzt-sich-zu" TargetMode="External" Id="Rff775fa49e3c4097" /><Relationship Type="http://schemas.openxmlformats.org/officeDocument/2006/relationships/hyperlink" Target="https://www.konjunktion.info/2024/03/finanzsystem-zwei-fliegen-mit-einer-klappe/" TargetMode="External" Id="R3865830d11ad49c3" /><Relationship Type="http://schemas.openxmlformats.org/officeDocument/2006/relationships/hyperlink" Target="https://www.dailynews.com/2024/02/12/commercial-property-loans-coming-due-in-us-jump-to-929-billion/" TargetMode="External" Id="R76a0092711f74c05" /><Relationship Type="http://schemas.openxmlformats.org/officeDocument/2006/relationships/hyperlink" Target="https://www.kettner-edelmetalle.de/news/das-bankensystem-am-abgrund-drei-risiken-konnen-zur-grossten-finanzkrise-fuhren-23-07-2024" TargetMode="External" Id="R8dc4a88d1d054ffd" /><Relationship Type="http://schemas.openxmlformats.org/officeDocument/2006/relationships/hyperlink" Target="https://www.zeit.de/2023/46/us-staatsanleihen-aktienmarkt-risiko-wirtschaftskrise" TargetMode="External" Id="R2e42802a1fae4aae" /><Relationship Type="http://schemas.openxmlformats.org/officeDocument/2006/relationships/hyperlink" Target="https://www.businessinsider.de/wirtschaft/international-business/renditen-fuer-us-staatsanleihen-steigen-aber-ein-crash-koennte-folgen/" TargetMode="External" Id="R794cf0a5f5fd46f1" /><Relationship Type="http://schemas.openxmlformats.org/officeDocument/2006/relationships/hyperlink" Target="https://boersenlexikon.net/nennwert/" TargetMode="External" Id="R30bac7793c1f4647" /><Relationship Type="http://schemas.openxmlformats.org/officeDocument/2006/relationships/hyperlink" Target="https://de.wikipedia.org/wiki/Barry_Sternlicht" TargetMode="External" Id="Ra73c581e8eeb4017" /><Relationship Type="http://schemas.openxmlformats.org/officeDocument/2006/relationships/hyperlink" Target="https://tarifo.de/news/1959-welche-banken-nutzten-diskontfenster-fed-gibt-namen-preis/" TargetMode="External" Id="R776e5647b5cf4b8b" /><Relationship Type="http://schemas.openxmlformats.org/officeDocument/2006/relationships/hyperlink" Target="https://en.wikipedia.org/wiki/Kevin_O%27Leary" TargetMode="External" Id="R605b958d61b04332" /><Relationship Type="http://schemas.openxmlformats.org/officeDocument/2006/relationships/hyperlink" Target="https://www.youtube.com/watch?v=BPsNmLpVMsE" TargetMode="External" Id="R2ec738dd2eb7424a" /><Relationship Type="http://schemas.openxmlformats.org/officeDocument/2006/relationships/hyperlink" Target="https://www.youtube.com/watch?v=E6Za3k-8k38" TargetMode="External" Id="R497c0835dca24e4b" /><Relationship Type="http://schemas.openxmlformats.org/officeDocument/2006/relationships/hyperlink" Target="https://www.finanzen.net/unternehmensprofil/jpmorgan" TargetMode="External" Id="R95aede244daa452d" /><Relationship Type="http://schemas.openxmlformats.org/officeDocument/2006/relationships/hyperlink" Target="https://de.marketscreener.com/kurs/aktie/CITIGROUP-438766/unternehmen-aktionare/" TargetMode="External" Id="Rf90a90e1203f4357" /><Relationship Type="http://schemas.openxmlformats.org/officeDocument/2006/relationships/hyperlink" Target="https://www.finanzen.net/unternehmensprofil/wells_fargo" TargetMode="External" Id="Ra61ceca3b4db44e4" /><Relationship Type="http://schemas.openxmlformats.org/officeDocument/2006/relationships/hyperlink" Target="https://www.finanzen.net/unternehmensprofil/bank_of_america" TargetMode="External" Id="R37c03647f4274640" /><Relationship Type="http://schemas.openxmlformats.org/officeDocument/2006/relationships/hyperlink" Target="https://www.capital.de/wirtschaft-politik/jpmorgan-kauft-first-republic--wie-der-deal-zustande-kam-33427758.html" TargetMode="External" Id="R3d01850294b2431c" /><Relationship Type="http://schemas.openxmlformats.org/officeDocument/2006/relationships/hyperlink" Target="https://www.derstandard.at/story/2000146057429/notrettung-der-first-republic-bank-nach-abfluss-der-kundengelder" TargetMode="External" Id="Re5cc2cd3d1264011" /><Relationship Type="http://schemas.openxmlformats.org/officeDocument/2006/relationships/hyperlink" Target="https://yoice.net/winston-churchill-lass-niemals-eine-krise-ungenutzt-verstreichen/" TargetMode="External" Id="R77e190f233e444b7" /><Relationship Type="http://schemas.openxmlformats.org/officeDocument/2006/relationships/hyperlink" Target="https://de.investing.com/academy/analysis/federal-reserve-aufgaben-und-ziele/" TargetMode="External" Id="Rf0c27e2061ce4d6c" /><Relationship Type="http://schemas.openxmlformats.org/officeDocument/2006/relationships/hyperlink" Target="https://www.businessinsider.de/wirtschaft/leitzins-usa-fed-senkt-zinsen-in-grossem-schritt-um-05-prozentpunkte-und-deutet-weitere-zinssenkungen-an/" TargetMode="External" Id="R8282db54c0024f28" /><Relationship Type="http://schemas.openxmlformats.org/officeDocument/2006/relationships/hyperlink" Target="https://en.wikipedia.org/wiki/Stephen_Goodson" TargetMode="External" Id="R6e31a5e584ab45cf" /><Relationship Type="http://schemas.openxmlformats.org/officeDocument/2006/relationships/hyperlink" Target="https://www.kla.tv/Bankalar-tr" TargetMode="External" Id="Ra1ad11d48b0b4404" /><Relationship Type="http://schemas.openxmlformats.org/officeDocument/2006/relationships/hyperlink" Target="https://www.kla.tv/CBDC-tr" TargetMode="External" Id="Re87148954fb34974" /><Relationship Type="http://schemas.openxmlformats.org/officeDocument/2006/relationships/hyperlink" Target="https://www.kla.tv/Ekonomi-tr" TargetMode="External" Id="Rc5994e515d884c4c" /><Relationship Type="http://schemas.openxmlformats.org/officeDocument/2006/relationships/hyperlink" Target="https://www.kla.tv/OnemliVideolar-tr" TargetMode="External" Id="R0fa2cebacb114159" /><Relationship Type="http://schemas.openxmlformats.org/officeDocument/2006/relationships/hyperlink" Target="https://www.kla.tv/FED-tr" TargetMode="External" Id="Ra35064be9e6c4c93" /><Relationship Type="http://schemas.openxmlformats.org/officeDocument/2006/relationships/hyperlink" Target="https://www.kla.tv/FinansKrizi-tr" TargetMode="External" Id="R7a0380c13fc14fc5" /><Relationship Type="http://schemas.openxmlformats.org/officeDocument/2006/relationships/hyperlink" Target="https://www.kla.tv/MedyaYorumu-tr" TargetMode="External" Id="Rcbe2b3bbcd7d43d3" /><Relationship Type="http://schemas.openxmlformats.org/officeDocument/2006/relationships/hyperlink" Target="https://www.kla.tv/tr" TargetMode="External" Id="Rb70b3693c17344e5" /><Relationship Type="http://schemas.openxmlformats.org/officeDocument/2006/relationships/hyperlink" Target="https://www.kla.tv/tr" TargetMode="External" Id="Ree72748641aa4be4" /><Relationship Type="http://schemas.openxmlformats.org/officeDocument/2006/relationships/hyperlink" Target="https://www.kla.tv/abo-tr" TargetMode="External" Id="R4a64c816335e4c72" /><Relationship Type="http://schemas.openxmlformats.org/officeDocument/2006/relationships/hyperlink" Target="https://www.kla.tv/vernetzung&amp;lang=tr" TargetMode="External" Id="R5153aa7450014b95" /><Relationship Type="http://schemas.openxmlformats.org/officeDocument/2006/relationships/hyperlink" Target="https://www.kla.tv/licence" TargetMode="External" Id="Rd631a96c5bc14198" /><Relationship Type="http://schemas.openxmlformats.org/officeDocument/2006/relationships/hyperlink" Target="https://www.kla.tv/licence" TargetMode="External" Id="R657228ccba3f4d2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61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61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1575</ap:Words>
  <ap:DocSecurity>0</ap:DocSecurity>
  <ap:ScaleCrop>false</ap:ScaleCrop>
  <ap:HeadingPairs>
    <vt:vector baseType="variant" size="2">
      <vt:variant>
        <vt:lpstr>ABD bankacılık sistemine hedefli saldırı! - ABD merkez bankası Fed, finansal sistemde bir kundakçı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