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814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3031EEA" wp14:editId="39C5CC5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1B044D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43D6E43" wp14:editId="0BF0CCC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Werbung für satanische Künstlerin mit unseren Zwangsabgabe-Gebühren?</w:t>
      </w:r>
    </w:p>
    <w:p w14:paraId="524D5028"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Marina Abramović ist eine der umstrittensten „Künstlerinnen“ dieser Zeit. Ihre Werke, in denen es unter anderem um Gewaltverherrlichung und dem Zufügen oder Erleiden körperlicher Qualen geht, wirken verstörend. Dennoch wird ihr Schaffen im Kunsthaus Zürich zur Schau gestellt, während das SRF dies mit wohlwollender Berichterstattung flankiert.  Was reitet das SRF, derartige Perversitäten mithilfe unserer Gebührengelder salonfähig zu machen?</w:t>
      </w:r>
    </w:p>
    <w:p w14:paraId="7CFF3BDA" w14:textId="77777777" w:rsidR="001528F1" w:rsidRPr="001528F1" w:rsidRDefault="001528F1" w:rsidP="001528F1">
      <w:pPr>
        <w:spacing w:after="160"/>
        <w:rPr>
          <w:rFonts w:ascii="Arial" w:hAnsi="Arial" w:cs="Arial"/>
          <w:color w:val="000000"/>
        </w:rPr>
      </w:pPr>
      <w:r w:rsidRPr="001528F1">
        <w:rPr>
          <w:rFonts w:ascii="Arial" w:hAnsi="Arial" w:cs="Arial"/>
          <w:color w:val="000000"/>
        </w:rPr>
        <w:t xml:space="preserve">Die jetzt 78-jährige, aus Serbien stammende Marina Abramović ist eine der umstrittensten „Künstlerinnen“ dieser Zeit. Ihre Werke, in denen es unter anderem um Gewaltverherrlichung und dem Zufügen oder Erleiden körperlicher Qualen [=Sadomasochismus] geht, wirken verstörend. Das gibt auch das größte Kunstmuseum der Schweiz in einer Trigger-Warnung zu. Dort nämlich, im Kunsthaus Zürich, wird noch bis Februar 2025 eine Retrospektive [= Rückblick] auf Abramovićs Lebenswerk gezeigt. </w:t>
      </w:r>
    </w:p>
    <w:p w14:paraId="66A80AF6" w14:textId="77777777" w:rsidR="001528F1" w:rsidRPr="001528F1" w:rsidRDefault="001528F1" w:rsidP="001528F1">
      <w:pPr>
        <w:spacing w:after="160"/>
        <w:rPr>
          <w:rFonts w:ascii="Arial" w:hAnsi="Arial" w:cs="Arial"/>
          <w:color w:val="000000"/>
        </w:rPr>
      </w:pPr>
      <w:r w:rsidRPr="001528F1">
        <w:rPr>
          <w:rFonts w:ascii="Arial" w:hAnsi="Arial" w:cs="Arial"/>
          <w:color w:val="000000"/>
        </w:rPr>
        <w:t>[ Kunsthaus Zürich, Trigger-Warnung zur Marina Abramović-Ausstellung: „Bitte beachten Sie, dass in der Ausstellung, während den Performances Darstellungen von Nacktheit sowie Kunstwerke zu den Themen Tod und körperlichem Schmerz zu sehen sind, die möglicherweise als verstörend empfunden werden können.“]</w:t>
      </w:r>
    </w:p>
    <w:p w14:paraId="57B96771" w14:textId="77777777" w:rsidR="001528F1" w:rsidRPr="001528F1" w:rsidRDefault="001528F1" w:rsidP="001528F1">
      <w:pPr>
        <w:spacing w:after="160"/>
        <w:rPr>
          <w:rFonts w:ascii="Arial" w:hAnsi="Arial" w:cs="Arial"/>
          <w:color w:val="000000"/>
        </w:rPr>
      </w:pPr>
      <w:r w:rsidRPr="001528F1">
        <w:rPr>
          <w:rFonts w:ascii="Arial" w:hAnsi="Arial" w:cs="Arial"/>
          <w:color w:val="000000"/>
        </w:rPr>
        <w:t xml:space="preserve">Das Schweizer Radio und Fernsehen – SRF – titelt dazu: „Nackte Haut und blutige Körper - Marina Abramović sprengt im Kunsthaus Zürich jeden Rahmen“. Die Kunst von Abramović, die als „Grande Dame der Performance-Kunst“ bezeichnet wird, wäre „lebensbedrohlich und schmerzvoll“. Liest man dies, könnte man meinen, das SRF benennt die Perversionen und Gewalt als das, was sie wirklich sind. Sieht man aber genauer hin, muss man feststellen, dass das SRF Abramović und ihre blutrünstigen und gewaltverherrlichenden Darstellungen nicht brandmarkt, sondern in einer unkritischen und sachlichen Art darüber berichtet. So wird der Eindruck erweckt, dass diese Art Kunst zwar etwas extrem ist, aber sich doch in einem zulässigen Rahmen bewegt. Geschickt verknüpft der SRF seine Berichterstattung dann noch mit der Aussage, dass Abramović heute zu den Stars gehört, mit der alle zusammenarbeiten wollen würden und suggeriert damit dem Zuschauer, dass es sich bei der vermeintlichen Kunst von Abramović um etwas Wertvolles handeln würde. </w:t>
      </w:r>
    </w:p>
    <w:p w14:paraId="7EC23F5A" w14:textId="77777777" w:rsidR="001528F1" w:rsidRPr="001528F1" w:rsidRDefault="001528F1" w:rsidP="001528F1">
      <w:pPr>
        <w:spacing w:after="160"/>
        <w:rPr>
          <w:rFonts w:ascii="Arial" w:hAnsi="Arial" w:cs="Arial"/>
          <w:color w:val="000000"/>
        </w:rPr>
      </w:pPr>
      <w:r w:rsidRPr="001528F1">
        <w:rPr>
          <w:rFonts w:ascii="Arial" w:hAnsi="Arial" w:cs="Arial"/>
          <w:color w:val="000000"/>
        </w:rPr>
        <w:t xml:space="preserve">Doch wie kann es sein, dass gerade die öffentlich-rechtlichen Fernseh- und Rundfunkanstalten, die von ihren Zuschauern und Zuhörern Zwangsgebühren eintreiben, ausgerechnet das als „Kunst“ hochjubeln, was in der Tat „verstörend“, „lebensbedrohlich und schmerzvoll“ ist? Was das SRF zudem verschweigt: Abramović zelebriert in ihrer Kunst die gesamte Symbolik des Satanismus: Kindesmissbrauch, Kannibalismus und Blut-Kult – perverse Scheußlichkeiten mit Verherrlichung von Gewalttätigkeit und Tod. Eine Spezialität von ihr sind sogenannte „Spirit Cooking“-Events: Veranstaltungen, bei denen Speisen in Form von menschlichen Körperteilen aufgefahren und verspeist werden. Spielt das auf satanisch-rituelle Opferungen an? Aber nein, schreibt das SRF in einem weiteren Artikel: Abramović wäre keine Satanistin - und Kritiker werden vom SRF sogar als Verschwörungstheoretiker und rechte Trolle dargestellt. Kla.TV hat jedoch aufgedeckt, dass </w:t>
      </w:r>
      <w:r w:rsidRPr="001528F1">
        <w:rPr>
          <w:rFonts w:ascii="Arial" w:hAnsi="Arial" w:cs="Arial"/>
          <w:color w:val="000000"/>
        </w:rPr>
        <w:lastRenderedPageBreak/>
        <w:t>gerade das SRF den weltweit stattfindenden satanisch-rituellen Missbrauch leugnete und die Berichte der Opfer als „</w:t>
      </w:r>
      <w:proofErr w:type="spellStart"/>
      <w:r w:rsidRPr="001528F1">
        <w:rPr>
          <w:rFonts w:ascii="Arial" w:hAnsi="Arial" w:cs="Arial"/>
          <w:color w:val="000000"/>
        </w:rPr>
        <w:t>Satanic</w:t>
      </w:r>
      <w:proofErr w:type="spellEnd"/>
      <w:r w:rsidRPr="001528F1">
        <w:rPr>
          <w:rFonts w:ascii="Arial" w:hAnsi="Arial" w:cs="Arial"/>
          <w:color w:val="000000"/>
        </w:rPr>
        <w:t xml:space="preserve"> Panic“, also als „eingebildete Panik“, verspottet. [ </w:t>
      </w:r>
      <w:hyperlink r:id="rId10" w:tgtFrame="_blank" w:history="1">
        <w:r w:rsidRPr="001528F1">
          <w:rPr>
            <w:rStyle w:val="Hyperlink"/>
            <w:rFonts w:ascii="Arial" w:hAnsi="Arial" w:cs="Arial"/>
          </w:rPr>
          <w:t>www.kla.tv/26202</w:t>
        </w:r>
      </w:hyperlink>
      <w:r w:rsidRPr="001528F1">
        <w:rPr>
          <w:rFonts w:ascii="Arial" w:hAnsi="Arial" w:cs="Arial"/>
          <w:color w:val="000000"/>
        </w:rPr>
        <w:t xml:space="preserve">, REUPLOAD: Skandal um SRF und Robin Rehmann – </w:t>
      </w:r>
      <w:proofErr w:type="spellStart"/>
      <w:r w:rsidRPr="001528F1">
        <w:rPr>
          <w:rFonts w:ascii="Arial" w:hAnsi="Arial" w:cs="Arial"/>
          <w:color w:val="000000"/>
        </w:rPr>
        <w:t>Satanic</w:t>
      </w:r>
      <w:proofErr w:type="spellEnd"/>
      <w:r w:rsidRPr="001528F1">
        <w:rPr>
          <w:rFonts w:ascii="Arial" w:hAnsi="Arial" w:cs="Arial"/>
          <w:color w:val="000000"/>
        </w:rPr>
        <w:t xml:space="preserve"> Panic] Genau jenem SRF-Reporter, welcher in angeblichen Aufdeckungs-Serien den satanisch-rituellen Missbrauch als „Fake-News“ deklarieren wollte, konnte man Verbindungen zu Satanismus praktizierenden Gruppen nachweisen. Sehen Sie selbst in eingeblendeter Sendung, wir haben sie auch unterhalb des Videos verlinkt. [</w:t>
      </w:r>
      <w:hyperlink r:id="rId11" w:tgtFrame="_blank" w:history="1">
        <w:r w:rsidRPr="001528F1">
          <w:rPr>
            <w:rStyle w:val="Hyperlink"/>
            <w:rFonts w:ascii="Arial" w:hAnsi="Arial" w:cs="Arial"/>
          </w:rPr>
          <w:t>www.kla.tv/26577</w:t>
        </w:r>
      </w:hyperlink>
      <w:r w:rsidRPr="001528F1">
        <w:rPr>
          <w:rFonts w:ascii="Arial" w:hAnsi="Arial" w:cs="Arial"/>
          <w:color w:val="000000"/>
        </w:rPr>
        <w:t xml:space="preserve"> SRF-Skandal nur Spitze des Eisbergs: Weltweite Vertuschung rituellen Missbrauchs] Und nun bekommt – mit Abramović – wieder eine offensichtliche Satanistin eine Plattform vom SRF! Haben die öffentlich-rechtlichen Medien, die von uns Bürgern zwangsweise bezahlt werden, überhaupt von uns den Auftrag für so etwas bekommen? Darf mit unseren Gebühren dieser öffentlich zur Schau gestellte Satanismus auch noch verharmlost werden? Mit dem Geld, das sie uns zuvor aus der Tasche gezogen haben?</w:t>
      </w:r>
    </w:p>
    <w:p w14:paraId="7D054FB6" w14:textId="77777777" w:rsidR="001528F1" w:rsidRPr="001528F1" w:rsidRDefault="001528F1" w:rsidP="001528F1">
      <w:pPr>
        <w:spacing w:after="160"/>
        <w:rPr>
          <w:rFonts w:ascii="Arial" w:hAnsi="Arial" w:cs="Arial"/>
          <w:color w:val="000000"/>
        </w:rPr>
      </w:pPr>
      <w:r w:rsidRPr="001528F1">
        <w:rPr>
          <w:rFonts w:ascii="Arial" w:hAnsi="Arial" w:cs="Arial"/>
          <w:color w:val="000000"/>
        </w:rPr>
        <w:t>Wäre es nicht vielmehr der Auftrag von objektiven und neutralen Medien, dass sie sich kritisch äußern und auch die grausamen Hintergründe dazu recherchieren und aufzeigen? Fordern wir es ein!</w:t>
      </w:r>
    </w:p>
    <w:p w14:paraId="213465C3"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mol</w:t>
      </w:r>
      <w:proofErr w:type="spellEnd"/>
      <w:r w:rsidRPr="00C534E6">
        <w:rPr>
          <w:rStyle w:val="edit"/>
          <w:rFonts w:ascii="Arial" w:hAnsi="Arial" w:cs="Arial"/>
          <w:b/>
          <w:color w:val="000000"/>
          <w:sz w:val="18"/>
          <w:szCs w:val="18"/>
        </w:rPr>
        <w:t>.</w:t>
      </w:r>
    </w:p>
    <w:p w14:paraId="7230AAA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00FA714" w14:textId="77777777" w:rsidR="00F202F1" w:rsidRPr="00C534E6" w:rsidRDefault="00F202F1" w:rsidP="00C534E6">
      <w:pPr>
        <w:spacing w:after="160"/>
        <w:rPr>
          <w:rStyle w:val="edit"/>
          <w:rFonts w:ascii="Arial" w:hAnsi="Arial" w:cs="Arial"/>
          <w:color w:val="000000"/>
          <w:szCs w:val="18"/>
        </w:rPr>
      </w:pPr>
      <w:r w:rsidRPr="002B28C8">
        <w:t>Das Kunsthaus Zürich als größtes Kunstmuseum der Schweiz</w:t>
      </w:r>
      <w:r w:rsidR="00000000">
        <w:br/>
      </w:r>
      <w:hyperlink r:id="rId12" w:history="1">
        <w:r w:rsidRPr="00F24C6F">
          <w:rPr>
            <w:rStyle w:val="Hyperlink"/>
            <w:sz w:val="18"/>
          </w:rPr>
          <w:t>https://de.wikipedia.org/wiki/Kunsthaus_Z%C3%BCrich</w:t>
        </w:r>
      </w:hyperlink>
      <w:r w:rsidR="00000000">
        <w:br/>
      </w:r>
      <w:r w:rsidR="00000000">
        <w:br/>
      </w:r>
      <w:r w:rsidRPr="002B28C8">
        <w:t>Marina Abramović-Retrospektive bis Februar 2025</w:t>
      </w:r>
      <w:r w:rsidR="00000000">
        <w:br/>
      </w:r>
      <w:hyperlink r:id="rId13" w:history="1">
        <w:r w:rsidRPr="00F24C6F">
          <w:rPr>
            <w:rStyle w:val="Hyperlink"/>
            <w:sz w:val="18"/>
          </w:rPr>
          <w:t>https://www.kunsthaus.ch/besuch-planen/ausstellungen/marina-abramovic/</w:t>
        </w:r>
      </w:hyperlink>
      <w:r w:rsidR="00000000">
        <w:br/>
      </w:r>
      <w:r w:rsidR="00000000">
        <w:br/>
      </w:r>
      <w:r w:rsidRPr="002B28C8">
        <w:t>Trigger-Warnung des Kunsthauses Zürich zur Ausstellung</w:t>
      </w:r>
      <w:r w:rsidR="00000000">
        <w:br/>
      </w:r>
      <w:hyperlink r:id="rId14" w:history="1">
        <w:r w:rsidRPr="00F24C6F">
          <w:rPr>
            <w:rStyle w:val="Hyperlink"/>
            <w:sz w:val="18"/>
          </w:rPr>
          <w:t>https://www.kunsthaus.ch/besuch-planen/ausstellungen/marina-abramovic/</w:t>
        </w:r>
      </w:hyperlink>
      <w:r w:rsidR="00000000">
        <w:br/>
      </w:r>
      <w:r w:rsidR="00000000">
        <w:br/>
      </w:r>
      <w:r w:rsidRPr="002B28C8">
        <w:t>SRF-Artikel zur Abramović-Ausstellunghttps://www.srf.ch/kultur/kunst/nackte-haut-und-blutige-koerper-marina-abramovic-sprengt-im-kunsthaus-zuerich-jeden-rahmen</w:t>
      </w:r>
      <w:r w:rsidR="00000000">
        <w:br/>
      </w:r>
      <w:r w:rsidR="00000000">
        <w:br/>
      </w:r>
      <w:r w:rsidRPr="002B28C8">
        <w:t>SRF schreibt, dass Abramović keine Satanistin wäre</w:t>
      </w:r>
      <w:r w:rsidR="00000000">
        <w:br/>
      </w:r>
      <w:hyperlink r:id="rId15" w:history="1">
        <w:r w:rsidRPr="00F24C6F">
          <w:rPr>
            <w:rStyle w:val="Hyperlink"/>
            <w:sz w:val="18"/>
          </w:rPr>
          <w:t>https://www.srf.ch/kultur/kunst/wegen-internet-trollen-marina-abramovi-wehrt-sich-gegen-satanisten-anschuldigungen</w:t>
        </w:r>
      </w:hyperlink>
      <w:r w:rsidR="00000000">
        <w:br/>
      </w:r>
      <w:r w:rsidR="00000000">
        <w:br/>
      </w:r>
      <w:r w:rsidRPr="002B28C8">
        <w:t>S&amp;G 10/2024: Instrumentalisierte Kunst</w:t>
      </w:r>
      <w:r w:rsidR="00000000">
        <w:br/>
      </w:r>
      <w:r w:rsidRPr="002B28C8">
        <w:t>S&amp;G 41/2024</w:t>
      </w:r>
      <w:r w:rsidR="00000000">
        <w:br/>
      </w:r>
      <w:r w:rsidR="00000000">
        <w:br/>
      </w:r>
      <w:r w:rsidRPr="002B28C8">
        <w:t>RE-UPLOAD: Skandal um SRF und Robin Rehmann – Satanic Panic</w:t>
      </w:r>
      <w:r w:rsidR="00000000">
        <w:br/>
      </w:r>
      <w:hyperlink r:id="rId16" w:history="1">
        <w:r w:rsidRPr="00F24C6F">
          <w:rPr>
            <w:rStyle w:val="Hyperlink"/>
            <w:sz w:val="18"/>
          </w:rPr>
          <w:t>www.kla.tv/26202</w:t>
        </w:r>
      </w:hyperlink>
      <w:r w:rsidR="00000000">
        <w:br/>
      </w:r>
      <w:r w:rsidR="00000000">
        <w:br/>
      </w:r>
      <w:r w:rsidRPr="002B28C8">
        <w:t>SRF-Skandal nur Spitze des Eisbergs: Weltweite Vertuschung rituellen Missbrauchs</w:t>
      </w:r>
      <w:r w:rsidR="00000000">
        <w:br/>
      </w:r>
      <w:hyperlink r:id="rId17" w:history="1">
        <w:r w:rsidRPr="00F24C6F">
          <w:rPr>
            <w:rStyle w:val="Hyperlink"/>
            <w:sz w:val="18"/>
          </w:rPr>
          <w:t>www.kla.tv/26577</w:t>
        </w:r>
      </w:hyperlink>
      <w:r w:rsidR="00000000">
        <w:br/>
      </w:r>
      <w:r w:rsidR="00000000">
        <w:br/>
      </w:r>
      <w:r w:rsidRPr="002B28C8">
        <w:t>Spirit Cooking</w:t>
      </w:r>
      <w:r w:rsidR="00000000">
        <w:br/>
      </w:r>
      <w:hyperlink r:id="rId18" w:history="1">
        <w:r w:rsidRPr="00F24C6F">
          <w:rPr>
            <w:rStyle w:val="Hyperlink"/>
            <w:sz w:val="18"/>
          </w:rPr>
          <w:t>https://nymag.com/intelligencer/2016/11/spirit-cooking-explained-satanic-ritual-or-fun-dinner.html</w:t>
        </w:r>
      </w:hyperlink>
      <w:r w:rsidR="00000000">
        <w:br/>
      </w:r>
      <w:hyperlink r:id="rId19" w:history="1">
        <w:r w:rsidRPr="00F24C6F">
          <w:rPr>
            <w:rStyle w:val="Hyperlink"/>
            <w:sz w:val="18"/>
          </w:rPr>
          <w:t>https://www.kla.tv/12527</w:t>
        </w:r>
      </w:hyperlink>
      <w:r w:rsidR="00000000">
        <w:br/>
      </w:r>
      <w:hyperlink r:id="rId20" w:history="1">
        <w:r w:rsidRPr="00F24C6F">
          <w:rPr>
            <w:rStyle w:val="Hyperlink"/>
            <w:sz w:val="18"/>
          </w:rPr>
          <w:t>www.kla.tv/27342</w:t>
        </w:r>
      </w:hyperlink>
      <w:r w:rsidR="00000000">
        <w:br/>
      </w:r>
      <w:hyperlink r:id="rId21" w:history="1">
        <w:r w:rsidRPr="00F24C6F">
          <w:rPr>
            <w:rStyle w:val="Hyperlink"/>
            <w:sz w:val="18"/>
          </w:rPr>
          <w:t>www.kla.tv/16541</w:t>
        </w:r>
      </w:hyperlink>
    </w:p>
    <w:p w14:paraId="03897F0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CDA5A46"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22" w:history="1">
        <w:r w:rsidRPr="00F24C6F">
          <w:rPr>
            <w:rStyle w:val="Hyperlink"/>
          </w:rPr>
          <w:t>www.kla.tv/Medienkommentare</w:t>
        </w:r>
      </w:hyperlink>
      <w:r w:rsidR="00000000">
        <w:br/>
      </w:r>
      <w:r w:rsidR="00000000">
        <w:br/>
      </w:r>
      <w:r w:rsidRPr="002B28C8">
        <w:t xml:space="preserve">#Satanismus - Satanismus/Satanssekten - </w:t>
      </w:r>
      <w:hyperlink r:id="rId23" w:history="1">
        <w:r w:rsidRPr="00F24C6F">
          <w:rPr>
            <w:rStyle w:val="Hyperlink"/>
          </w:rPr>
          <w:t>www.kla.tv/Satanismus</w:t>
        </w:r>
      </w:hyperlink>
      <w:r w:rsidR="00000000">
        <w:br/>
      </w:r>
      <w:r w:rsidR="00000000">
        <w:br/>
      </w:r>
      <w:r w:rsidRPr="002B28C8">
        <w:t xml:space="preserve">#Ideologie - </w:t>
      </w:r>
      <w:hyperlink r:id="rId24" w:history="1">
        <w:r w:rsidRPr="00F24C6F">
          <w:rPr>
            <w:rStyle w:val="Hyperlink"/>
          </w:rPr>
          <w:t>www.kla.tv/Ideologie</w:t>
        </w:r>
      </w:hyperlink>
      <w:r w:rsidR="00000000">
        <w:br/>
      </w:r>
      <w:r w:rsidR="00000000">
        <w:br/>
      </w:r>
      <w:r w:rsidRPr="002B28C8">
        <w:t xml:space="preserve">#Okkultismus - </w:t>
      </w:r>
      <w:hyperlink r:id="rId25" w:history="1">
        <w:r w:rsidRPr="00F24C6F">
          <w:rPr>
            <w:rStyle w:val="Hyperlink"/>
          </w:rPr>
          <w:t>www.kla.tv/Okkultismus</w:t>
        </w:r>
      </w:hyperlink>
      <w:r w:rsidR="00000000">
        <w:br/>
      </w:r>
      <w:r w:rsidR="00000000">
        <w:br/>
      </w:r>
      <w:r w:rsidRPr="002B28C8">
        <w:t xml:space="preserve">#Kannibalismus - </w:t>
      </w:r>
      <w:hyperlink r:id="rId26" w:history="1">
        <w:r w:rsidRPr="00F24C6F">
          <w:rPr>
            <w:rStyle w:val="Hyperlink"/>
          </w:rPr>
          <w:t>www.kla.tv/Kannibalismus</w:t>
        </w:r>
      </w:hyperlink>
      <w:r w:rsidR="00000000">
        <w:br/>
      </w:r>
      <w:r w:rsidR="00000000">
        <w:br/>
      </w:r>
      <w:r w:rsidRPr="002B28C8">
        <w:t xml:space="preserve">#RituelleGewalt - Rituelle Gewalt - </w:t>
      </w:r>
      <w:hyperlink r:id="rId27" w:history="1">
        <w:r w:rsidRPr="00F24C6F">
          <w:rPr>
            <w:rStyle w:val="Hyperlink"/>
          </w:rPr>
          <w:t>www.kla.tv/RituelleGewalt</w:t>
        </w:r>
      </w:hyperlink>
    </w:p>
    <w:p w14:paraId="6FC6148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B2C0BC0" wp14:editId="33CB84A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D0D9A58" w14:textId="77777777" w:rsidR="00FF4982" w:rsidRPr="009779AD" w:rsidRDefault="00FF4982" w:rsidP="00FF4982">
      <w:pPr>
        <w:pStyle w:val="Listenabsatz"/>
        <w:keepNext/>
        <w:keepLines/>
        <w:numPr>
          <w:ilvl w:val="0"/>
          <w:numId w:val="1"/>
        </w:numPr>
        <w:ind w:left="714" w:hanging="357"/>
      </w:pPr>
      <w:r>
        <w:t>was die Medien nicht verschweigen sollten ...</w:t>
      </w:r>
    </w:p>
    <w:p w14:paraId="2DE6D0A7" w14:textId="77777777" w:rsidR="00FF4982" w:rsidRPr="009779AD" w:rsidRDefault="00FF4982" w:rsidP="00FF4982">
      <w:pPr>
        <w:pStyle w:val="Listenabsatz"/>
        <w:keepNext/>
        <w:keepLines/>
        <w:numPr>
          <w:ilvl w:val="0"/>
          <w:numId w:val="1"/>
        </w:numPr>
        <w:ind w:left="714" w:hanging="357"/>
      </w:pPr>
      <w:r>
        <w:t>wenig Gehörtes vom Volk, für das Volk ...</w:t>
      </w:r>
    </w:p>
    <w:p w14:paraId="0ADF505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0" w:history="1">
        <w:r w:rsidR="001D6477" w:rsidRPr="001D6477">
          <w:rPr>
            <w:rStyle w:val="Hyperlink"/>
          </w:rPr>
          <w:t>www.kla.tv</w:t>
        </w:r>
      </w:hyperlink>
    </w:p>
    <w:p w14:paraId="341AD461" w14:textId="77777777" w:rsidR="00FF4982" w:rsidRPr="001D6477" w:rsidRDefault="00FF4982" w:rsidP="001D6477">
      <w:pPr>
        <w:keepNext/>
        <w:keepLines/>
        <w:ind w:firstLine="357"/>
      </w:pPr>
      <w:r w:rsidRPr="001D6477">
        <w:t>Dranbleiben lohnt sich!</w:t>
      </w:r>
    </w:p>
    <w:p w14:paraId="045269D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1" w:history="1">
        <w:r w:rsidRPr="001D6477">
          <w:rPr>
            <w:rStyle w:val="Hyperlink"/>
            <w:b/>
          </w:rPr>
          <w:t>www.kla.tv/abo</w:t>
        </w:r>
      </w:hyperlink>
    </w:p>
    <w:p w14:paraId="68B3972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4CBA8D8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BD476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2" w:history="1">
        <w:r w:rsidR="00C60E18" w:rsidRPr="006C4827">
          <w:rPr>
            <w:rStyle w:val="Hyperlink"/>
            <w:b/>
          </w:rPr>
          <w:t>www.kla.tv/vernetzung</w:t>
        </w:r>
      </w:hyperlink>
    </w:p>
    <w:p w14:paraId="10D2A2A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1AD4547" wp14:editId="290DA7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BB7BE0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4"/>
      <w:footerReference w:type="default" r:id="rId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E586" w14:textId="77777777" w:rsidR="0072678F" w:rsidRDefault="0072678F" w:rsidP="00F33FD6">
      <w:pPr>
        <w:spacing w:after="0" w:line="240" w:lineRule="auto"/>
      </w:pPr>
      <w:r>
        <w:separator/>
      </w:r>
    </w:p>
  </w:endnote>
  <w:endnote w:type="continuationSeparator" w:id="0">
    <w:p w14:paraId="3DB4A19F" w14:textId="77777777" w:rsidR="0072678F" w:rsidRDefault="0072678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3972" w14:textId="77777777" w:rsidR="00F33FD6" w:rsidRPr="00F33FD6" w:rsidRDefault="00F33FD6" w:rsidP="00F33FD6">
    <w:pPr>
      <w:pStyle w:val="Fuzeile"/>
      <w:pBdr>
        <w:top w:val="single" w:sz="6" w:space="3" w:color="365F91" w:themeColor="accent1" w:themeShade="BF"/>
      </w:pBdr>
      <w:rPr>
        <w:sz w:val="18"/>
      </w:rPr>
    </w:pPr>
    <w:r>
      <w:rPr>
        <w:noProof/>
        <w:sz w:val="18"/>
      </w:rPr>
      <w:t xml:space="preserve">Werbung für satanische Künstlerin mit unseren Zwangsabgabe-Gebühren?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17E7B" w14:textId="77777777" w:rsidR="0072678F" w:rsidRDefault="0072678F" w:rsidP="00F33FD6">
      <w:pPr>
        <w:spacing w:after="0" w:line="240" w:lineRule="auto"/>
      </w:pPr>
      <w:r>
        <w:separator/>
      </w:r>
    </w:p>
  </w:footnote>
  <w:footnote w:type="continuationSeparator" w:id="0">
    <w:p w14:paraId="253198C0" w14:textId="77777777" w:rsidR="0072678F" w:rsidRDefault="0072678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58227EB" w14:textId="77777777" w:rsidTr="00FE2F5D">
      <w:tc>
        <w:tcPr>
          <w:tcW w:w="7717" w:type="dxa"/>
          <w:tcBorders>
            <w:left w:val="nil"/>
            <w:bottom w:val="single" w:sz="8" w:space="0" w:color="365F91" w:themeColor="accent1" w:themeShade="BF"/>
          </w:tcBorders>
        </w:tcPr>
        <w:p w14:paraId="6836AED5"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www.kla.tv/31708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14.01.2025</w:t>
          </w:r>
        </w:p>
        <w:p w14:paraId="14DE0C14" w14:textId="77777777" w:rsidR="00F33FD6" w:rsidRPr="00B9284F" w:rsidRDefault="00F33FD6" w:rsidP="00FE2F5D">
          <w:pPr>
            <w:pStyle w:val="Kopfzeile"/>
            <w:rPr>
              <w:rFonts w:ascii="Arial" w:hAnsi="Arial" w:cs="Arial"/>
              <w:sz w:val="18"/>
            </w:rPr>
          </w:pPr>
        </w:p>
      </w:tc>
    </w:tr>
  </w:tbl>
  <w:p w14:paraId="0D42353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730CB3" wp14:editId="61BAFB27">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3296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528F1"/>
    <w:rsid w:val="001D6477"/>
    <w:rsid w:val="00397567"/>
    <w:rsid w:val="003C19C9"/>
    <w:rsid w:val="00503FFA"/>
    <w:rsid w:val="00627ADC"/>
    <w:rsid w:val="006C1D63"/>
    <w:rsid w:val="006C4827"/>
    <w:rsid w:val="0072678F"/>
    <w:rsid w:val="007C459E"/>
    <w:rsid w:val="00A05C56"/>
    <w:rsid w:val="00A71903"/>
    <w:rsid w:val="00AE2B81"/>
    <w:rsid w:val="00B9284F"/>
    <w:rsid w:val="00C205D1"/>
    <w:rsid w:val="00C42338"/>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6B730"/>
  <w15:docId w15:val="{A7A2AC43-F27F-4707-AFC2-C5E31574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152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61439">
      <w:bodyDiv w:val="1"/>
      <w:marLeft w:val="0"/>
      <w:marRight w:val="0"/>
      <w:marTop w:val="0"/>
      <w:marBottom w:val="0"/>
      <w:divBdr>
        <w:top w:val="none" w:sz="0" w:space="0" w:color="auto"/>
        <w:left w:val="none" w:sz="0" w:space="0" w:color="auto"/>
        <w:bottom w:val="none" w:sz="0" w:space="0" w:color="auto"/>
        <w:right w:val="none" w:sz="0" w:space="0" w:color="auto"/>
      </w:divBdr>
    </w:div>
    <w:div w:id="183043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unsthaus.ch/besuch-planen/ausstellungen/marina-abramovic/" TargetMode="External"/><Relationship Id="rId18" Type="http://schemas.openxmlformats.org/officeDocument/2006/relationships/hyperlink" Target="https://nymag.com/intelligencer/2016/11/spirit-cooking-explained-satanic-ritual-or-fun-dinner.html" TargetMode="External"/><Relationship Id="rId26" Type="http://schemas.openxmlformats.org/officeDocument/2006/relationships/hyperlink" Target="https://www.kla.tv/Kannibalismus" TargetMode="External"/><Relationship Id="rId21" Type="http://schemas.openxmlformats.org/officeDocument/2006/relationships/hyperlink" Target="https://www.kla.tv/16541" TargetMode="External"/><Relationship Id="rId34" Type="http://schemas.openxmlformats.org/officeDocument/2006/relationships/header" Target="header1.xml"/><Relationship Id="rId7" Type="http://schemas.openxmlformats.org/officeDocument/2006/relationships/hyperlink" Target="https://www.kla.tv/31708" TargetMode="External"/><Relationship Id="rId12" Type="http://schemas.openxmlformats.org/officeDocument/2006/relationships/hyperlink" Target="https://de.wikipedia.org/wiki/Kunsthaus_Z%C3%BCrich" TargetMode="External"/><Relationship Id="rId17" Type="http://schemas.openxmlformats.org/officeDocument/2006/relationships/hyperlink" Target="https://www.kla.tv/26577" TargetMode="External"/><Relationship Id="rId25" Type="http://schemas.openxmlformats.org/officeDocument/2006/relationships/hyperlink" Target="https://www.kla.tv/Okkultismus" TargetMode="External"/><Relationship Id="rId33"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26202" TargetMode="External"/><Relationship Id="rId20" Type="http://schemas.openxmlformats.org/officeDocument/2006/relationships/hyperlink" Target="https://www.kla.tv/27342" TargetMode="External"/><Relationship Id="rId29"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26577" TargetMode="External"/><Relationship Id="rId24" Type="http://schemas.openxmlformats.org/officeDocument/2006/relationships/hyperlink" Target="https://www.kla.tv/Ideologie" TargetMode="External"/><Relationship Id="rId32" Type="http://schemas.openxmlformats.org/officeDocument/2006/relationships/hyperlink" Target="https://www.kla.tv/vernetzung"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rf.ch/kultur/kunst/wegen-internet-trollen-marina-abramovi-wehrt-sich-gegen-satanisten-anschuldigungen" TargetMode="External"/><Relationship Id="rId23" Type="http://schemas.openxmlformats.org/officeDocument/2006/relationships/hyperlink" Target="https://www.kla.tv/Satanismus" TargetMode="External"/><Relationship Id="rId28" Type="http://schemas.openxmlformats.org/officeDocument/2006/relationships/hyperlink" Target="https://www.kla.tv" TargetMode="External"/><Relationship Id="rId36" Type="http://schemas.openxmlformats.org/officeDocument/2006/relationships/fontTable" Target="fontTable.xml"/><Relationship Id="rId10" Type="http://schemas.openxmlformats.org/officeDocument/2006/relationships/hyperlink" Target="http://www.kla.tv/26202" TargetMode="External"/><Relationship Id="rId19" Type="http://schemas.openxmlformats.org/officeDocument/2006/relationships/hyperlink" Target="https://www.kla.tv/12527" TargetMode="External"/><Relationship Id="rId31"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unsthaus.ch/besuch-planen/ausstellungen/marina-abramovic/"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RituelleGewalt" TargetMode="External"/><Relationship Id="rId30" Type="http://schemas.openxmlformats.org/officeDocument/2006/relationships/hyperlink" Target="https://www.kla.tv" TargetMode="External"/><Relationship Id="rId35"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7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7085</Characters>
  <Application>Microsoft Office Word</Application>
  <DocSecurity>0</DocSecurity>
  <Lines>59</Lines>
  <Paragraphs>16</Paragraphs>
  <ScaleCrop>false</ScaleCrop>
  <HeadingPairs>
    <vt:vector size="2" baseType="variant">
      <vt:variant>
        <vt:lpstr>Werbung für satanische Künstlerin mit unseren Zwangsabgabe-Gebühren?</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2025-01-14T18:45:00Z</dcterms:created>
  <dcterms:modified xsi:type="dcterms:W3CDTF">2025-01-14T18:46:00Z</dcterms:modified>
</cp:coreProperties>
</file>