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Transhumanisme – een sombere toekomst?</w:t>
      </w:r>
    </w:p>
    <w:p w:rsidR="00A71903" w:rsidRPr="00C534E6" w:rsidRDefault="00A71903" w:rsidP="002E2CF2">
      <w:pPr>
        <w:widowControl w:val="0"/>
        <w:spacing w:after="160"/>
        <w:jc w:val="both"/>
        <w:rPr>
          <w:rStyle w:val="edit"/>
          <w:rFonts w:ascii="Arial" w:hAnsi="Arial" w:cs="Arial"/>
          <w:b/>
          <w:color w:val="000000"/>
        </w:rPr>
      </w:pPr>
      <w:r w:rsidRPr="00C534E6">
        <w:rPr>
          <w:rStyle w:val="edit"/>
          <w:rFonts w:ascii="Arial" w:hAnsi="Arial" w:cs="Arial"/>
          <w:b/>
          <w:color w:val="000000"/>
        </w:rPr>
        <w:t>Wie zet er vaart achter de vernietiging van de toekomst en met welk doel? Zoals nu in bijna elk plan het geval is, zijn kinderen en jongeren het doelwit van degenen die de wereld en de mensen onderdaan willen maken. Door de digitale wereld, waarin kinderen en jongeren zich voortdurend ophouden, worden relaties verhinderd en verkommeren menselijke verbindingen. Gezinnen worden vernietigd en de zorg en de controle worden bij de ouders weggehaald. De klauw van het transhumanisme neemt bezit van de verzwakte en gedesoriënteerde generatie.</w:t>
      </w:r>
    </w:p>
    <w:p w:rsidR="002E2CF2" w:rsidRPr="002E2CF2" w:rsidRDefault="002E2CF2" w:rsidP="002E2CF2">
      <w:pPr>
        <w:suppressAutoHyphens/>
        <w:spacing w:after="0" w:line="240" w:lineRule="auto"/>
        <w:rPr>
          <w:rFonts w:ascii="Arial" w:eastAsia="MS Mincho" w:hAnsi="Arial" w:cs="Arial"/>
          <w:bCs/>
          <w:sz w:val="24"/>
          <w:szCs w:val="24"/>
          <w:lang w:eastAsia="zh-CN"/>
        </w:rPr>
      </w:pPr>
      <w:r w:rsidRPr="002E2CF2">
        <w:rPr>
          <w:rFonts w:ascii="Arial" w:eastAsia="MS Mincho" w:hAnsi="Arial" w:cs="Arial"/>
          <w:bCs/>
          <w:sz w:val="24"/>
          <w:szCs w:val="24"/>
          <w:lang w:eastAsia="zh-CN"/>
        </w:rPr>
        <w:t xml:space="preserve">Transhumanisme, wie zet er vaart achter? </w:t>
      </w:r>
    </w:p>
    <w:p w:rsidR="002E2CF2" w:rsidRPr="002E2CF2" w:rsidRDefault="002E2CF2" w:rsidP="002E2CF2">
      <w:pPr>
        <w:suppressAutoHyphens/>
        <w:spacing w:after="0" w:line="240" w:lineRule="auto"/>
        <w:rPr>
          <w:rFonts w:ascii="Arial" w:eastAsia="MS Mincho" w:hAnsi="Arial" w:cs="Arial"/>
          <w:bCs/>
          <w:sz w:val="24"/>
          <w:szCs w:val="24"/>
          <w:lang w:eastAsia="zh-CN"/>
        </w:rPr>
      </w:pPr>
    </w:p>
    <w:p w:rsidR="002E2CF2" w:rsidRPr="002E2CF2" w:rsidRDefault="002E2CF2" w:rsidP="002E2CF2">
      <w:pPr>
        <w:suppressAutoHyphens/>
        <w:spacing w:after="0" w:line="240" w:lineRule="auto"/>
        <w:jc w:val="both"/>
        <w:rPr>
          <w:rFonts w:ascii="Arial" w:eastAsia="MS Mincho" w:hAnsi="Arial" w:cs="Arial"/>
          <w:bCs/>
          <w:sz w:val="24"/>
          <w:szCs w:val="24"/>
          <w:lang w:eastAsia="zh-CN"/>
        </w:rPr>
      </w:pPr>
      <w:r w:rsidRPr="002E2CF2">
        <w:rPr>
          <w:rFonts w:ascii="Arial" w:eastAsia="MS Mincho" w:hAnsi="Arial" w:cs="Arial"/>
          <w:bCs/>
          <w:sz w:val="24"/>
          <w:szCs w:val="24"/>
          <w:lang w:eastAsia="zh-CN"/>
        </w:rPr>
        <w:t>"</w:t>
      </w:r>
      <w:proofErr w:type="spellStart"/>
      <w:r w:rsidRPr="002E2CF2">
        <w:rPr>
          <w:rFonts w:ascii="Arial" w:eastAsia="MS Mincho" w:hAnsi="Arial" w:cs="Arial"/>
          <w:bCs/>
          <w:sz w:val="24"/>
          <w:szCs w:val="24"/>
          <w:lang w:eastAsia="zh-CN"/>
        </w:rPr>
        <w:t>Auf</w:t>
      </w:r>
      <w:proofErr w:type="spellEnd"/>
      <w:r w:rsidRPr="002E2CF2">
        <w:rPr>
          <w:rFonts w:ascii="Arial" w:eastAsia="MS Mincho" w:hAnsi="Arial" w:cs="Arial"/>
          <w:bCs/>
          <w:sz w:val="24"/>
          <w:szCs w:val="24"/>
          <w:lang w:eastAsia="zh-CN"/>
        </w:rPr>
        <w:t xml:space="preserve"> 1" presentator Stefan </w:t>
      </w:r>
      <w:proofErr w:type="spellStart"/>
      <w:r w:rsidRPr="002E2CF2">
        <w:rPr>
          <w:rFonts w:ascii="Arial" w:eastAsia="MS Mincho" w:hAnsi="Arial" w:cs="Arial"/>
          <w:bCs/>
          <w:sz w:val="24"/>
          <w:szCs w:val="24"/>
          <w:lang w:eastAsia="zh-CN"/>
        </w:rPr>
        <w:t>Magnet</w:t>
      </w:r>
      <w:proofErr w:type="spellEnd"/>
      <w:r w:rsidRPr="002E2CF2">
        <w:rPr>
          <w:rFonts w:ascii="Arial" w:eastAsia="MS Mincho" w:hAnsi="Arial" w:cs="Arial"/>
          <w:bCs/>
          <w:sz w:val="24"/>
          <w:szCs w:val="24"/>
          <w:lang w:eastAsia="zh-CN"/>
        </w:rPr>
        <w:t xml:space="preserve"> legt in zijn uitzending "Het echte geheime plan" uit: Eén ding is de afgelopen maanden steeds duidelijker geworden: De ideologie van het transhumanisme bereidt zich voor om de menselijke soort uit te roeien. De zin, dat de mens overwonnen moet worden, is een grove bagatellisering, omdat "overwonnen" zo passief en onschuldig klinkt. </w:t>
      </w:r>
    </w:p>
    <w:p w:rsidR="002E2CF2" w:rsidRPr="002E2CF2" w:rsidRDefault="002E2CF2" w:rsidP="002E2CF2">
      <w:pPr>
        <w:suppressAutoHyphens/>
        <w:spacing w:after="0" w:line="240" w:lineRule="auto"/>
        <w:jc w:val="both"/>
        <w:rPr>
          <w:rFonts w:ascii="Arial" w:eastAsia="MS Mincho" w:hAnsi="Arial" w:cs="Arial"/>
          <w:bCs/>
          <w:sz w:val="24"/>
          <w:szCs w:val="24"/>
          <w:lang w:eastAsia="zh-CN"/>
        </w:rPr>
      </w:pPr>
    </w:p>
    <w:p w:rsidR="002E2CF2" w:rsidRPr="002E2CF2" w:rsidRDefault="002E2CF2" w:rsidP="002E2CF2">
      <w:pPr>
        <w:suppressAutoHyphens/>
        <w:spacing w:after="0" w:line="240" w:lineRule="auto"/>
        <w:jc w:val="both"/>
        <w:rPr>
          <w:rFonts w:ascii="Arial" w:eastAsia="MS Mincho" w:hAnsi="Arial" w:cs="Arial"/>
          <w:bCs/>
          <w:sz w:val="24"/>
          <w:szCs w:val="24"/>
          <w:lang w:eastAsia="zh-CN"/>
        </w:rPr>
      </w:pPr>
      <w:r w:rsidRPr="002E2CF2">
        <w:rPr>
          <w:rFonts w:ascii="Arial" w:eastAsia="MS Mincho" w:hAnsi="Arial" w:cs="Arial"/>
          <w:bCs/>
          <w:sz w:val="24"/>
          <w:szCs w:val="24"/>
          <w:lang w:eastAsia="zh-CN"/>
        </w:rPr>
        <w:t xml:space="preserve">Er wordt beweerd dat het transhumanisme een wereldwijde samenzwering is die de mensheid wil vernietigen om de traditionele concepten van het mens-zijn te overwinnen. In de volgende uitzending wordt onderzocht in hoeverre deze mening waar is. </w:t>
      </w:r>
    </w:p>
    <w:p w:rsidR="002E2CF2" w:rsidRPr="002E2CF2" w:rsidRDefault="002E2CF2" w:rsidP="002E2CF2">
      <w:pPr>
        <w:suppressAutoHyphens/>
        <w:spacing w:after="0" w:line="240" w:lineRule="auto"/>
        <w:rPr>
          <w:rFonts w:ascii="Arial" w:eastAsia="MS Mincho" w:hAnsi="Arial" w:cs="Arial"/>
          <w:bCs/>
          <w:sz w:val="24"/>
          <w:szCs w:val="24"/>
          <w:lang w:eastAsia="zh-CN"/>
        </w:rPr>
      </w:pPr>
    </w:p>
    <w:p w:rsidR="002E2CF2" w:rsidRPr="002E2CF2" w:rsidRDefault="002E2CF2" w:rsidP="002E2CF2">
      <w:pPr>
        <w:suppressAutoHyphens/>
        <w:spacing w:after="0" w:line="240" w:lineRule="auto"/>
        <w:rPr>
          <w:rFonts w:ascii="Arial" w:eastAsia="MS Mincho" w:hAnsi="Arial" w:cs="Arial"/>
          <w:b/>
          <w:sz w:val="24"/>
          <w:szCs w:val="24"/>
          <w:lang w:eastAsia="zh-CN"/>
        </w:rPr>
      </w:pPr>
      <w:r w:rsidRPr="002E2CF2">
        <w:rPr>
          <w:rFonts w:ascii="Arial" w:eastAsia="MS Mincho" w:hAnsi="Arial" w:cs="Arial"/>
          <w:b/>
          <w:sz w:val="24"/>
          <w:szCs w:val="24"/>
          <w:lang w:eastAsia="zh-CN"/>
        </w:rPr>
        <w:t xml:space="preserve">Laura Aboli: De transhumanistische beweging, wat betekent mens-zijn? </w:t>
      </w:r>
    </w:p>
    <w:p w:rsidR="002E2CF2" w:rsidRPr="002E2CF2" w:rsidRDefault="002E2CF2" w:rsidP="002E2CF2">
      <w:pPr>
        <w:suppressAutoHyphens/>
        <w:spacing w:after="0" w:line="240" w:lineRule="auto"/>
        <w:rPr>
          <w:rFonts w:ascii="Arial" w:eastAsia="MS Mincho" w:hAnsi="Arial" w:cs="Arial"/>
          <w:bCs/>
          <w:sz w:val="24"/>
          <w:szCs w:val="24"/>
          <w:lang w:eastAsia="zh-CN"/>
        </w:rPr>
      </w:pPr>
    </w:p>
    <w:p w:rsidR="002E2CF2" w:rsidRPr="002E2CF2" w:rsidRDefault="002E2CF2" w:rsidP="002E2CF2">
      <w:pPr>
        <w:suppressAutoHyphens/>
        <w:spacing w:after="0" w:line="240" w:lineRule="auto"/>
        <w:rPr>
          <w:rFonts w:ascii="Arial" w:eastAsia="MS Mincho" w:hAnsi="Arial" w:cs="Arial"/>
          <w:bCs/>
          <w:sz w:val="24"/>
          <w:szCs w:val="24"/>
          <w:lang w:eastAsia="zh-CN"/>
        </w:rPr>
      </w:pPr>
      <w:r w:rsidRPr="002E2CF2">
        <w:rPr>
          <w:rFonts w:ascii="Arial" w:eastAsia="MS Mincho" w:hAnsi="Arial" w:cs="Arial"/>
          <w:bCs/>
          <w:sz w:val="24"/>
          <w:szCs w:val="24"/>
          <w:lang w:eastAsia="zh-CN"/>
        </w:rPr>
        <w:t xml:space="preserve">De gerenommeerde spreekster Laura Aboli, een expert op het gebied van transhumanisme, verscheen in 2023 op de </w:t>
      </w:r>
      <w:proofErr w:type="spellStart"/>
      <w:r w:rsidRPr="002E2CF2">
        <w:rPr>
          <w:rFonts w:ascii="Arial" w:eastAsia="MS Mincho" w:hAnsi="Arial" w:cs="Arial"/>
          <w:bCs/>
          <w:sz w:val="24"/>
          <w:szCs w:val="24"/>
          <w:lang w:eastAsia="zh-CN"/>
        </w:rPr>
        <w:t>Better</w:t>
      </w:r>
      <w:proofErr w:type="spellEnd"/>
      <w:r w:rsidRPr="002E2CF2">
        <w:rPr>
          <w:rFonts w:ascii="Arial" w:eastAsia="MS Mincho" w:hAnsi="Arial" w:cs="Arial"/>
          <w:bCs/>
          <w:sz w:val="24"/>
          <w:szCs w:val="24"/>
          <w:lang w:eastAsia="zh-CN"/>
        </w:rPr>
        <w:t xml:space="preserve"> Way Conference in Bath, Engeland. </w:t>
      </w:r>
    </w:p>
    <w:p w:rsidR="002E2CF2" w:rsidRPr="002E2CF2" w:rsidRDefault="002E2CF2" w:rsidP="002E2CF2">
      <w:pPr>
        <w:suppressAutoHyphens/>
        <w:spacing w:after="0" w:line="240" w:lineRule="auto"/>
        <w:rPr>
          <w:rFonts w:ascii="Arial" w:eastAsia="MS Mincho" w:hAnsi="Arial" w:cs="Arial"/>
          <w:bCs/>
          <w:sz w:val="24"/>
          <w:szCs w:val="24"/>
          <w:lang w:eastAsia="zh-CN"/>
        </w:rPr>
      </w:pPr>
    </w:p>
    <w:p w:rsidR="002E2CF2" w:rsidRPr="002E2CF2" w:rsidRDefault="002E2CF2" w:rsidP="002E2CF2">
      <w:pPr>
        <w:suppressAutoHyphens/>
        <w:spacing w:after="0" w:line="240" w:lineRule="auto"/>
        <w:rPr>
          <w:rFonts w:ascii="Arial" w:eastAsia="MS Mincho" w:hAnsi="Arial" w:cs="Arial"/>
          <w:bCs/>
          <w:sz w:val="24"/>
          <w:szCs w:val="24"/>
          <w:lang w:eastAsia="zh-CN"/>
        </w:rPr>
      </w:pPr>
      <w:r w:rsidRPr="002E2CF2">
        <w:rPr>
          <w:rFonts w:ascii="Arial" w:eastAsia="MS Mincho" w:hAnsi="Arial" w:cs="Arial"/>
          <w:bCs/>
          <w:sz w:val="24"/>
          <w:szCs w:val="24"/>
          <w:lang w:eastAsia="zh-CN"/>
        </w:rPr>
        <w:t xml:space="preserve">Haar verklaring over transhumanisme: </w:t>
      </w:r>
    </w:p>
    <w:p w:rsidR="002E2CF2" w:rsidRPr="002E2CF2" w:rsidRDefault="002E2CF2" w:rsidP="002E2CF2">
      <w:pPr>
        <w:suppressAutoHyphens/>
        <w:spacing w:after="0" w:line="240" w:lineRule="auto"/>
        <w:rPr>
          <w:rFonts w:ascii="Arial" w:eastAsia="MS Mincho" w:hAnsi="Arial" w:cs="Arial"/>
          <w:bCs/>
          <w:sz w:val="24"/>
          <w:szCs w:val="24"/>
          <w:lang w:eastAsia="zh-CN"/>
        </w:rPr>
      </w:pPr>
    </w:p>
    <w:p w:rsidR="002E2CF2" w:rsidRPr="002E2CF2" w:rsidRDefault="002E2CF2" w:rsidP="002E2CF2">
      <w:pPr>
        <w:suppressAutoHyphens/>
        <w:spacing w:after="0" w:line="240" w:lineRule="auto"/>
        <w:jc w:val="both"/>
        <w:rPr>
          <w:rFonts w:ascii="Arial" w:eastAsia="MS Mincho" w:hAnsi="Arial" w:cs="Arial"/>
          <w:bCs/>
          <w:sz w:val="24"/>
          <w:szCs w:val="24"/>
          <w:lang w:eastAsia="zh-CN"/>
        </w:rPr>
      </w:pPr>
      <w:r w:rsidRPr="002E2CF2">
        <w:rPr>
          <w:rFonts w:ascii="Arial" w:eastAsia="MS Mincho" w:hAnsi="Arial" w:cs="Arial"/>
          <w:bCs/>
          <w:sz w:val="24"/>
          <w:szCs w:val="24"/>
          <w:lang w:eastAsia="zh-CN"/>
        </w:rPr>
        <w:t>Transhumanisme is slechts de overgangsfase naar posthumanisme.</w:t>
      </w:r>
      <w:r w:rsidRPr="002E2CF2">
        <w:rPr>
          <w:rFonts w:ascii="Arial" w:eastAsia="MS Mincho" w:hAnsi="Arial" w:cs="Arial"/>
          <w:b/>
          <w:sz w:val="28"/>
          <w:szCs w:val="28"/>
          <w:highlight w:val="yellow"/>
          <w:lang w:eastAsia="zh-CN"/>
        </w:rPr>
        <w:t>*</w:t>
      </w:r>
      <w:r w:rsidRPr="002E2CF2">
        <w:rPr>
          <w:rFonts w:ascii="Arial" w:eastAsia="MS Mincho" w:hAnsi="Arial" w:cs="Arial"/>
          <w:b/>
          <w:sz w:val="28"/>
          <w:szCs w:val="28"/>
          <w:highlight w:val="yellow"/>
          <w:vertAlign w:val="superscript"/>
          <w:lang w:eastAsia="zh-CN"/>
        </w:rPr>
        <w:t>1</w:t>
      </w:r>
      <w:r w:rsidRPr="002E2CF2">
        <w:rPr>
          <w:rFonts w:ascii="Arial" w:eastAsia="MS Mincho" w:hAnsi="Arial" w:cs="Arial"/>
          <w:bCs/>
          <w:sz w:val="24"/>
          <w:szCs w:val="24"/>
          <w:lang w:eastAsia="zh-CN"/>
        </w:rPr>
        <w:t xml:space="preserve"> Het uiteindelijke doel is het doen verdwijnen van de mensheid zoals wij die kennen. De transgenderbeweging is geen volksbeweging, maar komt helemaal van de top. Het is een kwaad dat in de richting van transhumanisme gaat. Het brengt ons ertoe het meest fundamentele concept van menselijke identiteit, ons geslacht in twijfel te trekken. De trieste realiteit hier is dat deze zich verder ontwikkelende agenda al fysieke, mentale en psychologische schade heeft toegebracht aan een toenemend aantal kinderen en jongeren. En het wordt alleen maar erger. Dit moet gestopt worden! </w:t>
      </w:r>
    </w:p>
    <w:p w:rsidR="002E2CF2" w:rsidRPr="002E2CF2" w:rsidRDefault="002E2CF2" w:rsidP="002E2CF2">
      <w:pPr>
        <w:suppressAutoHyphens/>
        <w:spacing w:after="0" w:line="240" w:lineRule="auto"/>
        <w:rPr>
          <w:rFonts w:ascii="Arial" w:eastAsia="MS Mincho" w:hAnsi="Arial" w:cs="Arial"/>
          <w:bCs/>
          <w:sz w:val="24"/>
          <w:szCs w:val="24"/>
          <w:lang w:eastAsia="zh-CN"/>
        </w:rPr>
      </w:pPr>
    </w:p>
    <w:p w:rsidR="002E2CF2" w:rsidRPr="002E2CF2" w:rsidRDefault="002E2CF2" w:rsidP="002E2CF2">
      <w:pPr>
        <w:suppressAutoHyphens/>
        <w:spacing w:after="0" w:line="240" w:lineRule="auto"/>
        <w:jc w:val="both"/>
        <w:rPr>
          <w:rFonts w:ascii="Arial" w:eastAsia="MS Mincho" w:hAnsi="Arial" w:cs="Arial"/>
          <w:bCs/>
          <w:sz w:val="24"/>
          <w:szCs w:val="24"/>
          <w:lang w:eastAsia="zh-CN"/>
        </w:rPr>
      </w:pPr>
      <w:r w:rsidRPr="002E2CF2">
        <w:rPr>
          <w:rFonts w:ascii="Arial" w:eastAsia="MS Mincho" w:hAnsi="Arial" w:cs="Arial"/>
          <w:bCs/>
          <w:sz w:val="24"/>
          <w:szCs w:val="24"/>
          <w:lang w:eastAsia="zh-CN"/>
        </w:rPr>
        <w:t xml:space="preserve">Als mensen niet meer weten wie of wat ze zijn, als ze zichzelf al zien als een hybride tussen mannelijk en vrouwelijk, zullen ze er gemakkelijk van te overtuigen zijn dat ze ook een hybride tussen mens en machine kunnen worden. </w:t>
      </w:r>
    </w:p>
    <w:p w:rsidR="002E2CF2" w:rsidRPr="002E2CF2" w:rsidRDefault="002E2CF2" w:rsidP="002E2CF2">
      <w:pPr>
        <w:suppressAutoHyphens/>
        <w:spacing w:after="0" w:line="240" w:lineRule="auto"/>
        <w:rPr>
          <w:rFonts w:ascii="Arial" w:eastAsia="MS Mincho" w:hAnsi="Arial" w:cs="Arial"/>
          <w:bCs/>
          <w:sz w:val="24"/>
          <w:szCs w:val="24"/>
          <w:lang w:eastAsia="zh-CN"/>
        </w:rPr>
      </w:pPr>
    </w:p>
    <w:p w:rsidR="002E2CF2" w:rsidRPr="002E2CF2" w:rsidRDefault="002E2CF2" w:rsidP="002E2CF2">
      <w:pPr>
        <w:suppressAutoHyphens/>
        <w:spacing w:after="0" w:line="240" w:lineRule="auto"/>
        <w:jc w:val="both"/>
        <w:rPr>
          <w:rFonts w:ascii="Arial" w:eastAsia="MS Mincho" w:hAnsi="Arial" w:cs="Arial"/>
          <w:bCs/>
          <w:sz w:val="24"/>
          <w:szCs w:val="24"/>
          <w:lang w:eastAsia="zh-CN"/>
        </w:rPr>
      </w:pPr>
      <w:r w:rsidRPr="002E2CF2">
        <w:rPr>
          <w:rFonts w:ascii="Arial" w:eastAsia="MS Mincho" w:hAnsi="Arial" w:cs="Arial"/>
          <w:bCs/>
          <w:sz w:val="24"/>
          <w:szCs w:val="24"/>
          <w:lang w:eastAsia="zh-CN"/>
        </w:rPr>
        <w:lastRenderedPageBreak/>
        <w:t xml:space="preserve">Een </w:t>
      </w:r>
      <w:proofErr w:type="spellStart"/>
      <w:r w:rsidRPr="002E2CF2">
        <w:rPr>
          <w:rFonts w:ascii="Arial" w:eastAsia="MS Mincho" w:hAnsi="Arial" w:cs="Arial"/>
          <w:bCs/>
          <w:sz w:val="24"/>
          <w:szCs w:val="24"/>
          <w:lang w:eastAsia="zh-CN"/>
        </w:rPr>
        <w:t>cyborg</w:t>
      </w:r>
      <w:proofErr w:type="spellEnd"/>
      <w:r w:rsidRPr="002E2CF2">
        <w:rPr>
          <w:rFonts w:ascii="Arial" w:eastAsia="MS Mincho" w:hAnsi="Arial" w:cs="Arial"/>
          <w:bCs/>
          <w:sz w:val="24"/>
          <w:szCs w:val="24"/>
          <w:lang w:eastAsia="zh-CN"/>
        </w:rPr>
        <w:t xml:space="preserve">, een hybride van biologisch organisme en machine. Dit beschrijft mensen van wie het lichaam, met uitzondering van de hersenen, permanent is aangevuld met machinale onderdelen. </w:t>
      </w:r>
    </w:p>
    <w:p w:rsidR="002E2CF2" w:rsidRPr="002E2CF2" w:rsidRDefault="002E2CF2" w:rsidP="002E2CF2">
      <w:pPr>
        <w:suppressAutoHyphens/>
        <w:spacing w:after="0" w:line="240" w:lineRule="auto"/>
        <w:rPr>
          <w:rFonts w:ascii="Arial" w:eastAsia="MS Mincho" w:hAnsi="Arial" w:cs="Arial"/>
          <w:bCs/>
          <w:sz w:val="24"/>
          <w:szCs w:val="24"/>
          <w:lang w:eastAsia="zh-CN"/>
        </w:rPr>
      </w:pPr>
    </w:p>
    <w:p w:rsidR="002E2CF2" w:rsidRPr="002E2CF2" w:rsidRDefault="002E2CF2" w:rsidP="002E2CF2">
      <w:pPr>
        <w:suppressAutoHyphens/>
        <w:spacing w:after="0" w:line="240" w:lineRule="auto"/>
        <w:rPr>
          <w:rFonts w:ascii="Arial" w:eastAsia="MS Mincho" w:hAnsi="Arial" w:cs="Arial"/>
          <w:bCs/>
          <w:sz w:val="24"/>
          <w:szCs w:val="24"/>
          <w:lang w:eastAsia="zh-CN"/>
        </w:rPr>
      </w:pPr>
      <w:r w:rsidRPr="002E2CF2">
        <w:rPr>
          <w:rFonts w:ascii="Arial" w:eastAsia="MS Mincho" w:hAnsi="Arial" w:cs="Arial"/>
          <w:bCs/>
          <w:sz w:val="24"/>
          <w:szCs w:val="24"/>
          <w:lang w:eastAsia="zh-CN"/>
        </w:rPr>
        <w:t xml:space="preserve">Transhumanisme beweging - naar een dystopische toekomst </w:t>
      </w:r>
    </w:p>
    <w:p w:rsidR="002E2CF2" w:rsidRPr="002E2CF2" w:rsidRDefault="002E2CF2" w:rsidP="002E2CF2">
      <w:pPr>
        <w:suppressAutoHyphens/>
        <w:spacing w:after="0" w:line="240" w:lineRule="auto"/>
        <w:rPr>
          <w:rFonts w:ascii="Arial" w:eastAsia="MS Mincho" w:hAnsi="Arial" w:cs="Arial"/>
          <w:bCs/>
          <w:sz w:val="24"/>
          <w:szCs w:val="24"/>
          <w:lang w:eastAsia="zh-CN"/>
        </w:rPr>
      </w:pPr>
    </w:p>
    <w:p w:rsidR="002E2CF2" w:rsidRPr="002E2CF2" w:rsidRDefault="002E2CF2" w:rsidP="002E2CF2">
      <w:pPr>
        <w:suppressAutoHyphens/>
        <w:spacing w:after="0" w:line="240" w:lineRule="auto"/>
        <w:rPr>
          <w:rFonts w:ascii="Arial" w:eastAsia="MS Mincho" w:hAnsi="Arial" w:cs="Arial"/>
          <w:bCs/>
          <w:sz w:val="24"/>
          <w:szCs w:val="24"/>
          <w:lang w:eastAsia="zh-CN"/>
        </w:rPr>
      </w:pPr>
      <w:r w:rsidRPr="002E2CF2">
        <w:rPr>
          <w:rFonts w:ascii="Arial" w:eastAsia="MS Mincho" w:hAnsi="Arial" w:cs="Arial"/>
          <w:bCs/>
          <w:sz w:val="24"/>
          <w:szCs w:val="24"/>
          <w:lang w:eastAsia="zh-CN"/>
        </w:rPr>
        <w:t xml:space="preserve">In het tweede deel van haar toespraak stelt mevrouw Aboli heel duidelijk: </w:t>
      </w:r>
    </w:p>
    <w:p w:rsidR="002E2CF2" w:rsidRPr="002E2CF2" w:rsidRDefault="002E2CF2" w:rsidP="002E2CF2">
      <w:pPr>
        <w:suppressAutoHyphens/>
        <w:spacing w:after="0" w:line="240" w:lineRule="auto"/>
        <w:rPr>
          <w:rFonts w:ascii="Arial" w:eastAsia="MS Mincho" w:hAnsi="Arial" w:cs="Arial"/>
          <w:bCs/>
          <w:sz w:val="24"/>
          <w:szCs w:val="24"/>
          <w:lang w:eastAsia="zh-CN"/>
        </w:rPr>
      </w:pPr>
    </w:p>
    <w:p w:rsidR="002E2CF2" w:rsidRPr="002E2CF2" w:rsidRDefault="002E2CF2" w:rsidP="002E2CF2">
      <w:pPr>
        <w:suppressAutoHyphens/>
        <w:spacing w:after="0" w:line="240" w:lineRule="auto"/>
        <w:jc w:val="both"/>
        <w:rPr>
          <w:rFonts w:ascii="Arial" w:eastAsia="MS Mincho" w:hAnsi="Arial" w:cs="Arial"/>
          <w:bCs/>
          <w:sz w:val="24"/>
          <w:szCs w:val="24"/>
          <w:lang w:eastAsia="zh-CN"/>
        </w:rPr>
      </w:pPr>
      <w:r w:rsidRPr="002E2CF2">
        <w:rPr>
          <w:rFonts w:ascii="Arial" w:eastAsia="MS Mincho" w:hAnsi="Arial" w:cs="Arial"/>
          <w:bCs/>
          <w:sz w:val="24"/>
          <w:szCs w:val="24"/>
          <w:lang w:eastAsia="zh-CN"/>
        </w:rPr>
        <w:t xml:space="preserve">Als we eenmaal het einddoel van het transhumanisme begrijpen, is het veel gemakkelijker om terug te kijken en de psychologische conditionering, biologische manipulatie, culturele opvoeding en pedagogische voorbereidingen te herkennen waaraan we decennialang zijn onderworpen. </w:t>
      </w:r>
    </w:p>
    <w:p w:rsidR="002E2CF2" w:rsidRPr="002E2CF2" w:rsidRDefault="002E2CF2" w:rsidP="002E2CF2">
      <w:pPr>
        <w:suppressAutoHyphens/>
        <w:spacing w:after="0" w:line="240" w:lineRule="auto"/>
        <w:rPr>
          <w:rFonts w:ascii="Arial" w:eastAsia="MS Mincho" w:hAnsi="Arial" w:cs="Arial"/>
          <w:bCs/>
          <w:sz w:val="24"/>
          <w:szCs w:val="24"/>
          <w:lang w:eastAsia="zh-CN"/>
        </w:rPr>
      </w:pPr>
    </w:p>
    <w:p w:rsidR="002E2CF2" w:rsidRPr="002E2CF2" w:rsidRDefault="002E2CF2" w:rsidP="002E2CF2">
      <w:pPr>
        <w:suppressAutoHyphens/>
        <w:spacing w:after="0" w:line="240" w:lineRule="auto"/>
        <w:jc w:val="both"/>
        <w:rPr>
          <w:rFonts w:ascii="Arial" w:eastAsia="MS Mincho" w:hAnsi="Arial" w:cs="Arial"/>
          <w:bCs/>
          <w:sz w:val="24"/>
          <w:szCs w:val="24"/>
          <w:lang w:eastAsia="zh-CN"/>
        </w:rPr>
      </w:pPr>
      <w:r w:rsidRPr="002E2CF2">
        <w:rPr>
          <w:rFonts w:ascii="Arial" w:eastAsia="MS Mincho" w:hAnsi="Arial" w:cs="Arial"/>
          <w:bCs/>
          <w:sz w:val="24"/>
          <w:szCs w:val="24"/>
          <w:lang w:eastAsia="zh-CN"/>
        </w:rPr>
        <w:t xml:space="preserve">Dit zijn allemaal voorbereidingen om een posthumane toekomst te accepteren. Er is heel wat fysieke en psychologische mishandeling voor nodig, om een intelligente soort als de onze ertoe te brengen met zijn eigen uitroeiing in te stemmen. Het meeste, zo niet alles, wat er in de afgelopen 60 jaar is gebeurd, zou ons ertoe moeten aanzetten om zo'n dystopische realiteit te accepteren. We leven in een hyper gecontroleerde matrix. Onze waarneming van de werkelijkheid wordt uiterst nauwkeurig gepland, beheerd en uitgevoerd om ons in de richting te sturen die zij willen, naar een postmenselijke wereld. Daarvoor moest de mensheid eerst met alle middelen worden gedestabiliseerd, ontmenselijkt en gedemoraliseerd. </w:t>
      </w:r>
    </w:p>
    <w:p w:rsidR="002E2CF2" w:rsidRPr="002E2CF2" w:rsidRDefault="002E2CF2" w:rsidP="002E2CF2">
      <w:pPr>
        <w:suppressAutoHyphens/>
        <w:spacing w:after="0" w:line="240" w:lineRule="auto"/>
        <w:rPr>
          <w:rFonts w:ascii="Arial" w:eastAsia="MS Mincho" w:hAnsi="Arial" w:cs="Arial"/>
          <w:bCs/>
          <w:sz w:val="24"/>
          <w:szCs w:val="24"/>
          <w:lang w:eastAsia="zh-CN"/>
        </w:rPr>
      </w:pPr>
    </w:p>
    <w:p w:rsidR="002E2CF2" w:rsidRPr="002E2CF2" w:rsidRDefault="002E2CF2" w:rsidP="002E2CF2">
      <w:pPr>
        <w:suppressAutoHyphens/>
        <w:spacing w:after="0" w:line="240" w:lineRule="auto"/>
        <w:rPr>
          <w:rFonts w:ascii="Arial" w:eastAsia="MS Mincho" w:hAnsi="Arial" w:cs="Arial"/>
          <w:bCs/>
          <w:sz w:val="24"/>
          <w:szCs w:val="24"/>
          <w:lang w:eastAsia="zh-CN"/>
        </w:rPr>
      </w:pPr>
      <w:r w:rsidRPr="002E2CF2">
        <w:rPr>
          <w:rFonts w:ascii="Arial" w:eastAsia="MS Mincho" w:hAnsi="Arial" w:cs="Arial"/>
          <w:b/>
          <w:sz w:val="24"/>
          <w:szCs w:val="24"/>
          <w:lang w:eastAsia="zh-CN"/>
        </w:rPr>
        <w:t>Als destabiliserende middelen rekent Laura Aboli het volgende:</w:t>
      </w:r>
      <w:r w:rsidRPr="002E2CF2">
        <w:rPr>
          <w:rFonts w:ascii="Arial" w:eastAsia="MS Mincho" w:hAnsi="Arial" w:cs="Arial"/>
          <w:bCs/>
          <w:sz w:val="24"/>
          <w:szCs w:val="24"/>
          <w:lang w:eastAsia="zh-CN"/>
        </w:rPr>
        <w:t xml:space="preserve"> </w:t>
      </w:r>
    </w:p>
    <w:p w:rsidR="002E2CF2" w:rsidRPr="002E2CF2" w:rsidRDefault="002E2CF2" w:rsidP="002E2CF2">
      <w:pPr>
        <w:suppressAutoHyphens/>
        <w:spacing w:after="0" w:line="240" w:lineRule="auto"/>
        <w:rPr>
          <w:rFonts w:ascii="Arial" w:eastAsia="MS Mincho" w:hAnsi="Arial" w:cs="Arial"/>
          <w:bCs/>
          <w:sz w:val="24"/>
          <w:szCs w:val="24"/>
          <w:lang w:eastAsia="zh-CN"/>
        </w:rPr>
      </w:pPr>
    </w:p>
    <w:p w:rsidR="002E2CF2" w:rsidRPr="002E2CF2" w:rsidRDefault="002E2CF2" w:rsidP="002E2CF2">
      <w:pPr>
        <w:suppressAutoHyphens/>
        <w:spacing w:after="0" w:line="240" w:lineRule="auto"/>
        <w:rPr>
          <w:rFonts w:ascii="Arial" w:eastAsia="MS Mincho" w:hAnsi="Arial" w:cs="Arial"/>
          <w:bCs/>
          <w:sz w:val="24"/>
          <w:szCs w:val="24"/>
          <w:lang w:eastAsia="zh-CN"/>
        </w:rPr>
      </w:pPr>
      <w:r w:rsidRPr="002E2CF2">
        <w:rPr>
          <w:rFonts w:ascii="Arial" w:eastAsia="MS Mincho" w:hAnsi="Arial" w:cs="Arial"/>
          <w:bCs/>
          <w:sz w:val="24"/>
          <w:szCs w:val="24"/>
          <w:lang w:eastAsia="zh-CN"/>
        </w:rPr>
        <w:t xml:space="preserve">- de vernietiging van het kerngezin, </w:t>
      </w:r>
    </w:p>
    <w:p w:rsidR="002E2CF2" w:rsidRPr="002E2CF2" w:rsidRDefault="002E2CF2" w:rsidP="002E2CF2">
      <w:pPr>
        <w:suppressAutoHyphens/>
        <w:spacing w:after="0" w:line="240" w:lineRule="auto"/>
        <w:rPr>
          <w:rFonts w:ascii="Arial" w:eastAsia="MS Mincho" w:hAnsi="Arial" w:cs="Arial"/>
          <w:bCs/>
          <w:sz w:val="24"/>
          <w:szCs w:val="24"/>
          <w:lang w:eastAsia="zh-CN"/>
        </w:rPr>
      </w:pPr>
      <w:r w:rsidRPr="002E2CF2">
        <w:rPr>
          <w:rFonts w:ascii="Arial" w:eastAsia="MS Mincho" w:hAnsi="Arial" w:cs="Arial"/>
          <w:bCs/>
          <w:sz w:val="24"/>
          <w:szCs w:val="24"/>
          <w:lang w:eastAsia="zh-CN"/>
        </w:rPr>
        <w:t xml:space="preserve">- de indoctrinatie van kinderen door de staat </w:t>
      </w:r>
    </w:p>
    <w:p w:rsidR="002E2CF2" w:rsidRPr="002E2CF2" w:rsidRDefault="002E2CF2" w:rsidP="002E2CF2">
      <w:pPr>
        <w:suppressAutoHyphens/>
        <w:spacing w:after="0" w:line="240" w:lineRule="auto"/>
        <w:rPr>
          <w:rFonts w:ascii="Arial" w:eastAsia="MS Mincho" w:hAnsi="Arial" w:cs="Arial"/>
          <w:bCs/>
          <w:sz w:val="24"/>
          <w:szCs w:val="24"/>
          <w:lang w:eastAsia="zh-CN"/>
        </w:rPr>
      </w:pPr>
      <w:r w:rsidRPr="002E2CF2">
        <w:rPr>
          <w:rFonts w:ascii="Arial" w:eastAsia="MS Mincho" w:hAnsi="Arial" w:cs="Arial"/>
          <w:bCs/>
          <w:sz w:val="24"/>
          <w:szCs w:val="24"/>
          <w:lang w:eastAsia="zh-CN"/>
        </w:rPr>
        <w:t xml:space="preserve">- Abortus </w:t>
      </w:r>
    </w:p>
    <w:p w:rsidR="002E2CF2" w:rsidRPr="002E2CF2" w:rsidRDefault="002E2CF2" w:rsidP="002E2CF2">
      <w:pPr>
        <w:suppressAutoHyphens/>
        <w:spacing w:after="0" w:line="240" w:lineRule="auto"/>
        <w:rPr>
          <w:rFonts w:ascii="Arial" w:eastAsia="MS Mincho" w:hAnsi="Arial" w:cs="Arial"/>
          <w:bCs/>
          <w:sz w:val="24"/>
          <w:szCs w:val="24"/>
          <w:lang w:eastAsia="zh-CN"/>
        </w:rPr>
      </w:pPr>
      <w:r w:rsidRPr="002E2CF2">
        <w:rPr>
          <w:rFonts w:ascii="Arial" w:eastAsia="MS Mincho" w:hAnsi="Arial" w:cs="Arial"/>
          <w:bCs/>
          <w:sz w:val="24"/>
          <w:szCs w:val="24"/>
          <w:lang w:eastAsia="zh-CN"/>
        </w:rPr>
        <w:t xml:space="preserve">- de ontkenning van God </w:t>
      </w:r>
    </w:p>
    <w:p w:rsidR="002E2CF2" w:rsidRPr="002E2CF2" w:rsidRDefault="002E2CF2" w:rsidP="002E2CF2">
      <w:pPr>
        <w:suppressAutoHyphens/>
        <w:spacing w:after="0" w:line="240" w:lineRule="auto"/>
        <w:rPr>
          <w:rFonts w:ascii="Arial" w:eastAsia="MS Mincho" w:hAnsi="Arial" w:cs="Arial"/>
          <w:bCs/>
          <w:sz w:val="24"/>
          <w:szCs w:val="24"/>
          <w:lang w:eastAsia="zh-CN"/>
        </w:rPr>
      </w:pPr>
      <w:r w:rsidRPr="002E2CF2">
        <w:rPr>
          <w:rFonts w:ascii="Arial" w:eastAsia="MS Mincho" w:hAnsi="Arial" w:cs="Arial"/>
          <w:bCs/>
          <w:sz w:val="24"/>
          <w:szCs w:val="24"/>
          <w:lang w:eastAsia="zh-CN"/>
        </w:rPr>
        <w:t xml:space="preserve">- De uitroeiing van spiritualiteit in onderwijs en cultuur </w:t>
      </w:r>
    </w:p>
    <w:p w:rsidR="002E2CF2" w:rsidRPr="002E2CF2" w:rsidRDefault="002E2CF2" w:rsidP="002E2CF2">
      <w:pPr>
        <w:suppressAutoHyphens/>
        <w:spacing w:after="0" w:line="240" w:lineRule="auto"/>
        <w:rPr>
          <w:rFonts w:ascii="Arial" w:eastAsia="MS Mincho" w:hAnsi="Arial" w:cs="Arial"/>
          <w:bCs/>
          <w:sz w:val="24"/>
          <w:szCs w:val="24"/>
          <w:lang w:eastAsia="zh-CN"/>
        </w:rPr>
      </w:pPr>
      <w:r w:rsidRPr="002E2CF2">
        <w:rPr>
          <w:rFonts w:ascii="Arial" w:eastAsia="MS Mincho" w:hAnsi="Arial" w:cs="Arial"/>
          <w:bCs/>
          <w:sz w:val="24"/>
          <w:szCs w:val="24"/>
          <w:lang w:eastAsia="zh-CN"/>
        </w:rPr>
        <w:t xml:space="preserve">- Leven in megasteden, ver weg van de natuur </w:t>
      </w:r>
    </w:p>
    <w:p w:rsidR="002E2CF2" w:rsidRPr="002E2CF2" w:rsidRDefault="002E2CF2" w:rsidP="002E2CF2">
      <w:pPr>
        <w:suppressAutoHyphens/>
        <w:spacing w:after="0" w:line="240" w:lineRule="auto"/>
        <w:rPr>
          <w:rFonts w:ascii="Arial" w:eastAsia="MS Mincho" w:hAnsi="Arial" w:cs="Arial"/>
          <w:bCs/>
          <w:sz w:val="24"/>
          <w:szCs w:val="24"/>
          <w:lang w:eastAsia="zh-CN"/>
        </w:rPr>
      </w:pPr>
      <w:r w:rsidRPr="002E2CF2">
        <w:rPr>
          <w:rFonts w:ascii="Arial" w:eastAsia="MS Mincho" w:hAnsi="Arial" w:cs="Arial"/>
          <w:bCs/>
          <w:sz w:val="24"/>
          <w:szCs w:val="24"/>
          <w:lang w:eastAsia="zh-CN"/>
        </w:rPr>
        <w:t xml:space="preserve">- Vergiftigd voedsel, lucht en water </w:t>
      </w:r>
    </w:p>
    <w:p w:rsidR="002E2CF2" w:rsidRPr="002E2CF2" w:rsidRDefault="002E2CF2" w:rsidP="002E2CF2">
      <w:pPr>
        <w:suppressAutoHyphens/>
        <w:spacing w:after="0" w:line="240" w:lineRule="auto"/>
        <w:rPr>
          <w:rFonts w:ascii="Arial" w:eastAsia="MS Mincho" w:hAnsi="Arial" w:cs="Arial"/>
          <w:bCs/>
          <w:sz w:val="24"/>
          <w:szCs w:val="24"/>
          <w:lang w:eastAsia="zh-CN"/>
        </w:rPr>
      </w:pPr>
      <w:r w:rsidRPr="002E2CF2">
        <w:rPr>
          <w:rFonts w:ascii="Arial" w:eastAsia="MS Mincho" w:hAnsi="Arial" w:cs="Arial"/>
          <w:bCs/>
          <w:sz w:val="24"/>
          <w:szCs w:val="24"/>
          <w:lang w:eastAsia="zh-CN"/>
        </w:rPr>
        <w:t xml:space="preserve">- Sociale media die echte menselijke verbindingen en interacties vervangen </w:t>
      </w:r>
    </w:p>
    <w:p w:rsidR="002E2CF2" w:rsidRPr="002E2CF2" w:rsidRDefault="002E2CF2" w:rsidP="002E2CF2">
      <w:pPr>
        <w:suppressAutoHyphens/>
        <w:spacing w:after="0" w:line="240" w:lineRule="auto"/>
        <w:rPr>
          <w:rFonts w:ascii="Arial" w:eastAsia="MS Mincho" w:hAnsi="Arial" w:cs="Arial"/>
          <w:bCs/>
          <w:sz w:val="24"/>
          <w:szCs w:val="24"/>
          <w:lang w:eastAsia="zh-CN"/>
        </w:rPr>
      </w:pPr>
      <w:r w:rsidRPr="002E2CF2">
        <w:rPr>
          <w:rFonts w:ascii="Arial" w:eastAsia="MS Mincho" w:hAnsi="Arial" w:cs="Arial"/>
          <w:bCs/>
          <w:sz w:val="24"/>
          <w:szCs w:val="24"/>
          <w:lang w:eastAsia="zh-CN"/>
        </w:rPr>
        <w:t xml:space="preserve">- Een kunstmatig veroorzaakte financiële crisis en belastingheffing </w:t>
      </w:r>
    </w:p>
    <w:p w:rsidR="002E2CF2" w:rsidRPr="002E2CF2" w:rsidRDefault="002E2CF2" w:rsidP="002E2CF2">
      <w:pPr>
        <w:suppressAutoHyphens/>
        <w:spacing w:after="0" w:line="240" w:lineRule="auto"/>
        <w:rPr>
          <w:rFonts w:ascii="Arial" w:eastAsia="MS Mincho" w:hAnsi="Arial" w:cs="Arial"/>
          <w:bCs/>
          <w:sz w:val="24"/>
          <w:szCs w:val="24"/>
          <w:lang w:eastAsia="zh-CN"/>
        </w:rPr>
      </w:pPr>
      <w:r w:rsidRPr="002E2CF2">
        <w:rPr>
          <w:rFonts w:ascii="Arial" w:eastAsia="MS Mincho" w:hAnsi="Arial" w:cs="Arial"/>
          <w:bCs/>
          <w:sz w:val="24"/>
          <w:szCs w:val="24"/>
          <w:lang w:eastAsia="zh-CN"/>
        </w:rPr>
        <w:t xml:space="preserve">- Eindeloze oorlogen en massale migratie </w:t>
      </w:r>
    </w:p>
    <w:p w:rsidR="002E2CF2" w:rsidRPr="002E2CF2" w:rsidRDefault="002E2CF2" w:rsidP="002E2CF2">
      <w:pPr>
        <w:suppressAutoHyphens/>
        <w:spacing w:after="0" w:line="240" w:lineRule="auto"/>
        <w:rPr>
          <w:rFonts w:ascii="Arial" w:eastAsia="MS Mincho" w:hAnsi="Arial" w:cs="Arial"/>
          <w:bCs/>
          <w:sz w:val="24"/>
          <w:szCs w:val="24"/>
          <w:lang w:eastAsia="zh-CN"/>
        </w:rPr>
      </w:pPr>
      <w:r w:rsidRPr="002E2CF2">
        <w:rPr>
          <w:rFonts w:ascii="Arial" w:eastAsia="MS Mincho" w:hAnsi="Arial" w:cs="Arial"/>
          <w:bCs/>
          <w:sz w:val="24"/>
          <w:szCs w:val="24"/>
          <w:lang w:eastAsia="zh-CN"/>
        </w:rPr>
        <w:t xml:space="preserve">- Stress, angst, depressie, drugs en alcohol </w:t>
      </w:r>
    </w:p>
    <w:p w:rsidR="002E2CF2" w:rsidRPr="002E2CF2" w:rsidRDefault="002E2CF2" w:rsidP="002E2CF2">
      <w:pPr>
        <w:suppressAutoHyphens/>
        <w:spacing w:after="0" w:line="240" w:lineRule="auto"/>
        <w:rPr>
          <w:rFonts w:ascii="Arial" w:eastAsia="MS Mincho" w:hAnsi="Arial" w:cs="Arial"/>
          <w:bCs/>
          <w:sz w:val="24"/>
          <w:szCs w:val="24"/>
          <w:lang w:eastAsia="zh-CN"/>
        </w:rPr>
      </w:pPr>
      <w:r w:rsidRPr="002E2CF2">
        <w:rPr>
          <w:rFonts w:ascii="Arial" w:eastAsia="MS Mincho" w:hAnsi="Arial" w:cs="Arial"/>
          <w:bCs/>
          <w:sz w:val="24"/>
          <w:szCs w:val="24"/>
          <w:lang w:eastAsia="zh-CN"/>
        </w:rPr>
        <w:t xml:space="preserve">- evenals constante angstzaaierij en moreel relativisme als de nieuwe religie. </w:t>
      </w:r>
    </w:p>
    <w:p w:rsidR="002E2CF2" w:rsidRPr="002E2CF2" w:rsidRDefault="002E2CF2" w:rsidP="002E2CF2">
      <w:pPr>
        <w:suppressAutoHyphens/>
        <w:spacing w:after="0" w:line="240" w:lineRule="auto"/>
        <w:rPr>
          <w:rFonts w:ascii="Arial" w:eastAsia="MS Mincho" w:hAnsi="Arial" w:cs="Arial"/>
          <w:bCs/>
          <w:sz w:val="24"/>
          <w:szCs w:val="24"/>
          <w:lang w:eastAsia="zh-CN"/>
        </w:rPr>
      </w:pPr>
    </w:p>
    <w:p w:rsidR="002E2CF2" w:rsidRPr="002E2CF2" w:rsidRDefault="002E2CF2" w:rsidP="002E2CF2">
      <w:pPr>
        <w:suppressAutoHyphens/>
        <w:spacing w:after="0" w:line="240" w:lineRule="auto"/>
        <w:jc w:val="both"/>
        <w:rPr>
          <w:rFonts w:ascii="Arial" w:eastAsia="MS Mincho" w:hAnsi="Arial" w:cs="Arial"/>
          <w:bCs/>
          <w:sz w:val="24"/>
          <w:szCs w:val="24"/>
          <w:lang w:eastAsia="zh-CN"/>
        </w:rPr>
      </w:pPr>
      <w:r w:rsidRPr="002E2CF2">
        <w:rPr>
          <w:rFonts w:ascii="Arial" w:eastAsia="MS Mincho" w:hAnsi="Arial" w:cs="Arial"/>
          <w:bCs/>
          <w:sz w:val="24"/>
          <w:szCs w:val="24"/>
          <w:lang w:eastAsia="zh-CN"/>
        </w:rPr>
        <w:t>En ik zou nog wel even door kunnen gaan over hoe de mensheid is beïnvloed en gedwongen om afstand te nemen van alles wat ons kracht, veiligheid, betekenis en doel geeft. Een zwakke, immorele, niet verbonden, onwetende en ongezonde bevolking is een gemakkelijk doelwit voor de volgende fase, namelijk de creatie van een hele generatie androgyne</w:t>
      </w:r>
      <w:r w:rsidRPr="002E2CF2">
        <w:rPr>
          <w:rFonts w:ascii="Arial" w:eastAsia="MS Mincho" w:hAnsi="Arial" w:cs="Arial"/>
          <w:b/>
          <w:sz w:val="28"/>
          <w:szCs w:val="28"/>
          <w:highlight w:val="yellow"/>
          <w:lang w:eastAsia="zh-CN"/>
        </w:rPr>
        <w:t>*</w:t>
      </w:r>
      <w:r w:rsidRPr="002E2CF2">
        <w:rPr>
          <w:rFonts w:ascii="Arial" w:eastAsia="MS Mincho" w:hAnsi="Arial" w:cs="Arial"/>
          <w:b/>
          <w:sz w:val="28"/>
          <w:szCs w:val="28"/>
          <w:highlight w:val="yellow"/>
          <w:vertAlign w:val="superscript"/>
          <w:lang w:eastAsia="zh-CN"/>
        </w:rPr>
        <w:t>2</w:t>
      </w:r>
      <w:r w:rsidRPr="002E2CF2">
        <w:rPr>
          <w:rFonts w:ascii="Arial" w:eastAsia="MS Mincho" w:hAnsi="Arial" w:cs="Arial"/>
          <w:bCs/>
          <w:sz w:val="24"/>
          <w:szCs w:val="24"/>
          <w:lang w:eastAsia="zh-CN"/>
        </w:rPr>
        <w:t xml:space="preserve"> wezens. Mannelijkheid ligt psychologisch, cultureel en biologisch onder vuur. Vrouwen worden in sport, entertainment en politiek vervangen door mannen die zich voordoen als vrouwen. En kinderen leren op school dat geslacht een keuzemogelijkheid is. Tot zover Laura Aboli over de transhumanistische beweging. </w:t>
      </w:r>
    </w:p>
    <w:p w:rsidR="002E2CF2" w:rsidRPr="002E2CF2" w:rsidRDefault="002E2CF2" w:rsidP="002E2CF2">
      <w:pPr>
        <w:suppressAutoHyphens/>
        <w:spacing w:after="0" w:line="240" w:lineRule="auto"/>
        <w:jc w:val="both"/>
        <w:rPr>
          <w:rFonts w:ascii="Arial" w:eastAsia="MS Mincho" w:hAnsi="Arial" w:cs="Arial"/>
          <w:bCs/>
          <w:sz w:val="24"/>
          <w:szCs w:val="24"/>
          <w:lang w:eastAsia="zh-CN"/>
        </w:rPr>
      </w:pPr>
    </w:p>
    <w:p w:rsidR="002E2CF2" w:rsidRPr="002E2CF2" w:rsidRDefault="002E2CF2" w:rsidP="002E2CF2">
      <w:pPr>
        <w:suppressAutoHyphens/>
        <w:spacing w:after="0" w:line="240" w:lineRule="auto"/>
        <w:jc w:val="both"/>
        <w:rPr>
          <w:rFonts w:ascii="Arial" w:eastAsia="MS Mincho" w:hAnsi="Arial" w:cs="Arial"/>
          <w:bCs/>
          <w:sz w:val="24"/>
          <w:szCs w:val="24"/>
          <w:lang w:eastAsia="zh-CN"/>
        </w:rPr>
      </w:pPr>
      <w:r w:rsidRPr="002E2CF2">
        <w:rPr>
          <w:rFonts w:ascii="Arial" w:eastAsia="MS Mincho" w:hAnsi="Arial" w:cs="Arial"/>
          <w:bCs/>
          <w:sz w:val="24"/>
          <w:szCs w:val="24"/>
          <w:lang w:eastAsia="zh-CN"/>
        </w:rPr>
        <w:t xml:space="preserve">Luister ter afsluiting van deze uitzending naar een kort bericht over het werkelijke gevaar van digitale media voor kinderen. Een bericht die een lerares onlangs naar Kla.TV stuurde over gebeurtenissen op haar school: </w:t>
      </w:r>
    </w:p>
    <w:p w:rsidR="002E2CF2" w:rsidRPr="002E2CF2" w:rsidRDefault="002E2CF2" w:rsidP="002E2CF2">
      <w:pPr>
        <w:suppressAutoHyphens/>
        <w:spacing w:after="0" w:line="240" w:lineRule="auto"/>
        <w:rPr>
          <w:rFonts w:ascii="Arial" w:eastAsia="MS Mincho" w:hAnsi="Arial" w:cs="Arial"/>
          <w:bCs/>
          <w:sz w:val="24"/>
          <w:szCs w:val="24"/>
          <w:lang w:eastAsia="zh-CN"/>
        </w:rPr>
      </w:pPr>
    </w:p>
    <w:p w:rsidR="002E2CF2" w:rsidRPr="002E2CF2" w:rsidRDefault="002E2CF2" w:rsidP="002E2CF2">
      <w:pPr>
        <w:suppressAutoHyphens/>
        <w:spacing w:after="0" w:line="240" w:lineRule="auto"/>
        <w:jc w:val="both"/>
        <w:rPr>
          <w:rFonts w:ascii="Arial" w:eastAsia="MS Mincho" w:hAnsi="Arial" w:cs="Arial"/>
          <w:bCs/>
          <w:i/>
          <w:iCs/>
          <w:sz w:val="24"/>
          <w:szCs w:val="24"/>
          <w:lang w:eastAsia="zh-CN"/>
        </w:rPr>
      </w:pPr>
      <w:r w:rsidRPr="002E2CF2">
        <w:rPr>
          <w:rFonts w:ascii="Arial" w:eastAsia="MS Mincho" w:hAnsi="Arial" w:cs="Arial"/>
          <w:bCs/>
          <w:i/>
          <w:iCs/>
          <w:sz w:val="24"/>
          <w:szCs w:val="24"/>
          <w:lang w:eastAsia="zh-CN"/>
        </w:rPr>
        <w:t xml:space="preserve">“Ik denk dat het ZEER belangrijk is dat de huidige mate van desoriëntatie van kinderen wordt gerapporteerd, over het ergste dat heel ACUUT met bijna ALLE kinderen gebeurt! Er zijn veel leerlingen die, aangemoedigd door het internet, onzeker zijn over hun geslacht. De volgende stap: ze zijn depressief en ontevreden en plegen zelfmoord of doen een poging daartoe. Allemaal aangestuurd en geleid door het internet. </w:t>
      </w:r>
    </w:p>
    <w:p w:rsidR="002E2CF2" w:rsidRPr="002E2CF2" w:rsidRDefault="002E2CF2" w:rsidP="002E2CF2">
      <w:pPr>
        <w:suppressAutoHyphens/>
        <w:spacing w:after="0" w:line="240" w:lineRule="auto"/>
        <w:jc w:val="both"/>
        <w:rPr>
          <w:rFonts w:ascii="Arial" w:eastAsia="MS Mincho" w:hAnsi="Arial" w:cs="Arial"/>
          <w:bCs/>
          <w:i/>
          <w:iCs/>
          <w:sz w:val="24"/>
          <w:szCs w:val="24"/>
          <w:lang w:eastAsia="zh-CN"/>
        </w:rPr>
      </w:pPr>
      <w:r w:rsidRPr="002E2CF2">
        <w:rPr>
          <w:rFonts w:ascii="Arial" w:eastAsia="MS Mincho" w:hAnsi="Arial" w:cs="Arial"/>
          <w:bCs/>
          <w:i/>
          <w:iCs/>
          <w:sz w:val="24"/>
          <w:szCs w:val="24"/>
          <w:lang w:eastAsia="zh-CN"/>
        </w:rPr>
        <w:t xml:space="preserve">En dan zijn er nog alle jongens... die URENLANG online computerspelletjes spelen. Ze ontmoeten elkaar wel... maar verder doen ze bijna NIETS. Vermoeidheid omlijnt hun gezicht en de aandacht voor de les verdwijnt.” </w:t>
      </w:r>
    </w:p>
    <w:p w:rsidR="002E2CF2" w:rsidRPr="002E2CF2" w:rsidRDefault="002E2CF2" w:rsidP="002E2CF2">
      <w:pPr>
        <w:suppressAutoHyphens/>
        <w:spacing w:after="0" w:line="240" w:lineRule="auto"/>
        <w:rPr>
          <w:rFonts w:ascii="Arial" w:eastAsia="MS Mincho" w:hAnsi="Arial" w:cs="Arial"/>
          <w:bCs/>
          <w:sz w:val="24"/>
          <w:szCs w:val="24"/>
          <w:lang w:eastAsia="zh-CN"/>
        </w:rPr>
      </w:pPr>
    </w:p>
    <w:p w:rsidR="002E2CF2" w:rsidRPr="002E2CF2" w:rsidRDefault="002E2CF2" w:rsidP="002E2CF2">
      <w:pPr>
        <w:suppressAutoHyphens/>
        <w:spacing w:after="0" w:line="240" w:lineRule="auto"/>
        <w:jc w:val="both"/>
        <w:rPr>
          <w:rFonts w:ascii="Arial" w:eastAsia="MS Mincho" w:hAnsi="Arial" w:cs="Arial"/>
          <w:bCs/>
          <w:sz w:val="24"/>
          <w:szCs w:val="24"/>
          <w:lang w:eastAsia="zh-CN"/>
        </w:rPr>
      </w:pPr>
      <w:r w:rsidRPr="002E2CF2">
        <w:rPr>
          <w:rFonts w:ascii="Arial" w:eastAsia="MS Mincho" w:hAnsi="Arial" w:cs="Arial"/>
          <w:bCs/>
          <w:sz w:val="24"/>
          <w:szCs w:val="24"/>
          <w:lang w:eastAsia="zh-CN"/>
        </w:rPr>
        <w:t>Dit getuigenis bevestigt de verklaringen van Laura Aboli en roept ons allemaal als het ware op tot actie. Het dwingt ons wakker te worden en te zien aan welk gevaar kinderen en jongeren zijn blootgesteld. Ouders die denken dat ze hun kinderen alles moeten laten doen wat "trendy" en "vooruitstrevend" is, moeten tot bezinning komen: Hun kinderen hebben hun bescherming nodig.</w:t>
      </w:r>
    </w:p>
    <w:p w:rsidR="002E2CF2" w:rsidRPr="002E2CF2" w:rsidRDefault="002E2CF2" w:rsidP="002E2CF2">
      <w:pPr>
        <w:suppressAutoHyphens/>
        <w:spacing w:after="0" w:line="240" w:lineRule="auto"/>
        <w:rPr>
          <w:rFonts w:ascii="Arial" w:eastAsia="MS Mincho" w:hAnsi="Arial" w:cs="Arial"/>
          <w:bCs/>
          <w:sz w:val="24"/>
          <w:szCs w:val="24"/>
          <w:lang w:eastAsia="zh-CN"/>
        </w:rPr>
      </w:pPr>
    </w:p>
    <w:p w:rsidR="002E2CF2" w:rsidRPr="002E2CF2" w:rsidRDefault="002E2CF2" w:rsidP="002E2CF2">
      <w:pPr>
        <w:suppressAutoHyphens/>
        <w:spacing w:after="0" w:line="240" w:lineRule="auto"/>
        <w:rPr>
          <w:rFonts w:ascii="Arial" w:eastAsia="MS Mincho" w:hAnsi="Arial" w:cs="Arial"/>
          <w:bCs/>
          <w:sz w:val="24"/>
          <w:szCs w:val="24"/>
          <w:lang w:eastAsia="zh-CN"/>
        </w:rPr>
      </w:pPr>
      <w:r w:rsidRPr="002E2CF2">
        <w:rPr>
          <w:rFonts w:ascii="Arial" w:eastAsia="MS Mincho" w:hAnsi="Arial" w:cs="Arial"/>
          <w:b/>
          <w:sz w:val="24"/>
          <w:szCs w:val="24"/>
          <w:highlight w:val="yellow"/>
          <w:lang w:eastAsia="zh-CN"/>
        </w:rPr>
        <w:t>1:</w:t>
      </w:r>
      <w:r w:rsidRPr="002E2CF2">
        <w:rPr>
          <w:rFonts w:ascii="Arial" w:eastAsia="MS Mincho" w:hAnsi="Arial" w:cs="Arial"/>
          <w:bCs/>
          <w:sz w:val="24"/>
          <w:szCs w:val="24"/>
          <w:lang w:eastAsia="zh-CN"/>
        </w:rPr>
        <w:t xml:space="preserve"> Posthumanisme: Toekomst zonder mensen. </w:t>
      </w:r>
    </w:p>
    <w:p w:rsidR="002E2CF2" w:rsidRPr="002E2CF2" w:rsidRDefault="002E2CF2" w:rsidP="002E2CF2">
      <w:pPr>
        <w:suppressAutoHyphens/>
        <w:spacing w:after="0" w:line="240" w:lineRule="auto"/>
        <w:rPr>
          <w:rFonts w:ascii="Arial" w:eastAsia="MS Mincho" w:hAnsi="Arial" w:cs="Arial"/>
          <w:bCs/>
          <w:sz w:val="24"/>
          <w:szCs w:val="24"/>
          <w:lang w:eastAsia="zh-CN"/>
        </w:rPr>
      </w:pPr>
      <w:r w:rsidRPr="002E2CF2">
        <w:rPr>
          <w:rFonts w:ascii="Arial" w:eastAsia="MS Mincho" w:hAnsi="Arial" w:cs="Arial"/>
          <w:b/>
          <w:sz w:val="24"/>
          <w:szCs w:val="24"/>
          <w:highlight w:val="yellow"/>
          <w:lang w:eastAsia="zh-CN"/>
        </w:rPr>
        <w:t>2:</w:t>
      </w:r>
      <w:r w:rsidRPr="002E2CF2">
        <w:rPr>
          <w:rFonts w:ascii="Arial" w:eastAsia="MS Mincho" w:hAnsi="Arial" w:cs="Arial"/>
          <w:bCs/>
          <w:sz w:val="24"/>
          <w:szCs w:val="24"/>
          <w:lang w:eastAsia="zh-CN"/>
        </w:rPr>
        <w:t xml:space="preserve"> Androgyne: Vermenging van mannelijk en vrouwelijk</w:t>
      </w:r>
    </w:p>
    <w:p w:rsidR="002E2CF2" w:rsidRPr="002E2CF2" w:rsidRDefault="002E2CF2" w:rsidP="002E2CF2">
      <w:pPr>
        <w:suppressAutoHyphens/>
        <w:spacing w:after="0" w:line="240" w:lineRule="auto"/>
        <w:rPr>
          <w:rFonts w:ascii="Arial" w:eastAsia="MS Mincho" w:hAnsi="Arial" w:cs="Arial"/>
          <w:bCs/>
          <w:sz w:val="24"/>
          <w:szCs w:val="24"/>
          <w:lang w:eastAsia="zh-CN"/>
        </w:rPr>
      </w:pPr>
    </w:p>
    <w:p w:rsidR="002E2CF2" w:rsidRPr="002E2CF2" w:rsidRDefault="002E2CF2" w:rsidP="002E2CF2">
      <w:pPr>
        <w:suppressAutoHyphens/>
        <w:spacing w:after="0" w:line="240" w:lineRule="auto"/>
        <w:rPr>
          <w:rFonts w:ascii="Arial" w:eastAsia="MS Mincho" w:hAnsi="Arial" w:cs="Arial"/>
          <w:bCs/>
          <w:sz w:val="24"/>
          <w:szCs w:val="24"/>
          <w:lang w:eastAsia="zh-CN"/>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door </w:t>
      </w:r>
      <w:proofErr w:type="spellStart"/>
      <w:r w:rsidRPr="00C534E6">
        <w:rPr>
          <w:rStyle w:val="edit"/>
          <w:rFonts w:ascii="Arial" w:hAnsi="Arial" w:cs="Arial"/>
          <w:b/>
          <w:color w:val="000000"/>
          <w:sz w:val="18"/>
          <w:szCs w:val="18"/>
        </w:rPr>
        <w:t>ug</w:t>
      </w:r>
      <w:proofErr w:type="spellEnd"/>
      <w:r w:rsidRPr="00C534E6">
        <w:rPr>
          <w:rStyle w:val="edit"/>
          <w:rFonts w:ascii="Arial" w:hAnsi="Arial" w:cs="Arial"/>
          <w:b/>
          <w:color w:val="000000"/>
          <w:sz w:val="18"/>
          <w:szCs w:val="18"/>
        </w:rPr>
        <w:t>/</w:t>
      </w:r>
      <w:proofErr w:type="spellStart"/>
      <w:r w:rsidRPr="00C534E6">
        <w:rPr>
          <w:rStyle w:val="edit"/>
          <w:rFonts w:ascii="Arial" w:hAnsi="Arial" w:cs="Arial"/>
          <w:b/>
          <w:color w:val="000000"/>
          <w:sz w:val="18"/>
          <w:szCs w:val="18"/>
        </w:rPr>
        <w:t>avr</w:t>
      </w:r>
      <w:proofErr w:type="spellEnd"/>
      <w:r w:rsidRPr="00C534E6">
        <w:rPr>
          <w:rStyle w:val="edit"/>
          <w:rFonts w:ascii="Arial" w:hAnsi="Arial" w:cs="Arial"/>
          <w:b/>
          <w:color w:val="000000"/>
          <w:sz w:val="18"/>
          <w:szCs w:val="18"/>
        </w:rPr>
        <w:t>.</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F202F1" w:rsidP="00C534E6">
      <w:pPr>
        <w:spacing w:after="160"/>
        <w:rPr>
          <w:rStyle w:val="edit"/>
          <w:rFonts w:ascii="Arial" w:hAnsi="Arial" w:cs="Arial"/>
          <w:color w:val="000000"/>
          <w:szCs w:val="18"/>
        </w:rPr>
      </w:pPr>
      <w:r w:rsidRPr="002B28C8">
        <w:t>Met vriendelijke toestemming van Laura Aboli (ENG)</w:t>
      </w:r>
      <w:r w:rsidR="00000000">
        <w:br/>
      </w:r>
      <w:r w:rsidRPr="002B28C8">
        <w:t>@LauraAboli_X</w:t>
      </w:r>
      <w:r w:rsidR="00000000">
        <w:br/>
      </w:r>
      <w:r w:rsidRPr="002B28C8">
        <w:t xml:space="preserve">@Laura_Aboli_Official </w:t>
      </w:r>
      <w:hyperlink r:id="rId10" w:history="1">
        <w:r w:rsidRPr="00F24C6F">
          <w:rPr>
            <w:rStyle w:val="Hyperlink"/>
            <w:sz w:val="18"/>
          </w:rPr>
          <w:t>https://t.me/LauraAbolichannel</w:t>
        </w:r>
      </w:hyperlink>
      <w:r w:rsidR="00000000">
        <w:br/>
      </w:r>
      <w:r w:rsidR="00000000">
        <w:br/>
      </w:r>
      <w:r w:rsidRPr="002B28C8">
        <w:t>Transhumanisme: Het einde van de mensheid (DE)</w:t>
      </w:r>
      <w:r w:rsidR="00000000">
        <w:br/>
      </w:r>
      <w:hyperlink r:id="rId11" w:history="1">
        <w:r w:rsidRPr="00F24C6F">
          <w:rPr>
            <w:rStyle w:val="Hyperlink"/>
            <w:sz w:val="18"/>
          </w:rPr>
          <w:t>https://auf1.tv/der-wahre-geheimplan-auf1/transhumanismus-das-ende-der-menschheit</w:t>
        </w:r>
      </w:hyperlink>
      <w:r w:rsidR="00000000">
        <w:br/>
      </w:r>
      <w:r w:rsidR="00000000">
        <w:br/>
      </w:r>
      <w:r w:rsidRPr="002B28C8">
        <w:t>Transhumanisme: "Het Eindspel" (ENG)</w:t>
      </w:r>
      <w:r w:rsidR="00000000">
        <w:br/>
      </w:r>
      <w:hyperlink r:id="rId12" w:history="1">
        <w:r w:rsidRPr="00F24C6F">
          <w:rPr>
            <w:rStyle w:val="Hyperlink"/>
            <w:sz w:val="18"/>
          </w:rPr>
          <w:t>https://www.lauraaboli.com/videos</w:t>
        </w:r>
      </w:hyperlink>
      <w:r w:rsidR="00000000">
        <w:br/>
      </w:r>
      <w:r w:rsidR="00000000">
        <w:br/>
      </w:r>
      <w:r w:rsidRPr="002B28C8">
        <w:t>Het einddoel van Transhumanisme (ENG)</w:t>
      </w:r>
      <w:r w:rsidR="00000000">
        <w:br/>
      </w:r>
      <w:hyperlink r:id="rId13" w:history="1">
        <w:r w:rsidRPr="00F24C6F">
          <w:rPr>
            <w:rStyle w:val="Hyperlink"/>
            <w:sz w:val="18"/>
          </w:rPr>
          <w:t>https://www.youtube.com/watch?v=FCh6auCKYS0</w:t>
        </w:r>
      </w:hyperlink>
      <w:r w:rsidR="00000000">
        <w:br/>
      </w:r>
      <w:hyperlink r:id="rId14" w:history="1">
        <w:r w:rsidRPr="00F24C6F">
          <w:rPr>
            <w:rStyle w:val="Hyperlink"/>
            <w:sz w:val="18"/>
          </w:rPr>
          <w:t>https://www.lauraaboli.com/videos</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EE0478" w:rsidRPr="00EE0478" w:rsidRDefault="00C534E6" w:rsidP="00EE0478">
      <w:pPr>
        <w:rPr>
          <w:rFonts w:ascii="Arial" w:eastAsia="Arial" w:hAnsi="Arial" w:cs="Arial"/>
          <w:bCs/>
          <w:lang w:eastAsia="de-DE"/>
        </w:rPr>
      </w:pPr>
      <w:r w:rsidRPr="002B28C8">
        <w:t>---</w:t>
      </w:r>
      <w:r w:rsidR="00EE0478" w:rsidRPr="00EE0478">
        <w:rPr>
          <w:rFonts w:ascii="Arial" w:eastAsia="Arial" w:hAnsi="Arial" w:cs="Arial"/>
          <w:bCs/>
          <w:lang w:eastAsia="de-DE"/>
        </w:rPr>
        <w:t xml:space="preserve"> </w:t>
      </w:r>
      <w:r w:rsidR="00EE0478" w:rsidRPr="00EE0478">
        <w:rPr>
          <w:rFonts w:ascii="Arial" w:eastAsia="Arial" w:hAnsi="Arial" w:cs="Arial"/>
          <w:bCs/>
          <w:lang w:eastAsia="de-DE"/>
        </w:rPr>
        <w:t>Met vriendelijke toestemming van Laura Aboli (ENG)</w:t>
      </w:r>
    </w:p>
    <w:p w:rsidR="00EE0478" w:rsidRPr="00EE0478" w:rsidRDefault="00EE0478" w:rsidP="00EE0478">
      <w:pPr>
        <w:suppressAutoHyphens/>
        <w:spacing w:after="0"/>
        <w:rPr>
          <w:rFonts w:ascii="Arial" w:eastAsia="Arial" w:hAnsi="Arial" w:cs="Arial"/>
          <w:lang w:eastAsia="de-DE"/>
        </w:rPr>
      </w:pPr>
      <w:r w:rsidRPr="00EE0478">
        <w:rPr>
          <w:rFonts w:ascii="Arial" w:eastAsia="Arial" w:hAnsi="Arial" w:cs="Arial"/>
          <w:lang w:eastAsia="de-DE"/>
        </w:rPr>
        <w:t>@LauraAboli_X</w:t>
      </w:r>
    </w:p>
    <w:p w:rsidR="00EE0478" w:rsidRPr="00EE0478" w:rsidRDefault="00EE0478" w:rsidP="00EE0478">
      <w:pPr>
        <w:suppressAutoHyphens/>
        <w:spacing w:after="0"/>
        <w:rPr>
          <w:rFonts w:ascii="Arial" w:eastAsia="Arial" w:hAnsi="Arial" w:cs="Arial"/>
          <w:lang w:eastAsia="de-DE"/>
        </w:rPr>
      </w:pPr>
      <w:r w:rsidRPr="00EE0478">
        <w:rPr>
          <w:rFonts w:ascii="Arial" w:eastAsia="Arial" w:hAnsi="Arial" w:cs="Arial"/>
          <w:lang w:eastAsia="de-DE"/>
        </w:rPr>
        <w:t xml:space="preserve">@Laura_Aboli_Official </w:t>
      </w:r>
      <w:hyperlink r:id="rId15" w:history="1">
        <w:r w:rsidRPr="00EE0478">
          <w:rPr>
            <w:rFonts w:ascii="Arial" w:eastAsia="Arial" w:hAnsi="Arial" w:cs="Arial"/>
            <w:color w:val="0563C1"/>
            <w:u w:val="single"/>
            <w:lang w:eastAsia="de-DE"/>
          </w:rPr>
          <w:t>https://t.me/LauraAbolichannel</w:t>
        </w:r>
      </w:hyperlink>
      <w:r w:rsidRPr="00EE0478">
        <w:rPr>
          <w:rFonts w:ascii="Arial" w:eastAsia="Arial" w:hAnsi="Arial" w:cs="Arial"/>
          <w:lang w:eastAsia="de-DE"/>
        </w:rPr>
        <w:t> </w:t>
      </w:r>
    </w:p>
    <w:p w:rsidR="00EE0478" w:rsidRPr="00EE0478" w:rsidRDefault="00EE0478" w:rsidP="00EE0478">
      <w:pPr>
        <w:suppressAutoHyphens/>
        <w:spacing w:after="0"/>
        <w:rPr>
          <w:rFonts w:ascii="Arial" w:eastAsia="Arial" w:hAnsi="Arial" w:cs="Arial"/>
          <w:lang w:eastAsia="de-DE"/>
        </w:rPr>
      </w:pPr>
    </w:p>
    <w:p w:rsidR="00C534E6" w:rsidRPr="00C534E6" w:rsidRDefault="00C534E6" w:rsidP="00C534E6">
      <w:pPr>
        <w:keepLines/>
        <w:spacing w:after="160"/>
        <w:rPr>
          <w:rFonts w:ascii="Arial" w:hAnsi="Arial" w:cs="Arial"/>
          <w:sz w:val="18"/>
          <w:szCs w:val="18"/>
        </w:rPr>
      </w:pP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8"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9"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20"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22"/>
      <w:footerReference w:type="defaul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71C81" w:rsidRDefault="00971C81" w:rsidP="00F33FD6">
      <w:pPr>
        <w:spacing w:after="0" w:line="240" w:lineRule="auto"/>
      </w:pPr>
      <w:r>
        <w:separator/>
      </w:r>
    </w:p>
  </w:endnote>
  <w:endnote w:type="continuationSeparator" w:id="0">
    <w:p w:rsidR="00971C81" w:rsidRDefault="00971C81"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Transhumanisme – een sombere toekomst?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71C81" w:rsidRDefault="00971C81" w:rsidP="00F33FD6">
      <w:pPr>
        <w:spacing w:after="0" w:line="240" w:lineRule="auto"/>
      </w:pPr>
      <w:r>
        <w:separator/>
      </w:r>
    </w:p>
  </w:footnote>
  <w:footnote w:type="continuationSeparator" w:id="0">
    <w:p w:rsidR="00971C81" w:rsidRDefault="00971C81"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www.kla.tv/31779</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20.01.2025</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08899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2E2CF2"/>
    <w:rsid w:val="00397567"/>
    <w:rsid w:val="003C19C9"/>
    <w:rsid w:val="00503FFA"/>
    <w:rsid w:val="00627ADC"/>
    <w:rsid w:val="006C4827"/>
    <w:rsid w:val="00703902"/>
    <w:rsid w:val="007C459E"/>
    <w:rsid w:val="00971C81"/>
    <w:rsid w:val="00A05C56"/>
    <w:rsid w:val="00A71903"/>
    <w:rsid w:val="00AE2B81"/>
    <w:rsid w:val="00AF5626"/>
    <w:rsid w:val="00B9284F"/>
    <w:rsid w:val="00C205D1"/>
    <w:rsid w:val="00C534E6"/>
    <w:rsid w:val="00C60E18"/>
    <w:rsid w:val="00CB20A5"/>
    <w:rsid w:val="00D2736E"/>
    <w:rsid w:val="00E81F93"/>
    <w:rsid w:val="00EE0478"/>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645C5B4B-B077-43BA-8143-C32160641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youtube.com/watch?v=FCh6auCKYS0" TargetMode="External"/><Relationship Id="rId18" Type="http://schemas.openxmlformats.org/officeDocument/2006/relationships/hyperlink" Target="https://www.kla.tv/nl" TargetMode="External"/><Relationship Id="rId3" Type="http://schemas.openxmlformats.org/officeDocument/2006/relationships/settings" Target="settings.xml"/><Relationship Id="rId21" Type="http://schemas.openxmlformats.org/officeDocument/2006/relationships/image" Target="media/image4.bin"/><Relationship Id="rId7" Type="http://schemas.openxmlformats.org/officeDocument/2006/relationships/hyperlink" Target="https://www.kla.tv/31779" TargetMode="External"/><Relationship Id="rId12" Type="http://schemas.openxmlformats.org/officeDocument/2006/relationships/hyperlink" Target="https://www.lauraaboli.com/videos" TargetMode="External"/><Relationship Id="rId17" Type="http://schemas.openxmlformats.org/officeDocument/2006/relationships/image" Target="media/image3.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la.tv/nl" TargetMode="External"/><Relationship Id="rId20" Type="http://schemas.openxmlformats.org/officeDocument/2006/relationships/hyperlink" Target="https://www.kla.tv/vernetzung&amp;lang=n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uf1.tv/der-wahre-geheimplan-auf1/transhumanismus-das-ende-der-menschheit"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t.me/LauraAbolichannel" TargetMode="External"/><Relationship Id="rId23" Type="http://schemas.openxmlformats.org/officeDocument/2006/relationships/footer" Target="footer1.xml"/><Relationship Id="rId10" Type="http://schemas.openxmlformats.org/officeDocument/2006/relationships/hyperlink" Target="https://t.me/LauraAbolichannel" TargetMode="External"/><Relationship Id="rId19" Type="http://schemas.openxmlformats.org/officeDocument/2006/relationships/hyperlink" Target="https://www.kla.tv/abo-nl"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lauraaboli.com/videos"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177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1311</Words>
  <Characters>7216</Characters>
  <Application>Microsoft Office Word</Application>
  <DocSecurity>0</DocSecurity>
  <Lines>60</Lines>
  <Paragraphs>17</Paragraphs>
  <ScaleCrop>false</ScaleCrop>
  <HeadingPairs>
    <vt:vector size="2" baseType="variant">
      <vt:variant>
        <vt:lpstr>Transhumanisme – een sombere toekomst?</vt:lpstr>
      </vt:variant>
      <vt:variant>
        <vt:i4>1</vt:i4>
      </vt:variant>
    </vt:vector>
  </HeadingPairs>
  <TitlesOfParts>
    <vt:vector size="1" baseType="lpstr">
      <vt:lpstr/>
    </vt:vector>
  </TitlesOfParts>
  <Company/>
  <LinksUpToDate>false</LinksUpToDate>
  <CharactersWithSpaces>8510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3</cp:revision>
  <dcterms:created xsi:type="dcterms:W3CDTF">2025-01-20T18:45:00Z</dcterms:created>
  <dcterms:modified xsi:type="dcterms:W3CDTF">2025-01-20T19:23:00Z</dcterms:modified>
</cp:coreProperties>
</file>