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C9DAA"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3B511C7C" wp14:editId="31BE836F">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06696DAF" w14:textId="0A929217" w:rsidR="00101F75" w:rsidRPr="005B49BA" w:rsidRDefault="00F67ED1" w:rsidP="00F67ED1">
      <w:pPr>
        <w:widowControl w:val="0"/>
        <w:spacing w:after="160"/>
        <w:rPr>
          <w:rStyle w:val="texttitelsize"/>
          <w:rFonts w:ascii="Arial" w:hAnsi="Arial" w:cs="Arial"/>
          <w:sz w:val="42"/>
          <w:szCs w:val="42"/>
        </w:rPr>
      </w:pPr>
      <w:r w:rsidRPr="00F67ED1">
        <w:rPr>
          <w:rFonts w:ascii="Arial" w:hAnsi="Arial" w:cs="Arial"/>
          <w:noProof/>
        </w:rPr>
        <w:drawing>
          <wp:anchor distT="0" distB="0" distL="114300" distR="114300" simplePos="0" relativeHeight="251658240" behindDoc="1" locked="0" layoutInCell="1" allowOverlap="1" wp14:anchorId="74C5109D" wp14:editId="339DBB74">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00B9284F" w:rsidRPr="00C534E6">
        <w:rPr>
          <w:rStyle w:val="texttitelsize"/>
          <w:rFonts w:ascii="Arial" w:hAnsi="Arial" w:cs="Arial"/>
          <w:sz w:val="44"/>
          <w:szCs w:val="44"/>
        </w:rPr>
        <w:t>Швајцарско</w:t>
      </w:r>
      <w:proofErr w:type="spellEnd"/>
      <w:r w:rsidR="00B9284F" w:rsidRPr="00C534E6">
        <w:rPr>
          <w:rStyle w:val="texttitelsize"/>
          <w:rFonts w:ascii="Arial" w:hAnsi="Arial" w:cs="Arial"/>
          <w:sz w:val="44"/>
          <w:szCs w:val="44"/>
        </w:rPr>
        <w:t xml:space="preserve"> </w:t>
      </w:r>
      <w:proofErr w:type="spellStart"/>
      <w:r w:rsidR="00B9284F" w:rsidRPr="00C534E6">
        <w:rPr>
          <w:rStyle w:val="texttitelsize"/>
          <w:rFonts w:ascii="Arial" w:hAnsi="Arial" w:cs="Arial"/>
          <w:sz w:val="44"/>
          <w:szCs w:val="44"/>
        </w:rPr>
        <w:t>министарство</w:t>
      </w:r>
      <w:proofErr w:type="spellEnd"/>
      <w:r w:rsidR="00B9284F" w:rsidRPr="00C534E6">
        <w:rPr>
          <w:rStyle w:val="texttitelsize"/>
          <w:rFonts w:ascii="Arial" w:hAnsi="Arial" w:cs="Arial"/>
          <w:sz w:val="44"/>
          <w:szCs w:val="44"/>
        </w:rPr>
        <w:t xml:space="preserve"> </w:t>
      </w:r>
      <w:proofErr w:type="spellStart"/>
      <w:r w:rsidR="00B9284F" w:rsidRPr="00C534E6">
        <w:rPr>
          <w:rStyle w:val="texttitelsize"/>
          <w:rFonts w:ascii="Arial" w:hAnsi="Arial" w:cs="Arial"/>
          <w:sz w:val="44"/>
          <w:szCs w:val="44"/>
        </w:rPr>
        <w:t>за</w:t>
      </w:r>
      <w:proofErr w:type="spellEnd"/>
      <w:r w:rsidR="00B9284F" w:rsidRPr="00C534E6">
        <w:rPr>
          <w:rStyle w:val="texttitelsize"/>
          <w:rFonts w:ascii="Arial" w:hAnsi="Arial" w:cs="Arial"/>
          <w:sz w:val="44"/>
          <w:szCs w:val="44"/>
        </w:rPr>
        <w:t xml:space="preserve"> </w:t>
      </w:r>
      <w:proofErr w:type="spellStart"/>
      <w:r w:rsidR="00B9284F" w:rsidRPr="00C534E6">
        <w:rPr>
          <w:rStyle w:val="texttitelsize"/>
          <w:rFonts w:ascii="Arial" w:hAnsi="Arial" w:cs="Arial"/>
          <w:sz w:val="44"/>
          <w:szCs w:val="44"/>
        </w:rPr>
        <w:t>здравље</w:t>
      </w:r>
      <w:proofErr w:type="spellEnd"/>
      <w:r w:rsidR="00B9284F" w:rsidRPr="00C534E6">
        <w:rPr>
          <w:rStyle w:val="texttitelsize"/>
          <w:rFonts w:ascii="Arial" w:hAnsi="Arial" w:cs="Arial"/>
          <w:sz w:val="44"/>
          <w:szCs w:val="44"/>
        </w:rPr>
        <w:t xml:space="preserve"> </w:t>
      </w:r>
      <w:proofErr w:type="spellStart"/>
      <w:r w:rsidR="00B9284F" w:rsidRPr="00C534E6">
        <w:rPr>
          <w:rStyle w:val="texttitelsize"/>
          <w:rFonts w:ascii="Arial" w:hAnsi="Arial" w:cs="Arial"/>
          <w:sz w:val="44"/>
          <w:szCs w:val="44"/>
        </w:rPr>
        <w:t>знао</w:t>
      </w:r>
      <w:proofErr w:type="spellEnd"/>
      <w:r w:rsidR="00B9284F" w:rsidRPr="00C534E6">
        <w:rPr>
          <w:rStyle w:val="texttitelsize"/>
          <w:rFonts w:ascii="Arial" w:hAnsi="Arial" w:cs="Arial"/>
          <w:sz w:val="44"/>
          <w:szCs w:val="44"/>
        </w:rPr>
        <w:t xml:space="preserve"> </w:t>
      </w:r>
      <w:proofErr w:type="spellStart"/>
      <w:r w:rsidR="00B9284F" w:rsidRPr="00C534E6">
        <w:rPr>
          <w:rStyle w:val="texttitelsize"/>
          <w:rFonts w:ascii="Arial" w:hAnsi="Arial" w:cs="Arial"/>
          <w:sz w:val="44"/>
          <w:szCs w:val="44"/>
        </w:rPr>
        <w:t>је</w:t>
      </w:r>
      <w:proofErr w:type="spellEnd"/>
      <w:r w:rsidR="00B9284F" w:rsidRPr="00C534E6">
        <w:rPr>
          <w:rStyle w:val="texttitelsize"/>
          <w:rFonts w:ascii="Arial" w:hAnsi="Arial" w:cs="Arial"/>
          <w:sz w:val="44"/>
          <w:szCs w:val="44"/>
        </w:rPr>
        <w:t xml:space="preserve"> </w:t>
      </w:r>
      <w:proofErr w:type="spellStart"/>
      <w:r w:rsidR="00B9284F" w:rsidRPr="00C534E6">
        <w:rPr>
          <w:rStyle w:val="texttitelsize"/>
          <w:rFonts w:ascii="Arial" w:hAnsi="Arial" w:cs="Arial"/>
          <w:sz w:val="44"/>
          <w:szCs w:val="44"/>
        </w:rPr>
        <w:t>за</w:t>
      </w:r>
      <w:proofErr w:type="spellEnd"/>
      <w:r w:rsidR="00B9284F" w:rsidRPr="00C534E6">
        <w:rPr>
          <w:rStyle w:val="texttitelsize"/>
          <w:rFonts w:ascii="Arial" w:hAnsi="Arial" w:cs="Arial"/>
          <w:sz w:val="44"/>
          <w:szCs w:val="44"/>
        </w:rPr>
        <w:t xml:space="preserve"> </w:t>
      </w:r>
      <w:proofErr w:type="spellStart"/>
      <w:r w:rsidR="00B9284F" w:rsidRPr="00C534E6">
        <w:rPr>
          <w:rStyle w:val="texttitelsize"/>
          <w:rFonts w:ascii="Arial" w:hAnsi="Arial" w:cs="Arial"/>
          <w:sz w:val="44"/>
          <w:szCs w:val="44"/>
        </w:rPr>
        <w:t>лажи</w:t>
      </w:r>
      <w:proofErr w:type="spellEnd"/>
      <w:r w:rsidR="00B9284F" w:rsidRPr="00C534E6">
        <w:rPr>
          <w:rStyle w:val="texttitelsize"/>
          <w:rFonts w:ascii="Arial" w:hAnsi="Arial" w:cs="Arial"/>
          <w:sz w:val="44"/>
          <w:szCs w:val="44"/>
        </w:rPr>
        <w:t xml:space="preserve"> о </w:t>
      </w:r>
      <w:proofErr w:type="spellStart"/>
      <w:r w:rsidR="00B9284F" w:rsidRPr="00C534E6">
        <w:rPr>
          <w:rStyle w:val="texttitelsize"/>
          <w:rFonts w:ascii="Arial" w:hAnsi="Arial" w:cs="Arial"/>
          <w:sz w:val="44"/>
          <w:szCs w:val="44"/>
        </w:rPr>
        <w:t>орони</w:t>
      </w:r>
      <w:proofErr w:type="spellEnd"/>
      <w:r w:rsidR="00B9284F" w:rsidRPr="00C534E6">
        <w:rPr>
          <w:rStyle w:val="texttitelsize"/>
          <w:rFonts w:ascii="Arial" w:hAnsi="Arial" w:cs="Arial"/>
          <w:sz w:val="44"/>
          <w:szCs w:val="44"/>
        </w:rPr>
        <w:t> </w:t>
      </w:r>
      <w:r w:rsidR="005B49BA">
        <w:rPr>
          <w:rStyle w:val="texttitelsize"/>
          <w:rFonts w:ascii="Arial" w:hAnsi="Arial" w:cs="Arial"/>
          <w:sz w:val="44"/>
          <w:szCs w:val="44"/>
        </w:rPr>
        <w:br/>
      </w:r>
      <w:r w:rsidR="00B9284F" w:rsidRPr="005B49BA">
        <w:rPr>
          <w:rStyle w:val="texttitelsize"/>
          <w:rFonts w:ascii="Arial" w:hAnsi="Arial" w:cs="Arial"/>
          <w:sz w:val="42"/>
          <w:szCs w:val="42"/>
        </w:rPr>
        <w:t xml:space="preserve">(”Transition News” </w:t>
      </w:r>
      <w:proofErr w:type="spellStart"/>
      <w:r w:rsidR="005B49BA" w:rsidRPr="005B49BA">
        <w:rPr>
          <w:rStyle w:val="texttitelsize"/>
          <w:rFonts w:ascii="Arial" w:hAnsi="Arial" w:cs="Arial"/>
          <w:sz w:val="42"/>
          <w:szCs w:val="42"/>
        </w:rPr>
        <w:t>открива</w:t>
      </w:r>
      <w:proofErr w:type="spellEnd"/>
      <w:r w:rsidR="005B49BA" w:rsidRPr="005B49BA">
        <w:rPr>
          <w:rStyle w:val="texttitelsize"/>
          <w:rFonts w:ascii="Arial" w:hAnsi="Arial" w:cs="Arial"/>
          <w:sz w:val="42"/>
          <w:szCs w:val="42"/>
        </w:rPr>
        <w:t>)</w:t>
      </w:r>
    </w:p>
    <w:p w14:paraId="15A18DD8"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Немачка влада је свесно лагала становништво током периода короне. То показују RKI досијеи – записници са састанака кризног тима Института Роберт Кох. Али како то изгледа у Швајцарској? Заједно са алтернативним новинским каналом ”Transition News”, анализирамо протоколе радне групе Швајцарског савезног завода за јавно здравље и упоређујемо их са изјавама и мерама министра за здравље.</w:t>
      </w:r>
    </w:p>
    <w:p w14:paraId="71CB64F1"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У марту 2024. године, у Немачкој су објављени RKI фајлови. Ту је више од 200 записника са састанака кризног тима института Роберт Кох (РКИ) током периода короне. Њихово објављивање изазвало је велику дебату. Kla.TV је већ у неколико програма извештавала о овоме и дала је високо рангираним стручњацима прилику да говоре. Стручњаци су сведочили да је влада намерно лагала становништво. На пример, потенцијално смртоносни ефекти Ковид-ињекција били су познати већ пре почетка вакцинације. [www.kla.tv/RKI-Protokolle] </w:t>
      </w:r>
      <w:r w:rsidRPr="00C534E6">
        <w:rPr>
          <w:rStyle w:val="edit"/>
          <w:rFonts w:ascii="Arial" w:hAnsi="Arial" w:cs="Arial"/>
          <w:color w:val="000000"/>
        </w:rPr>
        <w:br/>
        <w:t>Како ово изгледа у Швајцарској? Записници са састанка радне групе Швајцарског савезног завода за јавно здравље (BAG) су доступни јавности већ неко време. Радну групу BAG не треба мешати са научном радном групом коју је влада тада основала. Њихових записника нема. Радна група BAG није била научни институт, већ одбор везан упутствима у којем су, поред министарства за јавно здравље, биле заступљене и разне друге државне области. Иако су доступни већ неко време, очигледно још нико није спровео анализу BAG-протокола. Међутим, сада је алтернативни новински канал ”Transition News” анализирао записнике радне групе BAG од августа до октобра 2021. године. У овом периоду је 13. септембра 2021. године уведен захтев за цертификатом, што је значајно допринело подели друштва и тешкој дискриминацији на основу вакциналног статуса. Да ли је радна група државног завода за јавно здравље разговарала о разлозима за захтев за цертификатом? Да ли је ово увођење било оправдано? Шта је она знала и шта је подузимано поводом тога? ”Transition News” је на основу записника истражио ова питања.</w:t>
      </w:r>
      <w:r w:rsidRPr="00C534E6">
        <w:rPr>
          <w:rStyle w:val="edit"/>
          <w:rFonts w:ascii="Arial" w:hAnsi="Arial" w:cs="Arial"/>
          <w:color w:val="000000"/>
        </w:rPr>
        <w:br/>
      </w:r>
      <w:r w:rsidRPr="00C534E6">
        <w:rPr>
          <w:rStyle w:val="edit"/>
          <w:rFonts w:ascii="Arial" w:hAnsi="Arial" w:cs="Arial"/>
          <w:color w:val="000000"/>
        </w:rPr>
        <w:br/>
        <w:t xml:space="preserve">„Кључна тема аргумента за наметање захтева за цертификатом била је попуњеност кревета. </w:t>
      </w:r>
      <w:r w:rsidRPr="00C534E6">
        <w:rPr>
          <w:rStyle w:val="edit"/>
          <w:rFonts w:ascii="Arial" w:hAnsi="Arial" w:cs="Arial"/>
          <w:color w:val="000000"/>
        </w:rPr>
        <w:br/>
        <w:t xml:space="preserve">Швајцарске власти су више пута наводиле да је циљ мера био спречавање преоптерећења здравственог система. Многи протоколи BAG-а почињу прегледом попуњености кревета. У овом контексту, важно је напоменути да здравствени економисти препоручују управљање попуњеношћу кревета тако да се постигне просечна стопа попуњености од 80%, посебно на јединицама интензивне неге. [...] Према протоколу BAG-а, ова стопа попуњености је 1. септембра 2021 била тачно 80%. [...].“ Ни недеље пре и после нису изгледале много другачије. Попуњеност кревета је варирала између 74% и 84%.  Стога је BAG добро знао, да је аргумент о </w:t>
      </w:r>
      <w:r w:rsidRPr="00C534E6">
        <w:rPr>
          <w:rStyle w:val="edit"/>
          <w:rFonts w:ascii="Arial" w:hAnsi="Arial" w:cs="Arial"/>
          <w:color w:val="000000"/>
        </w:rPr>
        <w:lastRenderedPageBreak/>
        <w:t>преоптерећењу болница само изговор за оправдање увођења захтева за цертификатом и, сходно томе, индиректног захтева за вакцинацијом.</w:t>
      </w:r>
      <w:r w:rsidRPr="00C534E6">
        <w:rPr>
          <w:rStyle w:val="edit"/>
          <w:rFonts w:ascii="Arial" w:hAnsi="Arial" w:cs="Arial"/>
          <w:color w:val="000000"/>
        </w:rPr>
        <w:br/>
      </w:r>
      <w:r w:rsidRPr="00C534E6">
        <w:rPr>
          <w:rStyle w:val="edit"/>
          <w:rFonts w:ascii="Arial" w:hAnsi="Arial" w:cs="Arial"/>
          <w:color w:val="000000"/>
        </w:rPr>
        <w:br/>
        <w:t>”Transition News” наставља: „Медији су такође известили да СЗО очекује 236.000 смртних случајева од Ковида-19 у Европи од краја августа до 1. децембра 2021. године, бројка која је, чак и према званичним подацима, била потпуно ван додира са стварношћу.“ Делимично је то зато што су бројке о корони биле изузетно преувеличане начином на који су бројани „умрли од короне“. На пример, Игњацио Касис, тадашњи председник Швајцарске Конфедерације, у дискусионом програму АРЕНА, 7. јануара 2022 је рекао следеће: „Свако ко погине у саобраћајној несрећи а позитиван је на корону, он  се води као смртни случај од короне.“ А онда је модератор застао и питао даље, а Касис је рекао: „Да, то је тако, тако је то урадила СЗО, кроз своју класификацију.“ „Власти нису исправиле ово широко распрострањено застрашивање, иако су добро знале да не постоји претња од преоптерећења болничког система. Штампа је тако водећем члану BAG-а, министру здравља Алену Берсету, пружила оправдање за захтев за цертификатом, који је вероватно уведен само да би се извршио додатни притисак на невакцинисане.“</w:t>
      </w:r>
      <w:r w:rsidRPr="00C534E6">
        <w:rPr>
          <w:rStyle w:val="edit"/>
          <w:rFonts w:ascii="Arial" w:hAnsi="Arial" w:cs="Arial"/>
          <w:color w:val="000000"/>
        </w:rPr>
        <w:br/>
      </w:r>
      <w:r w:rsidRPr="00C534E6">
        <w:rPr>
          <w:rStyle w:val="edit"/>
          <w:rFonts w:ascii="Arial" w:hAnsi="Arial" w:cs="Arial"/>
          <w:color w:val="000000"/>
        </w:rPr>
        <w:br/>
        <w:t>У записнику од 4. августа 2021. године се наставља: „Разматрани су и нови подаци из САД, према којима су чак и вакцинисане особе заразне када се инфицирају. У таквим случајевима, оне су подједнако заразне као и невакцинисане особе“, рекла је Масерај [Објашњење: Ово се односи на Вирџинију Масерај, шефицу Одељења за контролу инфекција у Федералном заводу за јавно здравље (BAG). Међутим, ретко се дешава да се вакцинисане особе заразе. Ако се ови налази потврде, постављаће се правна питања у вези са COVID-цертификатом.“ Ова тема није ни разматрана нити евалуирана у следећим протоколима. Обично су критички гласови само укратко сумирани у записницима. Али не овде, како пише ”Transition News”: „Занимљиво је да је BAG 27. октобра 2021. забележио: „Студија проф. С. В. Субраманијана са Харварда изазива дискусију (68 земаља и 2.947 округа у САД): нема уочљиве повезаности између удела потпуно вакцинисане популације и развоја броја случајева.“ Чак је примећен и благо супротан ефекат (нпр. Израел).“ Ипак, истог дана, министар здравља Ален Берсет је на јавном радију и телевизији SRF тврдио да цертификат може доказати да неко није заразан. То је оно што је касније у историји ере коронавируса постало познато као „вакцинална лаж“. BAG је значи знао за ову лаж. Људи којима је убризгана мРНК били су подједнако заразни као и људи којима није убризгана. Дакле, захтев за цертификатом не би спречио ширење. Па ипак, BAG је прикрио ове обмане и ширио их кроз пројекте, рекламе, видео записе, флајере итд.</w:t>
      </w:r>
      <w:r w:rsidRPr="00C534E6">
        <w:rPr>
          <w:rStyle w:val="edit"/>
          <w:rFonts w:ascii="Arial" w:hAnsi="Arial" w:cs="Arial"/>
          <w:color w:val="000000"/>
        </w:rPr>
        <w:br/>
        <w:t>Ово је само делић онога што је до сада анализирано из протокола. Цео чланак из ”Transition News”-а, као и линк до транскрипта, можете пронаћи испод емисије. Молимо вас да наставите своје истраживање и помогнете у даљем евалуирању догађаја у Швајцарској. Баш као и у Немачкој, становништво у Швајцарској је преварила влада. Иако је BAG, а самим тим и швајцарска влада, била свесна лажи о корони, које никада не би оправдале захтев за цертификатом, поступили су насупрот свом знању. Зар не би било хитно потребно да они лично одговарају за ово? Осим тога, помозите у овој истрази, тако што ћете делити ову емисију даље.</w:t>
      </w:r>
    </w:p>
    <w:p w14:paraId="22EC6AB6"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од sak.</w:t>
      </w:r>
    </w:p>
    <w:p w14:paraId="62C69704"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proofErr w:type="spellStart"/>
      <w:r w:rsidRPr="00C534E6">
        <w:rPr>
          <w:rStyle w:val="edit"/>
          <w:rFonts w:ascii="Arial" w:hAnsi="Arial" w:cs="Arial"/>
          <w:b/>
          <w:color w:val="000000"/>
          <w:szCs w:val="18"/>
        </w:rPr>
        <w:lastRenderedPageBreak/>
        <w:t>Извори</w:t>
      </w:r>
      <w:proofErr w:type="spellEnd"/>
      <w:r w:rsidRPr="00C534E6">
        <w:rPr>
          <w:rStyle w:val="edit"/>
          <w:rFonts w:ascii="Arial" w:hAnsi="Arial" w:cs="Arial"/>
          <w:b/>
          <w:color w:val="000000"/>
          <w:szCs w:val="18"/>
        </w:rPr>
        <w:t>:</w:t>
      </w:r>
    </w:p>
    <w:p w14:paraId="4C2FA4F1" w14:textId="77777777" w:rsidR="004D597D" w:rsidRPr="004D597D" w:rsidRDefault="004D597D" w:rsidP="004D597D">
      <w:pPr>
        <w:spacing w:after="0"/>
        <w:rPr>
          <w:rFonts w:ascii="Arial" w:eastAsia="Arial" w:hAnsi="Arial" w:cs="Arial"/>
          <w:lang w:eastAsia="de-DE"/>
        </w:rPr>
      </w:pPr>
      <w:r w:rsidRPr="004D597D">
        <w:rPr>
          <w:rFonts w:ascii="Arial" w:eastAsia="Arial" w:hAnsi="Arial" w:cs="Arial"/>
          <w:b/>
          <w:lang w:eastAsia="de-DE"/>
        </w:rPr>
        <w:t>Transition News</w:t>
      </w:r>
    </w:p>
    <w:p w14:paraId="5AD79115" w14:textId="77777777" w:rsidR="004D597D" w:rsidRPr="004D597D" w:rsidRDefault="004D597D" w:rsidP="004D597D">
      <w:pPr>
        <w:spacing w:after="0"/>
        <w:rPr>
          <w:rFonts w:ascii="Arial" w:eastAsia="Arial" w:hAnsi="Arial" w:cs="Arial"/>
          <w:lang w:eastAsia="de-DE"/>
        </w:rPr>
      </w:pPr>
      <w:hyperlink r:id="rId10" w:history="1">
        <w:r w:rsidRPr="004D597D">
          <w:rPr>
            <w:rFonts w:ascii="Arial" w:eastAsia="Arial" w:hAnsi="Arial" w:cs="Arial"/>
            <w:color w:val="0563C1"/>
            <w:u w:val="single"/>
            <w:lang w:eastAsia="de-DE"/>
          </w:rPr>
          <w:t>https://transition-news.org/</w:t>
        </w:r>
      </w:hyperlink>
    </w:p>
    <w:p w14:paraId="7B7D4214" w14:textId="77777777" w:rsidR="004D597D" w:rsidRPr="004D597D" w:rsidRDefault="004D597D" w:rsidP="004D597D">
      <w:pPr>
        <w:spacing w:after="0"/>
        <w:rPr>
          <w:rFonts w:ascii="Arial" w:eastAsia="Arial" w:hAnsi="Arial" w:cs="Arial"/>
          <w:lang w:eastAsia="de-DE"/>
        </w:rPr>
      </w:pPr>
      <w:hyperlink r:id="rId11" w:history="1">
        <w:r w:rsidRPr="004D597D">
          <w:rPr>
            <w:rFonts w:ascii="Arial" w:eastAsia="Arial" w:hAnsi="Arial" w:cs="Arial"/>
            <w:color w:val="0563C1"/>
            <w:u w:val="single"/>
            <w:lang w:eastAsia="de-DE"/>
          </w:rPr>
          <w:t>https://transition-news.org/corona-im-spiegel-der-berner-beamtenstuben?var_mode=calcul</w:t>
        </w:r>
      </w:hyperlink>
    </w:p>
    <w:p w14:paraId="0F5CE3F8" w14:textId="77777777" w:rsidR="004D597D" w:rsidRDefault="004D597D" w:rsidP="004D597D">
      <w:pPr>
        <w:spacing w:after="0"/>
        <w:rPr>
          <w:rFonts w:ascii="Arial" w:eastAsia="Arial" w:hAnsi="Arial" w:cs="Arial"/>
          <w:lang w:eastAsia="de-DE"/>
        </w:rPr>
      </w:pPr>
    </w:p>
    <w:p w14:paraId="3D5AE6EF" w14:textId="607D699C" w:rsidR="005B49BA" w:rsidRPr="004D597D" w:rsidRDefault="005B49BA" w:rsidP="004D597D">
      <w:pPr>
        <w:spacing w:after="0"/>
        <w:rPr>
          <w:rFonts w:ascii="Arial" w:eastAsia="Arial" w:hAnsi="Arial" w:cs="Arial"/>
          <w:b/>
          <w:bCs/>
          <w:lang w:eastAsia="de-DE"/>
        </w:rPr>
      </w:pPr>
      <w:proofErr w:type="spellStart"/>
      <w:r w:rsidRPr="005B49BA">
        <w:rPr>
          <w:rFonts w:ascii="Arial" w:eastAsia="Arial" w:hAnsi="Arial" w:cs="Arial"/>
          <w:b/>
          <w:bCs/>
          <w:lang w:eastAsia="de-DE"/>
        </w:rPr>
        <w:t>Да</w:t>
      </w:r>
      <w:proofErr w:type="spellEnd"/>
      <w:r w:rsidRPr="005B49BA">
        <w:rPr>
          <w:rFonts w:ascii="Arial" w:eastAsia="Arial" w:hAnsi="Arial" w:cs="Arial"/>
          <w:b/>
          <w:bCs/>
          <w:lang w:eastAsia="de-DE"/>
        </w:rPr>
        <w:t xml:space="preserve"> </w:t>
      </w:r>
      <w:proofErr w:type="spellStart"/>
      <w:r w:rsidRPr="005B49BA">
        <w:rPr>
          <w:rFonts w:ascii="Arial" w:eastAsia="Arial" w:hAnsi="Arial" w:cs="Arial"/>
          <w:b/>
          <w:bCs/>
          <w:lang w:eastAsia="de-DE"/>
        </w:rPr>
        <w:t>ли</w:t>
      </w:r>
      <w:proofErr w:type="spellEnd"/>
      <w:r w:rsidRPr="005B49BA">
        <w:rPr>
          <w:rFonts w:ascii="Arial" w:eastAsia="Arial" w:hAnsi="Arial" w:cs="Arial"/>
          <w:b/>
          <w:bCs/>
          <w:lang w:eastAsia="de-DE"/>
        </w:rPr>
        <w:t xml:space="preserve"> </w:t>
      </w:r>
      <w:proofErr w:type="spellStart"/>
      <w:r w:rsidRPr="005B49BA">
        <w:rPr>
          <w:rFonts w:ascii="Arial" w:eastAsia="Arial" w:hAnsi="Arial" w:cs="Arial"/>
          <w:b/>
          <w:bCs/>
          <w:lang w:eastAsia="de-DE"/>
        </w:rPr>
        <w:t>су</w:t>
      </w:r>
      <w:proofErr w:type="spellEnd"/>
      <w:r w:rsidRPr="005B49BA">
        <w:rPr>
          <w:rFonts w:ascii="Arial" w:eastAsia="Arial" w:hAnsi="Arial" w:cs="Arial"/>
          <w:b/>
          <w:bCs/>
          <w:lang w:eastAsia="de-DE"/>
        </w:rPr>
        <w:t xml:space="preserve"> </w:t>
      </w:r>
      <w:proofErr w:type="spellStart"/>
      <w:r w:rsidRPr="005B49BA">
        <w:rPr>
          <w:rFonts w:ascii="Arial" w:eastAsia="Arial" w:hAnsi="Arial" w:cs="Arial"/>
          <w:b/>
          <w:bCs/>
          <w:lang w:eastAsia="de-DE"/>
        </w:rPr>
        <w:t>вакцинисани</w:t>
      </w:r>
      <w:proofErr w:type="spellEnd"/>
      <w:r w:rsidRPr="005B49BA">
        <w:rPr>
          <w:rFonts w:ascii="Arial" w:eastAsia="Arial" w:hAnsi="Arial" w:cs="Arial"/>
          <w:b/>
          <w:bCs/>
          <w:lang w:eastAsia="de-DE"/>
        </w:rPr>
        <w:t xml:space="preserve"> </w:t>
      </w:r>
      <w:proofErr w:type="spellStart"/>
      <w:r w:rsidRPr="005B49BA">
        <w:rPr>
          <w:rFonts w:ascii="Arial" w:eastAsia="Arial" w:hAnsi="Arial" w:cs="Arial"/>
          <w:b/>
          <w:bCs/>
          <w:lang w:eastAsia="de-DE"/>
        </w:rPr>
        <w:t>људи</w:t>
      </w:r>
      <w:proofErr w:type="spellEnd"/>
      <w:r w:rsidRPr="005B49BA">
        <w:rPr>
          <w:rFonts w:ascii="Arial" w:eastAsia="Arial" w:hAnsi="Arial" w:cs="Arial"/>
          <w:b/>
          <w:bCs/>
          <w:lang w:eastAsia="de-DE"/>
        </w:rPr>
        <w:t xml:space="preserve"> </w:t>
      </w:r>
      <w:proofErr w:type="spellStart"/>
      <w:r w:rsidRPr="005B49BA">
        <w:rPr>
          <w:rFonts w:ascii="Arial" w:eastAsia="Arial" w:hAnsi="Arial" w:cs="Arial"/>
          <w:b/>
          <w:bCs/>
          <w:lang w:eastAsia="de-DE"/>
        </w:rPr>
        <w:t>заиста</w:t>
      </w:r>
      <w:proofErr w:type="spellEnd"/>
      <w:r w:rsidRPr="005B49BA">
        <w:rPr>
          <w:rFonts w:ascii="Arial" w:eastAsia="Arial" w:hAnsi="Arial" w:cs="Arial"/>
          <w:b/>
          <w:bCs/>
          <w:lang w:eastAsia="de-DE"/>
        </w:rPr>
        <w:t xml:space="preserve"> </w:t>
      </w:r>
      <w:proofErr w:type="spellStart"/>
      <w:r w:rsidRPr="005B49BA">
        <w:rPr>
          <w:rFonts w:ascii="Arial" w:eastAsia="Arial" w:hAnsi="Arial" w:cs="Arial"/>
          <w:b/>
          <w:bCs/>
          <w:lang w:eastAsia="de-DE"/>
        </w:rPr>
        <w:t>исто</w:t>
      </w:r>
      <w:proofErr w:type="spellEnd"/>
      <w:r w:rsidRPr="005B49BA">
        <w:rPr>
          <w:rFonts w:ascii="Arial" w:eastAsia="Arial" w:hAnsi="Arial" w:cs="Arial"/>
          <w:b/>
          <w:bCs/>
          <w:lang w:eastAsia="de-DE"/>
        </w:rPr>
        <w:t xml:space="preserve"> </w:t>
      </w:r>
      <w:proofErr w:type="spellStart"/>
      <w:r w:rsidRPr="005B49BA">
        <w:rPr>
          <w:rFonts w:ascii="Arial" w:eastAsia="Arial" w:hAnsi="Arial" w:cs="Arial"/>
          <w:b/>
          <w:bCs/>
          <w:lang w:eastAsia="de-DE"/>
        </w:rPr>
        <w:t>тако</w:t>
      </w:r>
      <w:proofErr w:type="spellEnd"/>
      <w:r w:rsidRPr="005B49BA">
        <w:rPr>
          <w:rFonts w:ascii="Arial" w:eastAsia="Arial" w:hAnsi="Arial" w:cs="Arial"/>
          <w:b/>
          <w:bCs/>
          <w:lang w:eastAsia="de-DE"/>
        </w:rPr>
        <w:t xml:space="preserve"> </w:t>
      </w:r>
      <w:proofErr w:type="spellStart"/>
      <w:r w:rsidRPr="005B49BA">
        <w:rPr>
          <w:rFonts w:ascii="Arial" w:eastAsia="Arial" w:hAnsi="Arial" w:cs="Arial"/>
          <w:b/>
          <w:bCs/>
          <w:lang w:eastAsia="de-DE"/>
        </w:rPr>
        <w:t>заразни</w:t>
      </w:r>
      <w:proofErr w:type="spellEnd"/>
      <w:r w:rsidRPr="005B49BA">
        <w:rPr>
          <w:rFonts w:ascii="Arial" w:eastAsia="Arial" w:hAnsi="Arial" w:cs="Arial"/>
          <w:b/>
          <w:bCs/>
          <w:lang w:eastAsia="de-DE"/>
        </w:rPr>
        <w:t xml:space="preserve"> </w:t>
      </w:r>
      <w:proofErr w:type="spellStart"/>
      <w:r w:rsidRPr="005B49BA">
        <w:rPr>
          <w:rFonts w:ascii="Arial" w:eastAsia="Arial" w:hAnsi="Arial" w:cs="Arial"/>
          <w:b/>
          <w:bCs/>
          <w:lang w:eastAsia="de-DE"/>
        </w:rPr>
        <w:t>као</w:t>
      </w:r>
      <w:proofErr w:type="spellEnd"/>
      <w:r w:rsidRPr="005B49BA">
        <w:rPr>
          <w:rFonts w:ascii="Arial" w:eastAsia="Arial" w:hAnsi="Arial" w:cs="Arial"/>
          <w:b/>
          <w:bCs/>
          <w:lang w:eastAsia="de-DE"/>
        </w:rPr>
        <w:t xml:space="preserve"> </w:t>
      </w:r>
      <w:proofErr w:type="spellStart"/>
      <w:r w:rsidRPr="005B49BA">
        <w:rPr>
          <w:rFonts w:ascii="Arial" w:eastAsia="Arial" w:hAnsi="Arial" w:cs="Arial"/>
          <w:b/>
          <w:bCs/>
          <w:lang w:eastAsia="de-DE"/>
        </w:rPr>
        <w:t>невакцинисани</w:t>
      </w:r>
      <w:proofErr w:type="spellEnd"/>
      <w:r w:rsidRPr="005B49BA">
        <w:rPr>
          <w:rFonts w:ascii="Arial" w:eastAsia="Arial" w:hAnsi="Arial" w:cs="Arial"/>
          <w:b/>
          <w:bCs/>
          <w:lang w:eastAsia="de-DE"/>
        </w:rPr>
        <w:t>?</w:t>
      </w:r>
    </w:p>
    <w:p w14:paraId="79A24761" w14:textId="6BE20CB9" w:rsidR="004D597D" w:rsidRPr="004D597D" w:rsidRDefault="00BE79CD" w:rsidP="004D597D">
      <w:pPr>
        <w:spacing w:after="0"/>
        <w:rPr>
          <w:rFonts w:ascii="Arial" w:eastAsia="Arial" w:hAnsi="Arial" w:cs="Arial"/>
          <w:lang w:eastAsia="de-DE"/>
        </w:rPr>
      </w:pPr>
      <w:hyperlink r:id="rId12" w:history="1">
        <w:r w:rsidRPr="004D597D">
          <w:rPr>
            <w:rStyle w:val="Hyperlink"/>
            <w:rFonts w:ascii="Arial" w:eastAsia="Arial" w:hAnsi="Arial" w:cs="Arial"/>
            <w:lang w:eastAsia="de-DE"/>
          </w:rPr>
          <w:t>https://www.srf.ch/news/international/zahlen-aus-den-usa-sind-geimpfte-tatsaechlich-gleich-ansteckend-wie-ungeimpfte</w:t>
        </w:r>
      </w:hyperlink>
    </w:p>
    <w:p w14:paraId="61994D78" w14:textId="77777777" w:rsidR="004D597D" w:rsidRDefault="004D597D" w:rsidP="004D597D">
      <w:pPr>
        <w:spacing w:after="0"/>
        <w:rPr>
          <w:rFonts w:ascii="Arial" w:eastAsia="Arial" w:hAnsi="Arial" w:cs="Arial"/>
          <w:lang w:eastAsia="de-DE"/>
        </w:rPr>
      </w:pPr>
    </w:p>
    <w:p w14:paraId="17C15B5B" w14:textId="6CDB6BD2" w:rsidR="005B49BA" w:rsidRPr="004D597D" w:rsidRDefault="005B49BA" w:rsidP="004D597D">
      <w:pPr>
        <w:spacing w:after="0"/>
        <w:rPr>
          <w:rFonts w:ascii="Arial" w:eastAsia="Arial" w:hAnsi="Arial" w:cs="Arial"/>
          <w:b/>
          <w:bCs/>
          <w:lang w:eastAsia="de-DE"/>
        </w:rPr>
      </w:pPr>
      <w:proofErr w:type="spellStart"/>
      <w:r w:rsidRPr="005B49BA">
        <w:rPr>
          <w:rFonts w:ascii="Arial" w:eastAsia="Arial" w:hAnsi="Arial" w:cs="Arial"/>
          <w:b/>
          <w:bCs/>
          <w:lang w:eastAsia="de-DE"/>
        </w:rPr>
        <w:t>Протоколи</w:t>
      </w:r>
      <w:proofErr w:type="spellEnd"/>
      <w:r w:rsidRPr="005B49BA">
        <w:rPr>
          <w:rFonts w:ascii="Arial" w:eastAsia="Arial" w:hAnsi="Arial" w:cs="Arial"/>
          <w:b/>
          <w:bCs/>
          <w:lang w:eastAsia="de-DE"/>
        </w:rPr>
        <w:t xml:space="preserve"> BAG-а</w:t>
      </w:r>
    </w:p>
    <w:p w14:paraId="504F8E81" w14:textId="77777777" w:rsidR="004D597D" w:rsidRPr="004D597D" w:rsidRDefault="004D597D" w:rsidP="004D597D">
      <w:pPr>
        <w:spacing w:after="0"/>
        <w:rPr>
          <w:rFonts w:ascii="Arial" w:eastAsia="Arial" w:hAnsi="Arial" w:cs="Arial"/>
          <w:lang w:eastAsia="de-DE"/>
        </w:rPr>
      </w:pPr>
      <w:hyperlink r:id="rId13" w:history="1">
        <w:r w:rsidRPr="004D597D">
          <w:rPr>
            <w:rFonts w:ascii="Arial" w:eastAsia="Arial" w:hAnsi="Arial" w:cs="Arial"/>
            <w:color w:val="0563C1"/>
            <w:u w:val="single"/>
            <w:lang w:eastAsia="de-DE"/>
          </w:rPr>
          <w:t>https://www.bag.admin.ch/bag/de/home/krankheiten/krankheiten-im-ueberblick/coronavirus/covid-19/taskforce-protokolle.html</w:t>
        </w:r>
      </w:hyperlink>
    </w:p>
    <w:p w14:paraId="171ADABC" w14:textId="77777777" w:rsidR="004D597D" w:rsidRDefault="004D597D" w:rsidP="004D597D">
      <w:pPr>
        <w:spacing w:after="0"/>
        <w:rPr>
          <w:rFonts w:ascii="Arial" w:eastAsia="Arial" w:hAnsi="Arial" w:cs="Arial"/>
          <w:lang w:eastAsia="de-DE"/>
        </w:rPr>
      </w:pPr>
    </w:p>
    <w:p w14:paraId="577A7D38" w14:textId="611BF72A" w:rsidR="005B49BA" w:rsidRPr="004D597D" w:rsidRDefault="005B49BA" w:rsidP="004D597D">
      <w:pPr>
        <w:spacing w:after="0"/>
        <w:rPr>
          <w:rFonts w:ascii="Arial" w:eastAsia="Arial" w:hAnsi="Arial" w:cs="Arial"/>
          <w:b/>
          <w:bCs/>
          <w:lang w:val="sr-Cyrl-RS" w:eastAsia="de-DE"/>
        </w:rPr>
      </w:pPr>
      <w:r w:rsidRPr="005B49BA">
        <w:rPr>
          <w:rFonts w:ascii="Arial" w:eastAsia="Arial" w:hAnsi="Arial" w:cs="Arial"/>
          <w:b/>
          <w:bCs/>
          <w:lang w:val="sr-Cyrl-RS" w:eastAsia="de-DE"/>
        </w:rPr>
        <w:t>Како се утицало на корона-бројке</w:t>
      </w:r>
    </w:p>
    <w:p w14:paraId="283B7E0F" w14:textId="77777777" w:rsidR="004D597D" w:rsidRPr="004D597D" w:rsidRDefault="004D597D" w:rsidP="004D597D">
      <w:pPr>
        <w:spacing w:after="0"/>
        <w:rPr>
          <w:rFonts w:ascii="Arial" w:eastAsia="Arial" w:hAnsi="Arial" w:cs="Arial"/>
          <w:lang w:val="sr-Cyrl-RS" w:eastAsia="de-DE"/>
        </w:rPr>
      </w:pPr>
      <w:hyperlink r:id="rId14" w:history="1">
        <w:r w:rsidRPr="004D597D">
          <w:rPr>
            <w:rFonts w:ascii="Arial" w:eastAsia="Arial" w:hAnsi="Arial" w:cs="Arial"/>
            <w:color w:val="0563C1"/>
            <w:u w:val="single"/>
            <w:lang w:eastAsia="de-DE"/>
          </w:rPr>
          <w:t>https</w:t>
        </w:r>
        <w:r w:rsidRPr="004D597D">
          <w:rPr>
            <w:rFonts w:ascii="Arial" w:eastAsia="Arial" w:hAnsi="Arial" w:cs="Arial"/>
            <w:color w:val="0563C1"/>
            <w:u w:val="single"/>
            <w:lang w:val="sr-Cyrl-RS" w:eastAsia="de-DE"/>
          </w:rPr>
          <w:t>://</w:t>
        </w:r>
        <w:r w:rsidRPr="004D597D">
          <w:rPr>
            <w:rFonts w:ascii="Arial" w:eastAsia="Arial" w:hAnsi="Arial" w:cs="Arial"/>
            <w:color w:val="0563C1"/>
            <w:u w:val="single"/>
            <w:lang w:eastAsia="de-DE"/>
          </w:rPr>
          <w:t>www</w:t>
        </w:r>
        <w:r w:rsidRPr="004D597D">
          <w:rPr>
            <w:rFonts w:ascii="Arial" w:eastAsia="Arial" w:hAnsi="Arial" w:cs="Arial"/>
            <w:color w:val="0563C1"/>
            <w:u w:val="single"/>
            <w:lang w:val="sr-Cyrl-RS" w:eastAsia="de-DE"/>
          </w:rPr>
          <w:t>.</w:t>
        </w:r>
        <w:r w:rsidRPr="004D597D">
          <w:rPr>
            <w:rFonts w:ascii="Arial" w:eastAsia="Arial" w:hAnsi="Arial" w:cs="Arial"/>
            <w:color w:val="0563C1"/>
            <w:u w:val="single"/>
            <w:lang w:eastAsia="de-DE"/>
          </w:rPr>
          <w:t>kla</w:t>
        </w:r>
        <w:r w:rsidRPr="004D597D">
          <w:rPr>
            <w:rFonts w:ascii="Arial" w:eastAsia="Arial" w:hAnsi="Arial" w:cs="Arial"/>
            <w:color w:val="0563C1"/>
            <w:u w:val="single"/>
            <w:lang w:val="sr-Cyrl-RS" w:eastAsia="de-DE"/>
          </w:rPr>
          <w:t>.</w:t>
        </w:r>
        <w:r w:rsidRPr="004D597D">
          <w:rPr>
            <w:rFonts w:ascii="Arial" w:eastAsia="Arial" w:hAnsi="Arial" w:cs="Arial"/>
            <w:color w:val="0563C1"/>
            <w:u w:val="single"/>
            <w:lang w:eastAsia="de-DE"/>
          </w:rPr>
          <w:t>tv</w:t>
        </w:r>
        <w:r w:rsidRPr="004D597D">
          <w:rPr>
            <w:rFonts w:ascii="Arial" w:eastAsia="Arial" w:hAnsi="Arial" w:cs="Arial"/>
            <w:color w:val="0563C1"/>
            <w:u w:val="single"/>
            <w:lang w:val="sr-Cyrl-RS" w:eastAsia="de-DE"/>
          </w:rPr>
          <w:t>/28944</w:t>
        </w:r>
      </w:hyperlink>
    </w:p>
    <w:p w14:paraId="779C588E" w14:textId="0D5FCECF" w:rsidR="00F202F1" w:rsidRPr="004D597D" w:rsidRDefault="004D597D" w:rsidP="004D597D">
      <w:pPr>
        <w:spacing w:after="160"/>
        <w:rPr>
          <w:rStyle w:val="edit"/>
          <w:rFonts w:ascii="Arial" w:hAnsi="Arial" w:cs="Arial"/>
          <w:color w:val="000000"/>
          <w:szCs w:val="18"/>
          <w:lang w:val="sr-Cyrl-RS"/>
        </w:rPr>
      </w:pPr>
      <w:hyperlink r:id="rId15" w:history="1">
        <w:r w:rsidRPr="004D597D">
          <w:rPr>
            <w:rFonts w:ascii="Arial" w:eastAsia="Arial" w:hAnsi="Arial" w:cs="Arial"/>
            <w:color w:val="0563C1"/>
            <w:u w:val="single"/>
            <w:lang w:eastAsia="de-DE"/>
          </w:rPr>
          <w:t>https</w:t>
        </w:r>
        <w:r w:rsidRPr="004D597D">
          <w:rPr>
            <w:rFonts w:ascii="Arial" w:eastAsia="Arial" w:hAnsi="Arial" w:cs="Arial"/>
            <w:color w:val="0563C1"/>
            <w:u w:val="single"/>
            <w:lang w:val="sr-Cyrl-RS" w:eastAsia="de-DE"/>
          </w:rPr>
          <w:t>://</w:t>
        </w:r>
        <w:r w:rsidRPr="004D597D">
          <w:rPr>
            <w:rFonts w:ascii="Arial" w:eastAsia="Arial" w:hAnsi="Arial" w:cs="Arial"/>
            <w:color w:val="0563C1"/>
            <w:u w:val="single"/>
            <w:lang w:eastAsia="de-DE"/>
          </w:rPr>
          <w:t>www</w:t>
        </w:r>
        <w:r w:rsidRPr="004D597D">
          <w:rPr>
            <w:rFonts w:ascii="Arial" w:eastAsia="Arial" w:hAnsi="Arial" w:cs="Arial"/>
            <w:color w:val="0563C1"/>
            <w:u w:val="single"/>
            <w:lang w:val="sr-Cyrl-RS" w:eastAsia="de-DE"/>
          </w:rPr>
          <w:t>.</w:t>
        </w:r>
        <w:r w:rsidRPr="004D597D">
          <w:rPr>
            <w:rFonts w:ascii="Arial" w:eastAsia="Arial" w:hAnsi="Arial" w:cs="Arial"/>
            <w:color w:val="0563C1"/>
            <w:u w:val="single"/>
            <w:lang w:eastAsia="de-DE"/>
          </w:rPr>
          <w:t>kla</w:t>
        </w:r>
        <w:r w:rsidRPr="004D597D">
          <w:rPr>
            <w:rFonts w:ascii="Arial" w:eastAsia="Arial" w:hAnsi="Arial" w:cs="Arial"/>
            <w:color w:val="0563C1"/>
            <w:u w:val="single"/>
            <w:lang w:val="sr-Cyrl-RS" w:eastAsia="de-DE"/>
          </w:rPr>
          <w:t>.</w:t>
        </w:r>
        <w:r w:rsidRPr="004D597D">
          <w:rPr>
            <w:rFonts w:ascii="Arial" w:eastAsia="Arial" w:hAnsi="Arial" w:cs="Arial"/>
            <w:color w:val="0563C1"/>
            <w:u w:val="single"/>
            <w:lang w:eastAsia="de-DE"/>
          </w:rPr>
          <w:t>tv</w:t>
        </w:r>
        <w:r w:rsidRPr="004D597D">
          <w:rPr>
            <w:rFonts w:ascii="Arial" w:eastAsia="Arial" w:hAnsi="Arial" w:cs="Arial"/>
            <w:color w:val="0563C1"/>
            <w:u w:val="single"/>
            <w:lang w:val="sr-Cyrl-RS" w:eastAsia="de-DE"/>
          </w:rPr>
          <w:t>/16977</w:t>
        </w:r>
      </w:hyperlink>
    </w:p>
    <w:p w14:paraId="43FE3333"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Ово би вас такође можда интересовало:</w:t>
      </w:r>
    </w:p>
    <w:p w14:paraId="09FF0FDC" w14:textId="77777777" w:rsidR="00C534E6" w:rsidRPr="00C534E6" w:rsidRDefault="00C534E6" w:rsidP="00C534E6">
      <w:pPr>
        <w:keepLines/>
        <w:spacing w:after="160"/>
        <w:rPr>
          <w:rFonts w:ascii="Arial" w:hAnsi="Arial" w:cs="Arial"/>
          <w:sz w:val="18"/>
          <w:szCs w:val="18"/>
        </w:rPr>
      </w:pPr>
      <w:r w:rsidRPr="002B28C8">
        <w:t>---</w:t>
      </w:r>
    </w:p>
    <w:p w14:paraId="191026B8"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7CB28A91" wp14:editId="687AC486">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Другачије вести ... слободне – независне – без цензуре ...</w:t>
      </w:r>
    </w:p>
    <w:p w14:paraId="1BAA1260" w14:textId="77777777" w:rsidR="00FF4982" w:rsidRPr="009779AD" w:rsidRDefault="00FF4982" w:rsidP="00FF4982">
      <w:pPr>
        <w:pStyle w:val="Listenabsatz"/>
        <w:keepNext/>
        <w:keepLines/>
        <w:numPr>
          <w:ilvl w:val="0"/>
          <w:numId w:val="1"/>
        </w:numPr>
        <w:ind w:left="714" w:hanging="357"/>
      </w:pPr>
      <w:r>
        <w:t>шта медији не би смели да прећуте ...</w:t>
      </w:r>
    </w:p>
    <w:p w14:paraId="668FA2D2" w14:textId="77777777" w:rsidR="00FF4982" w:rsidRPr="009779AD" w:rsidRDefault="00FF4982" w:rsidP="00FF4982">
      <w:pPr>
        <w:pStyle w:val="Listenabsatz"/>
        <w:keepNext/>
        <w:keepLines/>
        <w:numPr>
          <w:ilvl w:val="0"/>
          <w:numId w:val="1"/>
        </w:numPr>
        <w:ind w:left="714" w:hanging="357"/>
      </w:pPr>
      <w:r>
        <w:t>мало шта се чује од народа, за народ ...</w:t>
      </w:r>
    </w:p>
    <w:p w14:paraId="2F664A1A" w14:textId="77777777" w:rsidR="00FF4982" w:rsidRPr="001D6477" w:rsidRDefault="00FF4982" w:rsidP="001D6477">
      <w:pPr>
        <w:pStyle w:val="Listenabsatz"/>
        <w:keepNext/>
        <w:keepLines/>
        <w:numPr>
          <w:ilvl w:val="0"/>
          <w:numId w:val="1"/>
        </w:numPr>
        <w:ind w:left="714" w:hanging="357"/>
      </w:pPr>
      <w:r w:rsidRPr="001D6477">
        <w:t xml:space="preserve">свакодневне вести од 19:45 сати на </w:t>
      </w:r>
      <w:hyperlink r:id="rId18" w:history="1">
        <w:r w:rsidR="001D6477" w:rsidRPr="001D6477">
          <w:rPr>
            <w:rStyle w:val="Hyperlink"/>
          </w:rPr>
          <w:t>www.kla.tv</w:t>
        </w:r>
      </w:hyperlink>
    </w:p>
    <w:p w14:paraId="02358BEF" w14:textId="77777777" w:rsidR="00FF4982" w:rsidRPr="001D6477" w:rsidRDefault="00FF4982" w:rsidP="001D6477">
      <w:pPr>
        <w:keepNext/>
        <w:keepLines/>
        <w:ind w:firstLine="357"/>
      </w:pPr>
      <w:r w:rsidRPr="001D6477">
        <w:t>вреди остати са нама!</w:t>
      </w:r>
    </w:p>
    <w:p w14:paraId="5B46040C"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Можете добити бесплатну претплату на недељне вести путем е-поште на: </w:t>
      </w:r>
      <w:hyperlink r:id="rId19" w:history="1">
        <w:r w:rsidRPr="001D6477">
          <w:rPr>
            <w:rStyle w:val="Hyperlink"/>
            <w:b/>
          </w:rPr>
          <w:t>www.kla.tv/претплата</w:t>
        </w:r>
      </w:hyperlink>
    </w:p>
    <w:p w14:paraId="2816315B"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Обавештење о безбедности:</w:t>
      </w:r>
    </w:p>
    <w:p w14:paraId="7670373D"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Нажалост, противни гласови и даље се цензуришу и потискују. Све док не извештавамо у складу са интересима и идеологијама системске штампе, увек морамо очекивати да ће се тражити изговори за блокирање или наношење штете Kla.TV.</w:t>
      </w:r>
    </w:p>
    <w:p w14:paraId="4A040E6E" w14:textId="77777777" w:rsidR="001D6477" w:rsidRPr="006C4827" w:rsidRDefault="00C205D1" w:rsidP="00C534E6">
      <w:pPr>
        <w:keepLines/>
        <w:spacing w:after="160"/>
        <w:rPr>
          <w:rStyle w:val="Hyperlink"/>
          <w:b/>
        </w:rPr>
      </w:pPr>
      <w:r w:rsidRPr="006C4827">
        <w:rPr>
          <w:rFonts w:ascii="Arial" w:hAnsi="Arial" w:cs="Arial"/>
          <w:b/>
          <w:sz w:val="18"/>
          <w:szCs w:val="18"/>
        </w:rPr>
        <w:t>Зато се повежите данас, независно од интернета!</w:t>
      </w:r>
      <w:r w:rsidRPr="006C4827">
        <w:rPr>
          <w:rFonts w:ascii="Arial" w:hAnsi="Arial" w:cs="Arial"/>
          <w:b/>
          <w:sz w:val="18"/>
          <w:szCs w:val="18"/>
        </w:rPr>
        <w:br/>
        <w:t>Кликните овде:</w:t>
      </w:r>
      <w:r w:rsidR="00C60E18" w:rsidRPr="006C4827">
        <w:rPr>
          <w:rFonts w:ascii="Arial" w:hAnsi="Arial" w:cs="Arial"/>
          <w:sz w:val="18"/>
          <w:szCs w:val="18"/>
        </w:rPr>
        <w:t xml:space="preserve"> </w:t>
      </w:r>
      <w:hyperlink r:id="rId20" w:history="1">
        <w:r w:rsidR="00C60E18" w:rsidRPr="006C4827">
          <w:rPr>
            <w:rStyle w:val="Hyperlink"/>
            <w:b/>
          </w:rPr>
          <w:t>www.kla.tv/vernetzung</w:t>
        </w:r>
      </w:hyperlink>
    </w:p>
    <w:p w14:paraId="18AA61C3" w14:textId="77777777" w:rsidR="00C60E18" w:rsidRDefault="00C60E18" w:rsidP="00C60E18">
      <w:pPr>
        <w:keepNext/>
        <w:keepLines/>
        <w:spacing w:after="0"/>
      </w:pPr>
      <w:r w:rsidRPr="0080337B">
        <w:rPr>
          <w:rFonts w:ascii="Calibri" w:hAnsi="Calibri" w:cs="Calibri"/>
          <w:i/>
          <w:iCs/>
          <w:sz w:val="18"/>
          <w:szCs w:val="18"/>
        </w:rPr>
        <w:t xml:space="preserve">Дозвола:  </w:t>
      </w:r>
      <w:r w:rsidRPr="0080337B">
        <w:rPr>
          <w:rFonts w:ascii="Calibri" w:hAnsi="Calibri" w:cs="Calibri"/>
          <w:sz w:val="18"/>
          <w:szCs w:val="18"/>
        </w:rPr>
        <w:t>Креативне дозволе за објављивање материјала са назначењем имена</w:t>
      </w:r>
    </w:p>
    <w:p w14:paraId="5B753A79" w14:textId="77777777" w:rsidR="00C60E18" w:rsidRPr="00C60E18" w:rsidRDefault="00CB20A5" w:rsidP="00CB20A5">
      <w:pPr>
        <w:keepNext/>
        <w:keepLines/>
        <w:spacing w:after="0"/>
      </w:pPr>
      <w:r w:rsidRPr="0080337B">
        <w:rPr>
          <w:rFonts w:ascii="Calibri" w:hAnsi="Calibri" w:cs="Calibri"/>
          <w:sz w:val="12"/>
          <w:szCs w:val="12"/>
        </w:rPr>
        <w:t>Даље ширење и поновна обрада су добродошли уз објаву имена! Међутим, материјал се не сме презентовати ван контекста. Институцијама које се финансирају јавним новцем (GEZ, Serafe, GIS, ...) је забрањено да га користе без претходне консултације. Прекршиоци могу бити кривично гоњени.</w:t>
      </w:r>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2FDD6" w14:textId="77777777" w:rsidR="00503FFA" w:rsidRDefault="00503FFA" w:rsidP="00F33FD6">
      <w:pPr>
        <w:spacing w:after="0" w:line="240" w:lineRule="auto"/>
      </w:pPr>
      <w:r>
        <w:separator/>
      </w:r>
    </w:p>
  </w:endnote>
  <w:endnote w:type="continuationSeparator" w:id="0">
    <w:p w14:paraId="7F16237A" w14:textId="77777777" w:rsidR="00503FFA" w:rsidRDefault="00503FF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91735" w14:textId="77777777" w:rsidR="00F33FD6" w:rsidRPr="00F33FD6" w:rsidRDefault="00F33FD6" w:rsidP="00F33FD6">
    <w:pPr>
      <w:pStyle w:val="Fuzeile"/>
      <w:pBdr>
        <w:top w:val="single" w:sz="6" w:space="3" w:color="365F91" w:themeColor="accent1" w:themeShade="BF"/>
      </w:pBdr>
      <w:rPr>
        <w:sz w:val="18"/>
      </w:rPr>
    </w:pPr>
    <w:r>
      <w:rPr>
        <w:noProof/>
        <w:sz w:val="18"/>
      </w:rPr>
      <w:t xml:space="preserve">Швајцарско министарство за здравље знао је за лажи о корони (”Transition News” открива)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E67CF" w14:textId="77777777" w:rsidR="00503FFA" w:rsidRDefault="00503FFA" w:rsidP="00F33FD6">
      <w:pPr>
        <w:spacing w:after="0" w:line="240" w:lineRule="auto"/>
      </w:pPr>
      <w:r>
        <w:separator/>
      </w:r>
    </w:p>
  </w:footnote>
  <w:footnote w:type="continuationSeparator" w:id="0">
    <w:p w14:paraId="1C885EE0" w14:textId="77777777" w:rsidR="00503FFA" w:rsidRDefault="00503FF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28D20891" w14:textId="77777777" w:rsidTr="00FE2F5D">
      <w:tc>
        <w:tcPr>
          <w:tcW w:w="7717" w:type="dxa"/>
          <w:tcBorders>
            <w:left w:val="nil"/>
            <w:bottom w:val="single" w:sz="8" w:space="0" w:color="365F91" w:themeColor="accent1" w:themeShade="BF"/>
          </w:tcBorders>
        </w:tcPr>
        <w:p w14:paraId="56D11026"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www.kla.tv/37411</w:t>
            </w:r>
          </w:hyperlink>
          <w:r w:rsidR="00F33FD6" w:rsidRPr="00B9284F">
            <w:rPr>
              <w:rFonts w:ascii="Arial" w:hAnsi="Arial" w:cs="Arial"/>
              <w:sz w:val="18"/>
            </w:rPr>
            <w:t xml:space="preserve"> | </w:t>
          </w:r>
          <w:proofErr w:type="spellStart"/>
          <w:r>
            <w:rPr>
              <w:rFonts w:ascii="Arial" w:hAnsi="Arial" w:cs="Arial"/>
              <w:b/>
              <w:sz w:val="18"/>
            </w:rPr>
            <w:t>Објављено</w:t>
          </w:r>
          <w:proofErr w:type="spellEnd"/>
          <w:r>
            <w:rPr>
              <w:rFonts w:ascii="Arial" w:hAnsi="Arial" w:cs="Arial"/>
              <w:b/>
              <w:sz w:val="18"/>
            </w:rPr>
            <w:t xml:space="preserve">: </w:t>
          </w:r>
          <w:r w:rsidR="00F33FD6" w:rsidRPr="00B9284F">
            <w:rPr>
              <w:rFonts w:ascii="Arial" w:hAnsi="Arial" w:cs="Arial"/>
              <w:sz w:val="18"/>
            </w:rPr>
            <w:t>24.04.2025</w:t>
          </w:r>
        </w:p>
        <w:p w14:paraId="2D6578A4" w14:textId="77777777" w:rsidR="00F33FD6" w:rsidRPr="00B9284F" w:rsidRDefault="00F33FD6" w:rsidP="00FE2F5D">
          <w:pPr>
            <w:pStyle w:val="Kopfzeile"/>
            <w:rPr>
              <w:rFonts w:ascii="Arial" w:hAnsi="Arial" w:cs="Arial"/>
              <w:sz w:val="18"/>
            </w:rPr>
          </w:pPr>
        </w:p>
      </w:tc>
    </w:tr>
  </w:tbl>
  <w:p w14:paraId="1C9F661D"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12BB062F" wp14:editId="2BE902F4">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55067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4D597D"/>
    <w:rsid w:val="00503FFA"/>
    <w:rsid w:val="005B49BA"/>
    <w:rsid w:val="00627ADC"/>
    <w:rsid w:val="006C4827"/>
    <w:rsid w:val="007C459E"/>
    <w:rsid w:val="00A05C56"/>
    <w:rsid w:val="00A71903"/>
    <w:rsid w:val="00AE2B81"/>
    <w:rsid w:val="00B9284F"/>
    <w:rsid w:val="00BE79CD"/>
    <w:rsid w:val="00C205D1"/>
    <w:rsid w:val="00C534E6"/>
    <w:rsid w:val="00C60E18"/>
    <w:rsid w:val="00CB20A5"/>
    <w:rsid w:val="00D2736E"/>
    <w:rsid w:val="00E81F93"/>
    <w:rsid w:val="00F202F1"/>
    <w:rsid w:val="00F33FD6"/>
    <w:rsid w:val="00F349B6"/>
    <w:rsid w:val="00F67ED1"/>
    <w:rsid w:val="00FA6A6D"/>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CB0DE3"/>
  <w15:docId w15:val="{52C7AD15-8A1F-41AF-A79C-7848E661A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4D59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bag.admin.ch/bag/de/home/krankheiten/krankheiten-im-ueberblick/coronavirus/covid-19/taskforce-protokolle.html" TargetMode="External"/><Relationship Id="rId18"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37411" TargetMode="External"/><Relationship Id="rId12" Type="http://schemas.openxmlformats.org/officeDocument/2006/relationships/hyperlink" Target="https://www.srf.ch/news/international/zahlen-aus-den-usa-sind-geimpfte-tatsaechlich-gleich-ansteckend-wie-ungeimpfte" TargetMode="External"/><Relationship Id="rId17" Type="http://schemas.openxmlformats.org/officeDocument/2006/relationships/image" Target="media/image3.bin"/><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ransition-news.org/corona-im-spiegel-der-berner-beamtenstuben?var_mode=calcul"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16977" TargetMode="External"/><Relationship Id="rId23" Type="http://schemas.openxmlformats.org/officeDocument/2006/relationships/fontTable" Target="fontTable.xml"/><Relationship Id="rId10" Type="http://schemas.openxmlformats.org/officeDocument/2006/relationships/hyperlink" Target="https://transition-news.org/" TargetMode="External"/><Relationship Id="rId19" Type="http://schemas.openxmlformats.org/officeDocument/2006/relationships/hyperlink" Target="https://www.kla.tv/&#1087;&#1088;&#1077;&#1090;&#1087;&#1083;&#1072;&#1090;&#1072;"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28944"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741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1139</Words>
  <Characters>7182</Characters>
  <Application>Microsoft Office Word</Application>
  <DocSecurity>0</DocSecurity>
  <Lines>59</Lines>
  <Paragraphs>16</Paragraphs>
  <ScaleCrop>false</ScaleCrop>
  <HeadingPairs>
    <vt:vector size="4" baseType="variant">
      <vt:variant>
        <vt:lpstr>Titel</vt:lpstr>
      </vt:variant>
      <vt:variant>
        <vt:i4>1</vt:i4>
      </vt:variant>
      <vt:variant>
        <vt:lpstr>Швајцарско министарство за здравље знао је за лажи о корони (”Transition News” открива)</vt:lpstr>
      </vt:variant>
      <vt:variant>
        <vt:i4>1</vt:i4>
      </vt:variant>
    </vt:vector>
  </HeadingPairs>
  <TitlesOfParts>
    <vt:vector size="2" baseType="lpstr">
      <vt:lpstr>Швајцарско министарство за здравље знао је за лажи о корони (”Transition News” открива)</vt:lpstr>
      <vt:lpstr/>
    </vt:vector>
  </TitlesOfParts>
  <Company>KLA.TV</Company>
  <LinksUpToDate>false</LinksUpToDate>
  <CharactersWithSpaces>8305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Швајцарско министарство за здравље знао је за лажи о корони (”Transition News” открива)</dc:title>
  <dc:creator>sak;Kla.tv DocGen 1.6.2.0</dc:creator>
  <dc:description>7m58s, GermanVideo=31796</dc:description>
  <cp:lastModifiedBy>Maya Toggenburger</cp:lastModifiedBy>
  <cp:revision>2</cp:revision>
  <dcterms:created xsi:type="dcterms:W3CDTF">2025-04-25T17:35:00Z</dcterms:created>
  <dcterms:modified xsi:type="dcterms:W3CDTF">2025-04-25T17:35:00Z</dcterms:modified>
  <cp:category>Serbisch;Gesundheit &amp;amp;Medizin</cp:category>
  <dc:language>sr</dc:language>
</cp:coreProperties>
</file>