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55944795cf41d2" /><Relationship Type="http://schemas.openxmlformats.org/package/2006/relationships/metadata/core-properties" Target="/package/services/metadata/core-properties/29590b8acc0e4af5aa0ce97b55d642e9.psmdcp" Id="Re8045bd0164c49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RT - Russia Today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Willkommen Verehrte Zuschauer … Obgleich bereits über Tage hinweg ein brutales Kriegsmassaker  im Osten der Ukraine tobt, schweigen unsere ...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Verehrte Zuschauer … Obgleich bereits über Tage hinweg ein brutales Kriegsmassaker im Osten der Ukraine tobt, schweigen unsere  Mainstream-Medien im Verbunde. Und dies trotz Bombardierung von Schulgebäuden und Privathäusern. Warum dies? Wo doch das  Beschießen von Zivilbevölkerungen den immer gleichen  Anlass zum Einmarsch der  Amis in aller Welt lieferte?! Die Antwort ist simpel: Jetzt  schießen die US-geleiteten  Umsturztruppen der neuen Regierung auf Zivilisten. Doch wer sagt dies der Welt?  Kla-TV reicht dazu nicht aus. Doch hier ein genialer neuer Weg: Zahllose Aufklärer bezeugen, dass der russische Sender R24 stets in allen Details korrekt und grundehrlich berichtet habe. www.seewald.ru lanciert daher eine Internet-Petition, dass der Sender RussiaToday künftig  auch in Deutsch sendet. Das ist es! Geben wir doch  unsere Stimme! 500.000 Stimmen sind gefragt. </w:t>
        <w:br/>
        <w:t xml:space="preserve">Unterschreiben Sie im Anschluss an diese Sendung gleich selbst und senden Sie den Link an Freunde, Bekannte und Arbeitskollegen weiter. </w:t>
        <w:br/>
        <w:t xml:space="preserve">Der gesamte deutschsprachige Raum wird es uns danken. </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http://www.seewald.ru/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RT - Russia Today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eewald.ru/"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RT - Russia Today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