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9d927420cfb4731" /><Relationship Type="http://schemas.openxmlformats.org/package/2006/relationships/metadata/core-properties" Target="/package/services/metadata/core-properties/4ec217b569104cc4bba837e4b7e976e0.psmdcp" Id="Rdb170a9327b54c4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Abgeordnete gibt zu: Chemtrails keine Verschw[...]örungstheorie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Unser Himmel ist mittlerweile nur noch selten azurblau. Der Grund: Flugzeuge versprühen seit mehreren Jahren beinahe täglich chemische Substanzen wie Barium und Aluminiumstaub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Unser Himmel ist mittlerweile leider nur noch selten azurblau. Der Grund: Flugzeuge versprühen seit mehreren Jahren beinahe täglich chemische Substanzen wie Barium und Aluminiumstaub (sog. Chemtrails) in die Atmosphäre unter dem Vorwand, so der globalen Erwärmung entgegenzuwirken. Das hat nun zum ersten Mal auch eine Politikerin offen zugegeben. Pernilla Hagberg ist Vorsitzende der schwedischen Grünen und weiß zu berichten, dass bei diesem Verfahren auch ihre Regierung die Finger im Spiel hat. Die Versprühung soll ungeahnte gesundheitliche Folgen für Pflanzen, Tiere und Menschen haben. Berichten zufolge wird in Deutschland seit 2003 gesprüht, in den USA allerdings schon seit den 1990er Jahren. Dort steht man laut Experten bereits vor den Folgen dieser Umweltvergiftung: kontaminierte Böden und Seen. Normales Saatgut kann darauf nicht mehr aufgehen. Was aufhorchen lässt, ist, dass inzwischen Gen-Konzerne aluminiumresistentes Saatgut entwickelt haben und an dessen Verkauf ungeheure Summen verdienen.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jdj./mjl.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http://info.kopp-verlag.de/hintergruende/enthuellungen/jonathan-benson/schwedische-abgeordnete-gibt-zu-giftige-chemtrails-sind-keine-verschwoerungstheorie.html</w:t>
        </w:r>
      </w:hyperlink>
      <w:hyperlink w:history="true" r:id="rId22">
        <w:r w:rsidRPr="00F24C6F">
          <w:rPr>
            <w:rStyle w:val="Hyperlink"/>
          </w:rPr>
          <w:rPr>
            <w:sz w:val="18"/>
          </w:rPr>
          <w:t>www.energie-der-sterne.de/Impressum/Lichtsprache-Ausgaben/Ausgabe_Nr__80/Chemtrails-News/chemtrails-news.html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#Chemtrails - </w:t>
      </w:r>
      <w:hyperlink w:history="true" r:id="rId23">
        <w:r w:rsidRPr="00F24C6F">
          <w:rPr>
            <w:rStyle w:val="Hyperlink"/>
          </w:rPr>
          <w:t>www.kla.tv/Chemtrails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Abgeordnete gibt zu: Chemtrails keine Verschw[...]örungstheorie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www.kla.tv/341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10.12.2012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enthuellungen/jonathan-benson/schwedische-abgeordnete-gibt-zu-giftige-chemtrails-sind-keine-verschwoerungstheorie.html" TargetMode="External" Id="rId21" /><Relationship Type="http://schemas.openxmlformats.org/officeDocument/2006/relationships/hyperlink" Target="https://www.energie-der-sterne.de/Impressum/Lichtsprache-Ausgaben/Ausgabe_Nr__80/Chemtrails-News/chemtrails-news.html" TargetMode="External" Id="rId22" /><Relationship Type="http://schemas.openxmlformats.org/officeDocument/2006/relationships/hyperlink" Target="https://www.kla.tv/Chemtrail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4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Abgeordnete gibt zu: Chemtrails keine Verschw[...]örungstheorie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