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d2440e08574429" /><Relationship Type="http://schemas.openxmlformats.org/package/2006/relationships/metadata/core-properties" Target="/package/services/metadata/core-properties/1192f808ae504198b3d898c856056f4e.psmdcp" Id="Ra8e820f3b85a48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Armeechef empfiehlt Notvorräte anzulegen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Chef der Schweizer Armee André Blattmann erklärt, dass die Gesellschaft verletzlich geworden und auf neue Risiken wie Cyberattacken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Chef der Schweizer</w:t>
        <w:br/>
        <w:t xml:space="preserve">Armee André Blattmann erklärt,</w:t>
        <w:br/>
        <w:t xml:space="preserve">dass die Gesellschaft verletzlich</w:t>
        <w:br/>
        <w:t xml:space="preserve">geworden und auf neue</w:t>
        <w:br/>
        <w:t xml:space="preserve">Risiken wie Cyberattacken</w:t>
        <w:br/>
        <w:t xml:space="preserve">oder Stromausfälle nicht wirklich</w:t>
        <w:br/>
        <w:t xml:space="preserve">vorbereitet sei. Er selber</w:t>
        <w:br/>
        <w:t xml:space="preserve">hätte daraus die Konsequenz</w:t>
        <w:br/>
        <w:t xml:space="preserve">gezogen, dass er privat z.B.</w:t>
        <w:br/>
        <w:t xml:space="preserve">reichlich Mineralwasser ohne</w:t>
        <w:br/>
        <w:t xml:space="preserve">Kohlensäure lagert. Im Notfall</w:t>
        <w:br/>
        <w:t xml:space="preserve">sei Wasser das Wichtigste. Die</w:t>
        <w:br/>
        <w:t xml:space="preserve">neuen Risiken und Bedrohungen</w:t>
        <w:br/>
        <w:t xml:space="preserve">hätten ihn sensibler gemacht.</w:t>
        <w:br/>
        <w:t xml:space="preserve">Deshalb rät er auch der</w:t>
        <w:br/>
        <w:t xml:space="preserve">Bevölkerung zur Vorsorge. Angesichts</w:t>
        <w:br/>
        <w:t xml:space="preserve">der aktuellen Weltlage</w:t>
        <w:br/>
        <w:t xml:space="preserve">kann dies nicht als „Angstmache“</w:t>
        <w:br/>
        <w:t xml:space="preserve">abgetan werden. Einen</w:t>
        <w:br/>
        <w:t xml:space="preserve">Notvorrat anzulegen ist wie eine</w:t>
        <w:br/>
        <w:t xml:space="preserve">Versicherung, die man hoffentlich</w:t>
        <w:br/>
        <w:t xml:space="preserve">nie nötig hat. Sollte</w:t>
        <w:br/>
        <w:t xml:space="preserve">aber der Notfall eintreten, muss</w:t>
        <w:br/>
        <w:t xml:space="preserve">man sich vorerst nicht darum</w:t>
        <w:br/>
        <w:t xml:space="preserve">kümmern, was man täglich auf</w:t>
        <w:br/>
        <w:t xml:space="preserve">dem Tisch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 Schweiz am Sonntag, 13.4.2014, „Der Armeechef rät der Bevölkerung Notvorräte anzulegen.“ und Interview auf S. 2 und 3.</w:t>
        <w:rPr>
          <w:sz w:val="18"/>
        </w:rPr>
      </w:r>
      <w:r w:rsidR="0026191C">
        <w:rPr/>
        <w:br/>
      </w:r>
      <w:hyperlink w:history="true" r:id="rId21">
        <w:r w:rsidRPr="00F24C6F">
          <w:rPr>
            <w:rStyle w:val="Hyperlink"/>
          </w:rPr>
          <w:rPr>
            <w:sz w:val="18"/>
          </w:rPr>
          <w:t>http://alles-schallundrauch.blogspot.ch/2014/04/schweizer-armeechef-empfiehlt.html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Armeechef empfiehlt Notvorräte anzulegen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4/04/schweizer-armeechef-empfiehlt.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Armeechef empfiehlt Notvorräte anzulegen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