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f77c5a786e49f9" /><Relationship Type="http://schemas.openxmlformats.org/package/2006/relationships/metadata/core-properties" Target="/package/services/metadata/core-properties/b5f661ca13cb4907a0cb21a7bd0d954d.psmdcp" Id="R017196048b0b47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werden Atomkraftwerke gebaut?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Ihnen wie mir ist es bestimmt auch schon passiert: Mitten in der Arbeit oder im Freizeitvergnügen schaltet sich ihr Computer oder Fernseh- gerät ab...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Zuschauerin,</w:t>
        <w:br/>
        <w:t xml:space="preserve">sehr geehrter Zuschauer,</w:t>
        <w:br/>
        <w:t xml:space="preserve">herzlich willkommen zu </w:t>
        <w:br/>
        <w:t xml:space="preserve">einer weiteren Ausgabe</w:t>
        <w:br/>
        <w:t xml:space="preserve">auf Klagemauer-TV aus</w:t>
        <w:br/>
        <w:t xml:space="preserve">dem Studio Chur.</w:t>
        <w:br/>
        <w:t xml:space="preserve"/>
        <w:br/>
        <w:t xml:space="preserve">Ihnen wie mir ist es</w:t>
        <w:br/>
        <w:t xml:space="preserve">bestimmt auch schon passiert:</w:t>
        <w:br/>
        <w:t xml:space="preserve">Mitten in der Arbeit oder</w:t>
        <w:br/>
        <w:t xml:space="preserve">im Freizeitvergnügen schaltet</w:t>
        <w:br/>
        <w:t xml:space="preserve">sich ihr Computer oder Fernsehgerät ab, der Geschirrspüler</w:t>
        <w:br/>
        <w:t xml:space="preserve">hat sein diskretes Brummen </w:t>
        <w:br/>
        <w:t xml:space="preserve">aufgegeben, der Kühlschrank</w:t>
        <w:br/>
        <w:t xml:space="preserve">bleibt dunkel wenn sie ihn öffnen.</w:t>
        <w:br/>
        <w:t xml:space="preserve">Ins Internet kommen sie</w:t>
        <w:br/>
        <w:t xml:space="preserve">auch mit dem Laptop nicht,</w:t>
        <w:br/>
        <w:t xml:space="preserve">obwohl der Akku eben frisch</w:t>
        <w:br/>
        <w:t xml:space="preserve">aufgeladen ist. Kein Licht brennt</w:t>
        <w:br/>
        <w:t xml:space="preserve">mehr und einen Kaffee können </w:t>
        <w:br/>
        <w:t xml:space="preserve">Sie sich auch nicht mehr herauslassen.</w:t>
        <w:br/>
        <w:t xml:space="preserve"/>
        <w:br/>
        <w:t xml:space="preserve">Welche Auswirkungen ein Stromunterbruch ausserhalb unserer 4</w:t>
        <w:br/>
        <w:t xml:space="preserve">Wände hat, lässt sich auch erahnen:</w:t>
        <w:br/>
        <w:t xml:space="preserve"/>
        <w:br/>
        <w:t xml:space="preserve">An der Tankstelle funktionieren</w:t>
        <w:br/>
        <w:t xml:space="preserve">die Säulen nicht mehr und in den</w:t>
        <w:br/>
        <w:t xml:space="preserve">Läden ist mit den Schiebetüren und</w:t>
        <w:br/>
        <w:t xml:space="preserve">den Kassen ebenfalls nichts mehr</w:t>
        <w:br/>
        <w:t xml:space="preserve">zu machen. Einkaufen ist in diesem</w:t>
        <w:br/>
        <w:t xml:space="preserve">Moment nicht mehr möglich.</w:t>
        <w:br/>
        <w:t xml:space="preserve"/>
        <w:br/>
        <w:t xml:space="preserve">Wir sind in allen Bereichen unseres</w:t>
        <w:br/>
        <w:t xml:space="preserve">Leben von der Elektrizität vollständig </w:t>
        <w:br/>
        <w:t xml:space="preserve">abhängig.</w:t>
        <w:br/>
        <w:t xml:space="preserve">Und die muss in grossen Mengen </w:t>
        <w:br/>
        <w:t xml:space="preserve">erzeugt werden in Kohle-, Wasser- </w:t>
        <w:br/>
        <w:t xml:space="preserve">und Atomkraftwerken.</w:t>
        <w:br/>
        <w:t xml:space="preserve"/>
        <w:br/>
        <w:t xml:space="preserve">Landläufig herrscht die Meinung</w:t>
        <w:br/>
        <w:t xml:space="preserve">in breiten Kreisen dabei immer noch,</w:t>
        <w:br/>
        <w:t xml:space="preserve">dass Atomkraftwerke notwendig</w:t>
        <w:br/>
        <w:t xml:space="preserve">seien.</w:t>
        <w:br/>
        <w:t xml:space="preserve">AKW’s dienen allerdings nicht aussschliesslich dem Wohle der Menschheit.</w:t>
        <w:br/>
        <w:t xml:space="preserve">Finanziell profitiert das Volk nicht</w:t>
        <w:br/>
        <w:t xml:space="preserve">vom Atomstrom. – Im Gegenteil:</w:t>
        <w:br/>
        <w:t xml:space="preserve"/>
        <w:br/>
        <w:t xml:space="preserve">Würden alle staatlichen Subventionen,</w:t>
        <w:br/>
        <w:t xml:space="preserve">die von unseren Steuergeldern bezahlt</w:t>
        <w:br/>
        <w:t xml:space="preserve">werden, wegfallen, wäre eine Kilowattstunde nicht mehr erschwinglich und </w:t>
        <w:br/>
        <w:t xml:space="preserve">läge bei mindestens 2 Euro.</w:t>
        <w:br/>
        <w:t xml:space="preserve">Führende Atomexperten behaupten,</w:t>
        <w:br/>
        <w:t xml:space="preserve">dass Atomkraftwerke gebaut werden,</w:t>
        <w:br/>
        <w:t xml:space="preserve">um nukleare Sprengköpfe produzieren</w:t>
        <w:br/>
        <w:t xml:space="preserve">zu können.</w:t>
        <w:br/>
        <w:t xml:space="preserve">Mehr als die Hälfte aller AKW’s auf der</w:t>
        <w:br/>
        <w:t xml:space="preserve">Welt stehen in Ländern, welche AtomWaffen besitzen. Die sechs Staaten mit</w:t>
        <w:br/>
        <w:t xml:space="preserve">den meisten Atomkraftwerken besitzen</w:t>
        <w:br/>
        <w:t xml:space="preserve">97% aller nuklearen Sprengköpfe.</w:t>
        <w:br/>
        <w:t xml:space="preserve">Diese Fakten stellen die häufig geäusserte</w:t>
        <w:br/>
        <w:t xml:space="preserve">Behauptung, wonach zivile und </w:t>
        <w:br/>
        <w:t xml:space="preserve">militärische Nutzung von Atomenergie</w:t>
        <w:br/>
        <w:t xml:space="preserve">völlig unabhängig voneinander seien,</w:t>
        <w:br/>
        <w:t xml:space="preserve">ernsthaft in Frage.</w:t>
        <w:br/>
        <w:t xml:space="preserve"/>
        <w:br/>
        <w:t xml:space="preserve">Liebe Zuschauerin,</w:t>
        <w:br/>
        <w:t xml:space="preserve">lieber Zuschauer,</w:t>
        <w:br/>
        <w:t xml:space="preserve">ich danke Ihnen für Ihr  Interesse.</w:t>
        <w:br/>
        <w:t xml:space="preserve">Seien sie auch morgen wieder </w:t>
        <w:br/>
        <w:t xml:space="preserve">bei Klagemauer-TV dabei.</w:t>
        <w:br/>
        <w:t xml:space="preserve">Bis dahin wünsche ich Ihnen einen</w:t>
        <w:br/>
        <w:t xml:space="preserve">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http://www.wendezeit.ch/atomenergie-atombombe-atomkraftwerke-zusammenhang</w:t>
        </w:r>
      </w:hyperlink>
      <w:r w:rsidR="0026191C">
        <w:rPr/>
        <w:br/>
      </w:r>
      <w:r w:rsidRPr="002B28C8">
        <w:t xml:space="preserve">Vortrag von Dr. Phil. Holger Strohm: </w:t>
        <w:rPr>
          <w:sz w:val="18"/>
        </w:rPr>
      </w:r>
      <w:hyperlink w:history="true" r:id="rId22">
        <w:r w:rsidRPr="00F24C6F">
          <w:rPr>
            <w:rStyle w:val="Hyperlink"/>
          </w:rPr>
          <w:rPr>
            <w:sz w:val="18"/>
          </w:rPr>
          <w:t>http://anti-zensur.info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#Atomkraft - </w:t>
      </w:r>
      <w:hyperlink w:history="true" r:id="rId23">
        <w:r w:rsidRPr="00F24C6F">
          <w:rPr>
            <w:rStyle w:val="Hyperlink"/>
          </w:rPr>
          <w:t>www.kla.tv/Atomkraft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werden Atomkraftwerke gebaut?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ndezeit.ch/atomenergie-atombombe-atomkraftwerke-zusammenhang" TargetMode="External" Id="rId21" /><Relationship Type="http://schemas.openxmlformats.org/officeDocument/2006/relationships/hyperlink" Target="http://anti-zensur.info" TargetMode="External" Id="rId22" /><Relationship Type="http://schemas.openxmlformats.org/officeDocument/2006/relationships/hyperlink" Target="https://www.kla.tv/Atomkraf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werden Atomkraftwerke gebaut?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