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Giftige windturbines als klimaatredders? Interview met Olrik Hopfmann-Poller</w:t>
      </w:r>
    </w:p>
    <w:p w:rsidR="00A71903" w:rsidRPr="00C534E6" w:rsidRDefault="00A71903" w:rsidP="000527AB">
      <w:pPr>
        <w:widowControl w:val="0"/>
        <w:spacing w:after="160"/>
        <w:jc w:val="both"/>
        <w:rPr>
          <w:rStyle w:val="edit"/>
          <w:rFonts w:ascii="Arial" w:hAnsi="Arial" w:cs="Arial"/>
          <w:b/>
          <w:color w:val="000000"/>
        </w:rPr>
      </w:pPr>
      <w:r w:rsidRPr="00C534E6">
        <w:rPr>
          <w:rStyle w:val="edit"/>
          <w:rFonts w:ascii="Arial" w:hAnsi="Arial" w:cs="Arial"/>
          <w:b/>
          <w:color w:val="000000"/>
        </w:rPr>
        <w:t>Activist Olrik Hopfmann-Poller was een fervent voorstander van windenergie en geloofde lang dat windenergie ecologisch was en een goede manier om verstandig om te gaan met de hulpbronnen van de planeet. Hoe komt het dat zijn mening volledig is veranderd? In dit interview leer je weinig bekende feiten, zoals hoe windturbines tonnen giftige PFAS-chemicaliën in het milieu brengen.</w:t>
      </w: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Cambria" w:eastAsia="MS Mincho" w:hAnsi="Cambria" w:cs="Times New Roman"/>
          <w:b/>
          <w:color w:val="000000"/>
          <w:sz w:val="24"/>
          <w:szCs w:val="24"/>
          <w:lang w:eastAsia="en-US"/>
        </w:rPr>
        <w:t>KlaTV</w:t>
      </w:r>
      <w:proofErr w:type="spellEnd"/>
      <w:r w:rsidRPr="000527AB">
        <w:rPr>
          <w:rFonts w:ascii="Cambria" w:eastAsia="MS Mincho" w:hAnsi="Cambria" w:cs="Times New Roman"/>
          <w:b/>
          <w:color w:val="000000"/>
          <w:sz w:val="24"/>
          <w:szCs w:val="24"/>
          <w:lang w:eastAsia="en-US"/>
        </w:rPr>
        <w:t xml:space="preserve">-Interviewer: </w:t>
      </w:r>
      <w:r w:rsidRPr="000527AB">
        <w:rPr>
          <w:rFonts w:ascii="Arial" w:eastAsia="MS Mincho" w:hAnsi="Arial" w:cs="Arial"/>
          <w:lang w:eastAsia="en-US"/>
        </w:rPr>
        <w:t xml:space="preserve">Olrik Hopfmann-Poller, u bent het hoofd van de burgerinitiatieven in Thüringen over het onderwerp windturbines. U bent daar als spreker op demonstraties, netwerker en actievoerder. Hartelijk welkom bij Kla.TV.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bookmarkStart w:id="0" w:name="_Hlk190205022"/>
      <w:r w:rsidRPr="000527AB">
        <w:rPr>
          <w:rFonts w:ascii="Arial" w:eastAsia="sans-serif" w:hAnsi="Arial" w:cs="Arial"/>
          <w:b/>
          <w:color w:val="000000"/>
          <w:lang w:eastAsia="de-DE"/>
        </w:rPr>
        <w:t>Olrik Hopfmann-Poller</w:t>
      </w:r>
      <w:r w:rsidRPr="000527AB">
        <w:rPr>
          <w:rFonts w:ascii="Arial" w:eastAsia="sans-serif" w:hAnsi="Arial" w:cs="Arial"/>
          <w:b/>
          <w:bCs/>
          <w:color w:val="000000"/>
          <w:lang w:eastAsia="de-DE"/>
        </w:rPr>
        <w:t xml:space="preserve">: </w:t>
      </w:r>
      <w:bookmarkEnd w:id="0"/>
      <w:r w:rsidRPr="000527AB">
        <w:rPr>
          <w:rFonts w:ascii="Arial" w:eastAsia="MS Mincho" w:hAnsi="Arial" w:cs="Arial"/>
          <w:lang w:eastAsia="en-US"/>
        </w:rPr>
        <w:t xml:space="preserve">Ja, ik ben blij hier te zijn en over dit belangrijke onderwerp te kunnen praten.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Ja, hoe bent u eigenlijk bij dit onderwerp betrokken geraakt? Hoe staat u hier in? Waar komt uw kritische houding vandaan?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sans-serif" w:hAnsi="Arial" w:cs="Arial"/>
          <w:b/>
          <w:color w:val="000000"/>
          <w:lang w:eastAsia="de-DE"/>
        </w:rPr>
        <w:t>Olrik Hopfmann-Poller</w:t>
      </w:r>
      <w:r w:rsidRPr="000527AB">
        <w:rPr>
          <w:rFonts w:ascii="Arial" w:eastAsia="sans-serif" w:hAnsi="Arial" w:cs="Arial"/>
          <w:b/>
          <w:bCs/>
          <w:color w:val="000000"/>
          <w:lang w:eastAsia="de-DE"/>
        </w:rPr>
        <w:t xml:space="preserve">: </w:t>
      </w:r>
      <w:r w:rsidRPr="000527AB">
        <w:rPr>
          <w:rFonts w:ascii="Arial" w:eastAsia="MS Mincho" w:hAnsi="Arial" w:cs="Arial"/>
          <w:lang w:eastAsia="en-US"/>
        </w:rPr>
        <w:t xml:space="preserve">Jaren geleden woonde ik een voorlichtingsbijeenkomst bij van het plaatselijke burgerinitiatief en moest ik mijn houding herzien. Voor mij was het vroeger een relatief ecologisch goed onderwerp, om verstandig om te gaan met de hulpbronnen van de planeet. Ik wist niets over de gevaren, over de effecten, en dat is de afgelopen jaren enorm verdiept door veel informatie, door veel expertise die men heeft opgedaan. En in dit opzicht is het beeld volledig veranderd.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Laten we dan eens kijken naar uw punten van kritiek.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Je kunt dit heel eenvoudig samenvatten. De zogenaamde energietransitie, die mensen voorhoudt dat dit alles op een verstandige, ecologische en economische manier kan worden gerealiseerd, is een pure leugen. Er zijn veel punten van kritiek, waar mensen zich niet bewust van zijn. Je kunt overal de economische uitwerking bij betrekken. De windturbines zelf zijn ontworpen om elektriciteit te produceren uit de wind, vanuit windenergie, en om deze op te slaan en beschikbaar te stellen voor burgers en industrie. Het idee is in eerste instantie goed, maar de realisatie is slecht, omdat deze elektriciteit niet in bulk kan worden opgeslagen. Dit heeft ertoe geleid, dat we de hoogste elektriciteitsprijzen ter wereld hebben, zoals we hier nu bijvoorbeeld kunnen zien: Wij zijn koploper qua prijzen. Dit brengt de economie in gevaar en legt een enorme last op burgers, mensen en huishoudens. En we hebben ook een tot voor kort verborgen gevaar, dat zich onlangs heeft gemanifesteerd, bijvoorbeeld de gevaren van een black-out of een brown-out</w:t>
      </w:r>
      <w:r w:rsidRPr="000527AB">
        <w:rPr>
          <w:rFonts w:ascii="Arial" w:eastAsia="MS Mincho" w:hAnsi="Arial" w:cs="Arial"/>
          <w:b/>
          <w:bCs/>
          <w:sz w:val="28"/>
          <w:szCs w:val="28"/>
          <w:highlight w:val="yellow"/>
          <w:lang w:eastAsia="en-US"/>
        </w:rPr>
        <w:t>*</w:t>
      </w:r>
      <w:r w:rsidRPr="000527AB">
        <w:rPr>
          <w:rFonts w:ascii="Arial" w:eastAsia="MS Mincho" w:hAnsi="Arial" w:cs="Arial"/>
          <w:b/>
          <w:bCs/>
          <w:sz w:val="28"/>
          <w:szCs w:val="28"/>
          <w:highlight w:val="yellow"/>
          <w:vertAlign w:val="superscript"/>
          <w:lang w:eastAsia="en-US"/>
        </w:rPr>
        <w:t>1</w:t>
      </w:r>
      <w:r w:rsidRPr="000527AB">
        <w:rPr>
          <w:rFonts w:ascii="Arial" w:eastAsia="MS Mincho" w:hAnsi="Arial" w:cs="Arial"/>
          <w:lang w:eastAsia="en-US"/>
        </w:rPr>
        <w:t xml:space="preserve">. Intussen heeft ook de rijksoverheid de burgers daarover geïnformeerd, omdat er, door de onjuiste implementatie van deze energietransitie, een enorme belasting op de elektriciteitsnetten is ontstaan, wat tot een ineenstorting zou kunnen leiden. En dat is natuurlijk voor een samenleving, die op bijna alle gebieden van elektriciteit moet en wil worden voorzien, een absolute ramp. </w:t>
      </w: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MS Mincho" w:hAnsi="Arial" w:cs="Arial"/>
          <w:lang w:eastAsia="en-US"/>
        </w:rPr>
        <w:t xml:space="preserve">Deze turbines, deze grote windturbines, lijken net zachte reuzen die in de natuur staan, die van tijd tot tijd draaien en die eigenlijk alleen maar voordelen voor mensen zouden moeten opleveren. Zo wordt het gepresenteerd. Maar dat is niet het geval. Dit is een industriële fabriek, die nu inmiddels op veel locaties in een biotoop, in het bos en vaak in </w:t>
      </w:r>
      <w:r w:rsidRPr="000527AB">
        <w:rPr>
          <w:rFonts w:ascii="Arial" w:eastAsia="MS Mincho" w:hAnsi="Arial" w:cs="Arial"/>
          <w:lang w:eastAsia="en-US"/>
        </w:rPr>
        <w:lastRenderedPageBreak/>
        <w:t xml:space="preserve">waterbeschermingsgebieden wordt gebouwd. Er zijn gevaren verbonden aan de werking van dit systeem. Dit kan bijvoorbeeld slijtage zijn van de materialen die aan het blad van een windturbine zijn bevestigd, waardoor microdeeltjes in het milieu terechtkomen en vervolgens het milieu beïnvloeden. Dit kan aanzienlijke risico's opleveren voor de gezondheid, voor in het wild levende dieren en natuurlijk voor de mens, omdat deze microdeeltjes leiden tot toxische blootstelling van het organisme. Dit zijn onderzoeken die ik niet heb uitgevoerd, maar die afkomstig zijn van staatsautoriteiten. Onder andere het Fraunhofer Instituut en het Federaal Milieuagentschap moesten hierop wijzen. </w:t>
      </w: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MS Mincho" w:hAnsi="Arial" w:cs="Arial"/>
          <w:lang w:eastAsia="en-US"/>
        </w:rPr>
        <w:t xml:space="preserve">Er zijn ongeveer 1500 plaatsen in Duitsland die vervuild zijn met deze PFAS, waar in sommige gevallen het grondwater niet meer gedronken kan worden of het water gefilterd moet worden, voordat het over de velden verspreid kan worden. Dat is zeer gevaarlijk. Daarom voert de EU de relevante onderzoeken uit, waar we later op zullen terugkomen.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Oké, dat klinkt heel gevaarlijk. Maar als ik naar de foto kijk, lijkt het alsof hier "heel weinig" wordt afgewreven. Zullen we de film snel bekijken?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Ja, dat zou een hoop verklaren.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Dan gaan we nu eerst de film starten:</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Arial" w:hAnsi="Arial" w:cs="Arial"/>
          <w:b/>
          <w:color w:val="000000"/>
          <w:shd w:val="clear" w:color="auto" w:fill="CEBFFF"/>
          <w:lang w:val="de-DE" w:eastAsia="de-DE"/>
        </w:rPr>
      </w:pPr>
      <w:r w:rsidRPr="000527AB">
        <w:rPr>
          <w:rFonts w:ascii="Arial" w:eastAsia="sans-serif" w:hAnsi="Arial" w:cs="Arial"/>
          <w:b/>
          <w:color w:val="000000"/>
          <w:lang w:val="de-DE" w:eastAsia="de-DE"/>
        </w:rPr>
        <w:t xml:space="preserve">Film von </w:t>
      </w:r>
      <w:r w:rsidRPr="000527AB">
        <w:rPr>
          <w:rFonts w:ascii="Arial" w:eastAsia="Arial" w:hAnsi="Arial" w:cs="Arial"/>
          <w:b/>
          <w:color w:val="000000"/>
          <w:lang w:val="de-DE" w:eastAsia="de-DE"/>
        </w:rPr>
        <w:t>Thomas Mock, Rechtsanwalt:</w:t>
      </w:r>
    </w:p>
    <w:p w:rsidR="000527AB" w:rsidRPr="000527AB" w:rsidRDefault="000527AB" w:rsidP="000527AB">
      <w:pPr>
        <w:spacing w:after="0" w:line="240" w:lineRule="auto"/>
        <w:jc w:val="both"/>
        <w:rPr>
          <w:rFonts w:ascii="Arial" w:eastAsia="MS Mincho" w:hAnsi="Arial" w:cs="Arial"/>
          <w:lang w:val="de-DE" w:eastAsia="en-US"/>
        </w:rPr>
      </w:pPr>
    </w:p>
    <w:p w:rsidR="000527AB" w:rsidRPr="000527AB" w:rsidRDefault="000527AB" w:rsidP="000527AB">
      <w:pPr>
        <w:spacing w:after="0" w:line="240" w:lineRule="auto"/>
        <w:jc w:val="both"/>
        <w:rPr>
          <w:rFonts w:ascii="Arial" w:eastAsia="MS Mincho" w:hAnsi="Arial" w:cs="Arial"/>
          <w:i/>
          <w:iCs/>
          <w:lang w:eastAsia="en-US"/>
        </w:rPr>
      </w:pPr>
      <w:r w:rsidRPr="000527AB">
        <w:rPr>
          <w:rFonts w:ascii="Arial" w:eastAsia="MS Mincho" w:hAnsi="Arial" w:cs="Arial"/>
          <w:i/>
          <w:iCs/>
          <w:lang w:eastAsia="en-US"/>
        </w:rPr>
        <w:t xml:space="preserve">En dan hebben we nog het speciale kenmerk van de rotorbladen. De rotorbladen bestaan dus uit GRP-GFC-mixmaterialen met epoxyhars, inclusief bisfenol A en permanente PFAS-chemicaliën, d.w.z. een zeer giftig materiaal, dat niet alleen leidt tot aanzienlijke slijtage tijdens het gebruik van de turbines, maar ook onbetwistbaar door de windindustrie zelf wordt bevestigd, dat dit zo moet worden gezien. Maar niet alleen met betrekking tot de microdeeltjes die dan loskomen van het oppervlak en de eeuwigdurende chemicaliën, die zich dan nestelen in de omliggende velden en landbouwgebieden en niet meer verwijderd kunnen worden, maar de windindustrie bevestigt dit in zoverre, dat ze zegt, ja, we hebben elk jaar aanzienlijk oppervlakteverlies op de rotoren, vanwege de randproblemen, maar ze worden gerepareerd. Ze moeten ook gerepareerd worden, want hoe ruwer het oppervlak, hoe luider de windturbine wordt. Omdat de rotorbladen de essentiële geluidsemissie zijn. De economische opbrengst van het rotorbladoppervlak wordt ook verminderd door de ruwheid. Er zijn dus verschillende voorstellingen, dat het systeem 1, 2, 3 procent minder elektriciteit per jaar opwekt door de slijtage van het oppervlakte, die het oppervlakte zo ruw maakt. Daarom moeten ze regelmatig gerepareerd worden en dat alleen al bevestigt de inherente slijtage, die plaatsvindt op de oppervlakken, anders zouden ze immers niet gerepareerd hoeven te worden. En over die slijtage kun je twisten, maar er zijn overwegingen van de wetenschappelijke dienst van de rijksoverheid uit 2020 op basis van Fraunhofer, van 30 meter lange rotorbladen, waar 10 meter relevant is, waar aanzienlijke slijtage plaatsvindt en dat leidt tot 45 kg slijtage per jaar per windturbine. </w:t>
      </w:r>
    </w:p>
    <w:p w:rsidR="000527AB" w:rsidRPr="000527AB" w:rsidRDefault="000527AB" w:rsidP="000527AB">
      <w:pPr>
        <w:spacing w:after="0" w:line="240" w:lineRule="auto"/>
        <w:jc w:val="both"/>
        <w:rPr>
          <w:rFonts w:ascii="Arial" w:eastAsia="MS Mincho" w:hAnsi="Arial" w:cs="Arial"/>
          <w:i/>
          <w:iCs/>
          <w:lang w:eastAsia="en-US"/>
        </w:rPr>
      </w:pPr>
      <w:r w:rsidRPr="000527AB">
        <w:rPr>
          <w:rFonts w:ascii="Arial" w:eastAsia="MS Mincho" w:hAnsi="Arial" w:cs="Arial"/>
          <w:i/>
          <w:iCs/>
          <w:lang w:eastAsia="en-US"/>
        </w:rPr>
        <w:t xml:space="preserve">Nou, we hebben geen rotorbladen meer die 30 meter lang zijn, we hebben nu rotorbladen die minstens 80 meter lang zijn, en ze gaan richting 100 meter! Dus als we alleen uitgaan van rotorbladen van 80 meter lang, wat tegenwoordig standaard is, moeten we uitgaan van een lengte van ongeveer 40 meter, die worden blootgesteld aan weersinvloeden, de grilligheid en de slijtage, en niet van 10 meter, zoals de Wetenschappelijke Dienst en Fraunhofer veronderstellen. Dit betekent dat het niet langer 45 kg per jaar is, maar 45 maal 4 = 180 kg per jaar per windturbine. En als je 180 kg vermenigvuldigt met 25 jaar werking, dan komt dat neer op 2 tot 3 ton microdeeltjes en eeuwige chemicaliën die in het milieu terechtkomen per windturbine. Dit is in eerste instantie geen probleem voor de beheerder, omdat hij het oppervlak en de rotors elk jaar kan laten repareren. Maar het omringende gebied, vooral als het landbouwgrond is voor de productie van voedsel, lijdt er natuurlijk onder, omdat er voortdurende vervuiling plaats vind met microdeeltjes en eeuwige chemicaliën, wat na 20 of 25 jaar natuurlijk er toe moet leiden dat dit land niet langer kan </w:t>
      </w:r>
      <w:r w:rsidRPr="000527AB">
        <w:rPr>
          <w:rFonts w:ascii="Arial" w:eastAsia="MS Mincho" w:hAnsi="Arial" w:cs="Arial"/>
          <w:i/>
          <w:iCs/>
          <w:lang w:eastAsia="en-US"/>
        </w:rPr>
        <w:lastRenderedPageBreak/>
        <w:t xml:space="preserve">worden gebruikt voor de productie van voedsel. Dit is min of meer een onteigening voor de boeren. </w:t>
      </w:r>
    </w:p>
    <w:p w:rsidR="000527AB" w:rsidRPr="000527AB" w:rsidRDefault="000527AB" w:rsidP="000527AB">
      <w:pPr>
        <w:spacing w:after="0" w:line="240" w:lineRule="auto"/>
        <w:jc w:val="both"/>
        <w:rPr>
          <w:rFonts w:ascii="Arial" w:eastAsia="MS Mincho" w:hAnsi="Arial" w:cs="Arial"/>
          <w:i/>
          <w:iCs/>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Dus, wat we nu gehoord hebben, het is niet slechts een paar gram, u hebt het hier over meerdere tonnen.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Ja, het is beangstigend om te zien wat voor een belasting er door de slijtage dreigt. En het is niet de enigste last voor de gezondheid, daarbij opgeteld komt ook nog de last van infrageluid, dat onhoorbaar is voor mensen. Dit infrageluid is daardoor zo gevaarlijk, omdat het onhoorbaar is voor het oor, voor het menselijk oor. Maar de langdurige blootstelling, vergelijkbaar met een druppel water die blijft druppelen, druppelen, druppelen, vormt een belasting voor het zenuwstelsel en het hart- en vaatstelsel van gevoelige mensen. En mensen worden in die zin van hun slaap beroofd. Studies hebben aangetoond, dat dit ook de hartspier kan belasten. Dit werd aan de Duitse universiteit in Mainz vastgesteld. En de mensen die hier gevoelig voor zijn, wordt niet alleen hun nachtrust ontnomen, maar dit kan er ook toe leiden, dat mensen moeten verhuizen van de plek, waar deze installaties worden gebouwd.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Zelfs ondanks de grote afstand tot nu toe?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Ja. Deze turbines zijn nu wel ondertussen bijna 300 meter hoog. Ze worden daarom op een hoogte geplaatst, omdat de goede locaties aan de kust ondertussen al bezet zijn. Daarom moeten ze in de hoogte bouwen. En daarom kan het infrageluid, dat daar wordt doorgegeven, kilometers ver worden gevoeld. De minimumafstanden die de overheid gepland heeft, zijn veel te klein. En als daar niet slechts één installatie staat, maar meerdere installaties, die een geconcentreerd effect hebben op het menselijk lichaam, dan worden of kunnen mensen worden blootgesteld aan zeer hoge belastingen, zodat ze daar niet langer een goede levenskwaliteit hebben, maar ziek worden als gevolg.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Er zijn organisaties zoals BUND die het op zich hebben genomen, om dit alles te beschermen. Ik citeer: Volgens BUND vormt windenergie geen fundamentele bedreiging voor onze bossen, onze vogels of voor de gezondheid of de natuur in het algemeen.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Ja, mensen geloven dat de BUND, als vertegenwoordiger van de belangen van natuur en milieu, hier iets goeds willen. Maar dat doet hij juist niet. Zoals we op de website van de vereniging kunnen zien, werkt deze zelfs samen met de windturbinebedrijven. Er staat, dat ze inhoudelijk samenwerken met de overkoepelende organisaties en dat is een duidelijke belangenverstrengeling en voor mij geen onafhankelijkheid.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Dat is spannend, dus als je al een beetje door hebt wat er aan de hand is met de windmolens, zou je denken dat de autoriteiten er al van op de hoogte zijn en ingrijpen. Wat zijn uw ervaringen met alle autoriteiten?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Ja, je zou denken dat een overheid in het belang van de burger handelt, volgens het voorzorgsbeginsel om schade aan de gezondheid en het milieu te voorkomen. Maar dat is niet zo. Onze ervaring waren als volgt: We hebben deze autoriteiten, in dit geval het milieuagentschap en het districtskantoor, voorzien van veel informatie, voordat de windturbines werden geplaatst, met verklaringen, meningen van deskundigen en feiten die niet langer kunnen worden ontkend. En de autoriteit heeft in die zin niet gereageerd, door niets te doen. Ik vind dit absoluut schandalig, omdat naleving van de grondwet, ook voor een overheidsinstantie een topprioriteit is. Bovendien moet de systeembeheerder bewijzen, dat zijn systeem geen schade veroorzaakt. En een milieu-instantie, als een ondergeschikte dienst van het districtskantoor, moet deze dingen controleren, die twijfelachtig zijn, waar gevaren dreigen, om grotere schade te voorkomen. </w:t>
      </w:r>
      <w:r w:rsidRPr="000527AB">
        <w:rPr>
          <w:rFonts w:ascii="Arial" w:eastAsia="MS Mincho" w:hAnsi="Arial" w:cs="Arial"/>
          <w:lang w:eastAsia="en-US"/>
        </w:rPr>
        <w:lastRenderedPageBreak/>
        <w:t xml:space="preserve">Maar dat doen ze absoluut niet. Dus stuurden we veel e-mails naar in totaal vier instanties. Het antwoord was nul. Er kwam geen feedback. En in ons geval was het zo, dat deze windturbines eerst in delen werden goedgekeurd en dat er een bouwvergunning werd verleend. En dat is juridisch natuurlijk een absoluut sterk stuk en zo niet acceptabel.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Met andere woorden, als de autoriteiten en politici en, zoals we gewis meekrijgen, de media deze technologie willen doordrukken, dan rijst de vraag waarom.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Ja, ook wij stelden ons dezelfde vraag. De aanpak kan misschien in één woord worden beschreven, ideologie. Voor mij is dit een groene ideologie, die niet kan worden gerealiseerd. Want wat betekent de energietransitie? </w:t>
      </w: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MS Mincho" w:hAnsi="Arial" w:cs="Arial"/>
          <w:lang w:eastAsia="en-US"/>
        </w:rPr>
        <w:t xml:space="preserve">We willen de hulpbronnen van de planeet benutten. We willen het op de juiste manier gebruiken voor de mensen, zodat zij er winst uit halen en het milieu, zeg maar, er niet onder lijdt. En dit wordt onder andere geprobeerd met de bouw van duizenden windturbines, die echter niet kunnen realiseren, wat het doel is. Het is pure politieke ideologie, die in de praktijk zo niet werkt. En dat is natuurlijk één ding, waarom handelen politici op deze manier? Waarom wordt er geen noodstop uitgeroepen? Waarom denken mensen niet na over de feiten en denken ze niet rationeel? En de vraag voor mij is, zijn de politici in dit geval niet competent genoeg? Is dat niet wat ze willen? Zijn ze afhankelijk, dat ze geen actie willen ondernemen? En waarom wordt er vastberaden geprobeerd, om deze kwestie door te drukken, terwijl de wereld als geheel niet meegaat in dit speciale Duitse pad? Ik moet er dus voor een deel van uitgaan, dat we een afhankelijk beleid hebben, dat zich niet bekommert om ons thuis, ons land, en dat ons in die zin schade berokkent.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Met uw burgerinitiatiefbeweging hebt u al enige ervaring opgedaan, hoe we op een heel praktische manier actief kunt worden als persoon, die iets wil ondernemen. Vertelt u maar. We hebben ondertussen een strijd van tien jaar tegen deze waanzin achter de rug. En een deel van het succes is de cohesie, het netwerken met andere betrokkene mensen in andere burgerinitiatieven. Het is belangrijk dat mensen samenkomen, dat niet iedereen alleen vecht, dat ze ervaringen, feiten, informatiemateriaal, meningen van deskundigen, juridische adviseurs enzovoort uitwisselen. En elkaar ook ondersteund met mankracht op locatie. Natuurlijk vergt dit veel werk, veel tijd en een grote toewijding van mensen. En als je dit al jaren doet, dan weet ik, waar ik het over heb. We hebben daar al het een en ander georganiseerd. We drukten kranten en flyers. (Flyers zijn in het Duits bijgevoegd in het informatieveld onder de uitzending) We organiseerden protestmanifestaties, schreven verklaringen en petities. We zijn helemaal tot aan het Erfurts deelstaatparlement gekomen. We hebben een goed netwerk met politici, omdat zij belangrijke aanspreekcontacten zijn, die ons moeten aanhoren. </w:t>
      </w:r>
      <w:r w:rsidRPr="000527AB">
        <w:rPr>
          <w:rFonts w:ascii="Arial" w:eastAsia="MS Mincho" w:hAnsi="Arial" w:cs="Arial"/>
          <w:b/>
          <w:bCs/>
          <w:lang w:eastAsia="en-US"/>
        </w:rPr>
        <w:t>Maar het doel, het grote doel voor heel Duitsland moet zijn, om zoveel druk uit te oefenen op de politieke besluitvormers, dat geconcentreerde acties leidt tot een reactie in de Bondsdag. Want daar wordt de beslissing genomen.</w:t>
      </w:r>
      <w:r w:rsidRPr="000527AB">
        <w:rPr>
          <w:rFonts w:ascii="Arial" w:eastAsia="MS Mincho" w:hAnsi="Arial" w:cs="Arial"/>
          <w:lang w:eastAsia="en-US"/>
        </w:rPr>
        <w:t xml:space="preserve"> We hebben te maken met een juridische situatie, die afkomstig is van de Bondsdag en die gevolgen heeft voor de individuele deelstaten. En daar kan alleen een coalitie van de betrokken mensen succes opleveren. Alleen ben je behoorlijk eenzaam en verlaten. Ik vergelijk het altijd met de boerenlegers in de Middeleeuwen. Als men ze samenvoegde, waren ze sterk geweest. Dat zou een begin kunnen zijn, in de eerste plaats natuurlijk om de krachten te bundelen en gestaag en consequent aan deze kwestie te blijven werken, niet op te geven en tegen politici te zeggen, tot hier en niet verder. We zullen niet opgeven. We zullen aan dit onderwerp blijven werken. En we zullen jullie altijd op de vingers kijken en goed in de gaten houden, wat jullie doen. En we willen en zullen verandering blijven eisen, totdat het gebeurt. Omdat de gevaarsituatie daar extreem is. Het is herkenbaar. En we hebben verantwoording voor onszelf, voor onze families, voor ons land. En daarom is opgeven geen optie, we zullen blijven vechten tot het einde.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We hebben gemerkt, dat burgerinitiatieven bijna overal als paddenstoelen uit de grond schieten. Vooral over windenergie. Wat kunt u deze jonge burgerinitiatieven nog meer meegeven?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b/>
          <w:bCs/>
          <w:lang w:eastAsia="en-US"/>
        </w:rPr>
        <w:t>Het belangrijkste, dat ik net al noemde, is netwerken.</w:t>
      </w:r>
      <w:r w:rsidRPr="000527AB">
        <w:rPr>
          <w:rFonts w:ascii="Arial" w:eastAsia="MS Mincho" w:hAnsi="Arial" w:cs="Arial"/>
          <w:lang w:eastAsia="en-US"/>
        </w:rPr>
        <w:t xml:space="preserve"> Dit betekent, dat burgerinitiatieven natuurlijk welkom zijn om contact met ons op te nemen. En we proberen daar begeleiding te bieden, hulp bij de dingen die ons al zijn overkomen, die we al hebben meegemaakt. Het komt erop neer, dat ervaring ook nodig is, omdat de juridische situatie ingewikkeld is. Het is verergerd door de vorige regering, vooral wat betreft het Groene Ministerie van Milieu. En het is heel belangrijk, om begeleiding te bieden, zodat mensen precies weten, wat ze moeten doen. In het regionale gebied, of respectievelijk bovenregionaal. Daarom hebben we een alliantie van burgerinitiatieven uit heel Thüringen. Wat we momenteel al aan het implementeren zijn met vele andere burgerinitiatieven. En dat moet en zal natuurlijk nog groeien. Daarom hebben we een portaal gecreëerd, waar alle informatie in kan stromen, waar elk burgerinitiatief dingen uit kan halen. En natuurlijk is persoonlijk contact heel belangrijk. Omdat het belangrijk is, dat mensen elkaar steunen. En of het nu iets dichterbij of verder weg is, maakt dan niet meer uit. </w:t>
      </w:r>
      <w:r w:rsidRPr="000527AB">
        <w:rPr>
          <w:rFonts w:ascii="Arial" w:eastAsia="MS Mincho" w:hAnsi="Arial" w:cs="Arial"/>
          <w:b/>
          <w:bCs/>
          <w:lang w:eastAsia="en-US"/>
        </w:rPr>
        <w:t>Het belangrijkste is, dat iedereen elkaar steunt, zodat we erkend worden in de politiek.</w:t>
      </w:r>
      <w:r w:rsidRPr="000527AB">
        <w:rPr>
          <w:rFonts w:ascii="Arial" w:eastAsia="MS Mincho" w:hAnsi="Arial" w:cs="Arial"/>
          <w:lang w:eastAsia="en-US"/>
        </w:rPr>
        <w:t xml:space="preserve">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Ja, heel mooi. U hebt zonet het persoonlijke contact 1e prioriteit gegeven. En u zei in het voorgesprek ook, dat u binnenkort een grote campagne plant, die niet direct op de politiek gericht is. Maar vertel ons nog in 't kort iets over deze campagne.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We proberen met onze actie passende nationale aandacht te trekken. Dit zal zich al snel uiten in een flyer, die heel expressief is. Ik verwees al eerder op de gevaren van windturbines. En daarom zullen we in de nabije toekomst samenwerken met vele andere burgerinitiatieven om tenminste de burgers in heel Thüringen en omgeving, duizendvoudig te informeren en zullen we het aanspreekpunt zijn voor geïnteresseerde burgers, die meer willen weten. Na deze flyeractie zullen er vele informatiebijeenkomsten worden georganiseerd, waar het geheel in passende presentaties met feitelijke informatie nog eens dichter bij de burgers kan worden gebracht, zodat er eindelijk een wake-up call kan plaatsvinden. En dan krijgen de burgers of wij als burgerinitiatieven, die het protest verenigen, natuurlijk nog meer gewicht in de politiek en komt het onderwerp bovenaan de agenda te staan, omdat het extreem belangrijk is. Gezondheid is tegenwoordig het belangrijkste, niet alleen energiezekerheid. En als er geen gezondheid meer is, lijdt het leven eronder. En dat is geen fijne optie.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U hebt nu opheldering, dat wil zeggen het informeren van de getroffen burgers, die dit gewoon nog niet weten. de absolute focus gegeven. En mijn laatste vraag is nu nog: aan wie kan de informatie worden doorgegeven? Wie staat er nu open voor zulke informatie?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Dit geldt vooral voor de boeren, aangezien de windturbines vaak geplaatst worden op velden, waar de overeenkomstige producten geproduceerd worden. Dit geldt ook voor de dienst bosbeheer, die natuurlijk ook rekening moeten houden met dierenwelzijn in het bos en de natuur. Hiertoe behoren vooral ook de waterbeschermingsinstanties en de waterleidingbedrijven, die natuurlijk verantwoordelijk zijn voor het drinkwater. Want, als er gevaren zijn, ik heb de gevaren eerder al kort belicht, </w:t>
      </w:r>
      <w:r w:rsidRPr="000527AB">
        <w:rPr>
          <w:rFonts w:ascii="Arial" w:eastAsia="MS Mincho" w:hAnsi="Arial" w:cs="Arial"/>
          <w:b/>
          <w:bCs/>
          <w:lang w:eastAsia="en-US"/>
        </w:rPr>
        <w:t>dan kan dit leiden tot extreme blootstelling aan giftige stoffen, wat onze hele gezondheid onder druk kan zetten. Ik zei al eerder, dat er in Duitsland al 1.500 plaatsen zijn, die vervuild zijn met PFAS.</w:t>
      </w:r>
      <w:r w:rsidRPr="000527AB">
        <w:rPr>
          <w:rFonts w:ascii="Arial" w:eastAsia="MS Mincho" w:hAnsi="Arial" w:cs="Arial"/>
          <w:lang w:eastAsia="en-US"/>
        </w:rPr>
        <w:t xml:space="preserve"> </w:t>
      </w: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MS Mincho" w:hAnsi="Arial" w:cs="Arial"/>
          <w:lang w:eastAsia="en-US"/>
        </w:rPr>
        <w:t xml:space="preserve">En dus is het ook een plicht voor jezelf, voor je eigen gezondheid, dat je van deze autoriteiten of deze bedrijven eist, navraag doet, ze informeert en erop wijst, dat hier dingen effect kunnen hebben op mensen, op de natuur, op dieren, die gevaarlijk kunnen worden. En dan moet de juiste informatie worden verstrekt. Mijn aanbeveling is altijd, om dit te bundelen en gemeenschappelijk voor te leggen aan politici, zodat we als het ware met één stem spreken.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proofErr w:type="spellStart"/>
      <w:r w:rsidRPr="000527AB">
        <w:rPr>
          <w:rFonts w:ascii="Arial" w:eastAsia="Arial" w:hAnsi="Arial" w:cs="Arial"/>
          <w:b/>
          <w:color w:val="000000"/>
          <w:lang w:eastAsia="de-DE"/>
        </w:rPr>
        <w:lastRenderedPageBreak/>
        <w:t>KlaTV</w:t>
      </w:r>
      <w:proofErr w:type="spellEnd"/>
      <w:r w:rsidRPr="000527AB">
        <w:rPr>
          <w:rFonts w:ascii="Arial" w:eastAsia="Arial" w:hAnsi="Arial" w:cs="Arial"/>
          <w:b/>
          <w:color w:val="000000"/>
          <w:lang w:eastAsia="de-DE"/>
        </w:rPr>
        <w:t xml:space="preserve">-Interviewer: </w:t>
      </w:r>
      <w:r w:rsidRPr="000527AB">
        <w:rPr>
          <w:rFonts w:ascii="Arial" w:eastAsia="MS Mincho" w:hAnsi="Arial" w:cs="Arial"/>
          <w:lang w:eastAsia="en-US"/>
        </w:rPr>
        <w:t xml:space="preserve">Goed, hartelijk dank voor deze duidelijke opties, voor de voorgestelde stappen. We zullen dit zeker volgen met Kla.TV en het zo goed mogelijk ondersteunen. Hartelijk dank.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Arial" w:hAnsi="Arial" w:cs="Arial"/>
          <w:b/>
          <w:color w:val="000000"/>
          <w:lang w:eastAsia="de-DE"/>
        </w:rPr>
        <w:t>Olrik Hopfmann-Poller</w:t>
      </w:r>
      <w:r w:rsidRPr="000527AB">
        <w:rPr>
          <w:rFonts w:ascii="Arial" w:eastAsia="Arial" w:hAnsi="Arial" w:cs="Arial"/>
          <w:b/>
          <w:bCs/>
          <w:color w:val="000000"/>
          <w:lang w:eastAsia="de-DE"/>
        </w:rPr>
        <w:t xml:space="preserve">: </w:t>
      </w:r>
      <w:r w:rsidRPr="000527AB">
        <w:rPr>
          <w:rFonts w:ascii="Arial" w:eastAsia="MS Mincho" w:hAnsi="Arial" w:cs="Arial"/>
          <w:lang w:eastAsia="en-US"/>
        </w:rPr>
        <w:t xml:space="preserve">Dank u voor uw steun en ik hoop dat veel mensen zich nu zullen realiseren, dat dit een zeer belangrijk onderwerp is en dat iedereen zich ermee bezig moet houden. Hartelijk dank. </w:t>
      </w:r>
    </w:p>
    <w:p w:rsidR="000527AB" w:rsidRPr="000527AB" w:rsidRDefault="000527AB" w:rsidP="000527AB">
      <w:pPr>
        <w:spacing w:after="0" w:line="240" w:lineRule="auto"/>
        <w:jc w:val="both"/>
        <w:rPr>
          <w:rFonts w:ascii="Arial" w:eastAsia="MS Mincho" w:hAnsi="Arial" w:cs="Arial"/>
          <w:lang w:eastAsia="en-US"/>
        </w:rPr>
      </w:pP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MS Mincho" w:hAnsi="Arial" w:cs="Arial"/>
          <w:lang w:eastAsia="en-US"/>
        </w:rPr>
        <w:t xml:space="preserve">Wie wil weten waarom deze technologie, ondanks alle negatieve effecten, gepromoot blijft worden, raden we de volgende uitzending aan: </w:t>
      </w:r>
      <w:hyperlink r:id="rId10" w:history="1">
        <w:r w:rsidRPr="000527AB">
          <w:rPr>
            <w:rFonts w:ascii="Arial" w:eastAsia="MS Mincho" w:hAnsi="Arial" w:cs="Arial"/>
            <w:color w:val="0000FF"/>
            <w:u w:val="single"/>
            <w:lang w:eastAsia="en-US"/>
          </w:rPr>
          <w:t>www.kla.tv/29072</w:t>
        </w:r>
      </w:hyperlink>
      <w:r w:rsidRPr="000527AB">
        <w:rPr>
          <w:rFonts w:ascii="Arial" w:eastAsia="MS Mincho" w:hAnsi="Arial" w:cs="Arial"/>
          <w:lang w:eastAsia="en-US"/>
        </w:rPr>
        <w:t xml:space="preserve"> (NL)</w:t>
      </w:r>
    </w:p>
    <w:p w:rsidR="000527AB" w:rsidRPr="000527AB" w:rsidRDefault="000527AB" w:rsidP="000527AB">
      <w:pPr>
        <w:spacing w:after="0" w:line="240" w:lineRule="auto"/>
        <w:jc w:val="both"/>
        <w:rPr>
          <w:rFonts w:ascii="Arial" w:eastAsia="MS Mincho" w:hAnsi="Arial" w:cs="Arial"/>
          <w:lang w:eastAsia="en-US"/>
        </w:rPr>
      </w:pPr>
      <w:r w:rsidRPr="000527AB">
        <w:rPr>
          <w:rFonts w:ascii="Arial" w:eastAsia="MS Mincho" w:hAnsi="Arial" w:cs="Arial"/>
          <w:b/>
          <w:bCs/>
          <w:highlight w:val="yellow"/>
          <w:lang w:eastAsia="en-US"/>
        </w:rPr>
        <w:t>1:</w:t>
      </w:r>
      <w:r w:rsidRPr="000527AB">
        <w:rPr>
          <w:rFonts w:ascii="Arial" w:eastAsia="MS Mincho" w:hAnsi="Arial" w:cs="Arial"/>
          <w:b/>
          <w:bCs/>
          <w:lang w:eastAsia="en-US"/>
        </w:rPr>
        <w:t xml:space="preserve"> </w:t>
      </w:r>
      <w:r w:rsidRPr="000527AB">
        <w:rPr>
          <w:rFonts w:ascii="Arial" w:eastAsia="MS Mincho" w:hAnsi="Arial" w:cs="Arial"/>
          <w:lang w:eastAsia="en-US"/>
        </w:rPr>
        <w:t xml:space="preserve">Brown-out: tijdelijke en plaatselijk beperkte stroomuitval.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ag</w:t>
      </w:r>
      <w:proofErr w:type="spellEnd"/>
      <w:r w:rsidRPr="00C534E6">
        <w:rPr>
          <w:rStyle w:val="edit"/>
          <w:rFonts w:ascii="Arial" w:hAnsi="Arial" w:cs="Arial"/>
          <w:b/>
          <w:color w:val="000000"/>
          <w:sz w:val="18"/>
          <w:szCs w:val="18"/>
        </w:rPr>
        <w:t>./ah.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Wat boeren niet weten (DE)</w:t>
      </w:r>
      <w:r w:rsidR="00000000">
        <w:br/>
      </w:r>
      <w:hyperlink r:id="rId11" w:history="1">
        <w:r w:rsidRPr="00F24C6F">
          <w:rPr>
            <w:rStyle w:val="Hyperlink"/>
            <w:sz w:val="18"/>
          </w:rPr>
          <w:t>https://www.youtube.com/watch?v=33zdkEPwnt0</w:t>
        </w:r>
      </w:hyperlink>
      <w:r w:rsidR="00000000">
        <w:br/>
      </w:r>
      <w:r w:rsidR="00000000">
        <w:br/>
      </w:r>
      <w:r w:rsidRPr="002B28C8">
        <w:t xml:space="preserve">Studie van Nina Pierpont (DE) </w:t>
      </w:r>
      <w:hyperlink r:id="rId12" w:history="1">
        <w:r w:rsidRPr="00F24C6F">
          <w:rPr>
            <w:rStyle w:val="Hyperlink"/>
            <w:sz w:val="18"/>
          </w:rPr>
          <w:t>https://www.windland.ch/presse/Wind_Turbine_Syndrom_Nichtmediziner_Deutsch.pdf</w:t>
        </w:r>
      </w:hyperlink>
      <w:r w:rsidR="00000000">
        <w:br/>
      </w:r>
      <w:r w:rsidR="00000000">
        <w:br/>
      </w:r>
      <w:r w:rsidRPr="002B28C8">
        <w:t>Documenten over het thema Windenergie van „pro Heitersberg“ (DE)</w:t>
      </w:r>
      <w:r w:rsidR="00000000">
        <w:br/>
      </w:r>
      <w:hyperlink r:id="rId13" w:history="1">
        <w:r w:rsidRPr="00F24C6F">
          <w:rPr>
            <w:rStyle w:val="Hyperlink"/>
            <w:sz w:val="18"/>
          </w:rPr>
          <w:t>http://www.pro-heitersberg.ch/doku_wind/infraschall.html</w:t>
        </w:r>
      </w:hyperlink>
      <w:r w:rsidR="00000000">
        <w:br/>
      </w:r>
      <w:hyperlink r:id="rId14" w:history="1">
        <w:r w:rsidRPr="00F24C6F">
          <w:rPr>
            <w:rStyle w:val="Hyperlink"/>
            <w:sz w:val="18"/>
          </w:rPr>
          <w:t>http://www.pro-heitersberg.ch/doku_wind/default.html</w:t>
        </w:r>
      </w:hyperlink>
      <w:r w:rsidR="00000000">
        <w:br/>
      </w:r>
      <w:r w:rsidR="00000000">
        <w:br/>
      </w:r>
      <w:r w:rsidRPr="002B28C8">
        <w:t xml:space="preserve">Bericht van een Familie over hun Leiden door een windturbine installatie (DE) </w:t>
      </w:r>
      <w:r w:rsidR="00000000">
        <w:br/>
      </w:r>
      <w:hyperlink r:id="rId15" w:history="1">
        <w:r w:rsidRPr="00F24C6F">
          <w:rPr>
            <w:rStyle w:val="Hyperlink"/>
            <w:sz w:val="18"/>
          </w:rPr>
          <w:t>https://t.me/Eikekanal/16899</w:t>
        </w:r>
      </w:hyperlink>
      <w:r w:rsidR="00000000">
        <w:br/>
      </w:r>
      <w:r w:rsidR="00000000">
        <w:br/>
      </w:r>
      <w:r w:rsidRPr="002B28C8">
        <w:t>FAQ: De BUND-Positie over het thema windenergie (DE)</w:t>
      </w:r>
      <w:r w:rsidR="00000000">
        <w:br/>
      </w:r>
      <w:hyperlink r:id="rId16" w:history="1">
        <w:r w:rsidRPr="00F24C6F">
          <w:rPr>
            <w:rStyle w:val="Hyperlink"/>
            <w:sz w:val="18"/>
          </w:rPr>
          <w:t>https://www.bund.net/energiewende/erneuerbare-energien/windenergie/</w:t>
        </w:r>
      </w:hyperlink>
      <w:r w:rsidR="00000000">
        <w:br/>
      </w:r>
      <w:r w:rsidRPr="002B28C8">
        <w:t>onder FAQ, „Arbeitet der BUND …“</w:t>
      </w:r>
      <w:r w:rsidR="00000000">
        <w:br/>
      </w:r>
      <w:r w:rsidR="00000000">
        <w:br/>
      </w:r>
      <w:r w:rsidRPr="002B28C8">
        <w:t>Erger dan gebakken lucht – het dossier windturbines (NL)</w:t>
      </w:r>
      <w:r w:rsidR="00000000">
        <w:br/>
      </w:r>
      <w:hyperlink r:id="rId17" w:history="1">
        <w:r w:rsidRPr="00F24C6F">
          <w:rPr>
            <w:rStyle w:val="Hyperlink"/>
            <w:sz w:val="18"/>
          </w:rPr>
          <w:t>www.kla.tv/29072</w:t>
        </w:r>
      </w:hyperlink>
      <w:r w:rsidR="00000000">
        <w:br/>
      </w:r>
      <w:r w:rsidR="00000000">
        <w:br/>
      </w:r>
      <w:r w:rsidRPr="002B28C8">
        <w:t xml:space="preserve">Mediabronnen: </w:t>
      </w:r>
      <w:r w:rsidR="00000000">
        <w:br/>
      </w:r>
      <w:r w:rsidR="00000000">
        <w:br/>
      </w:r>
      <w:r w:rsidRPr="002B28C8">
        <w:t>Leading Edge Problems: foto</w:t>
      </w:r>
      <w:r w:rsidR="00000000">
        <w:br/>
      </w:r>
      <w:hyperlink r:id="rId18" w:history="1">
        <w:r w:rsidRPr="00F24C6F">
          <w:rPr>
            <w:rStyle w:val="Hyperlink"/>
            <w:sz w:val="18"/>
          </w:rPr>
          <w:t>https://x.com/RainerReelfs/status/1622963332541038593</w:t>
        </w:r>
      </w:hyperlink>
      <w:r w:rsidR="00000000">
        <w:br/>
      </w:r>
      <w:r w:rsidR="00000000">
        <w:br/>
      </w:r>
      <w:r w:rsidRPr="002B28C8">
        <w:t>Erosieschade aan relatief nieuwe windturbinevleugels: (DE)</w:t>
      </w:r>
      <w:r w:rsidR="00000000">
        <w:br/>
      </w:r>
      <w:hyperlink r:id="rId19" w:history="1">
        <w:r w:rsidRPr="00F24C6F">
          <w:rPr>
            <w:rStyle w:val="Hyperlink"/>
            <w:sz w:val="18"/>
          </w:rPr>
          <w:t>https://www.erneuerbareenergien.de/technologie/onshore-wind/das-rotorblatt-im-visier-achtung-erosionsschaeden-relativ-neuen-windkraftfluegeln</w:t>
        </w:r>
      </w:hyperlink>
      <w:r w:rsidR="00000000">
        <w:br/>
      </w:r>
      <w:r w:rsidR="00000000">
        <w:br/>
      </w:r>
      <w:r w:rsidRPr="002B28C8">
        <w:t>Voorbeeld van rotorschade: (ENG)</w:t>
      </w:r>
      <w:r w:rsidR="00000000">
        <w:br/>
      </w:r>
      <w:hyperlink r:id="rId20" w:history="1">
        <w:r w:rsidRPr="00F24C6F">
          <w:rPr>
            <w:rStyle w:val="Hyperlink"/>
            <w:sz w:val="18"/>
          </w:rPr>
          <w:t>https://www.altenergymag.com/article/2018/04/-the-challenges-of-maintaining-the-leading-edge/28423</w:t>
        </w:r>
      </w:hyperlink>
      <w:r w:rsidR="00000000">
        <w:br/>
      </w:r>
      <w:r w:rsidR="00000000">
        <w:br/>
      </w:r>
      <w:hyperlink r:id="rId21" w:history="1">
        <w:r w:rsidRPr="00F24C6F">
          <w:rPr>
            <w:rStyle w:val="Hyperlink"/>
            <w:sz w:val="18"/>
          </w:rPr>
          <w:t>https://www.bundestag.de/resource/blob/817020/27c%C2%A2f214cfbeaa</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0527AB" w:rsidRPr="000527AB" w:rsidRDefault="00C534E6" w:rsidP="000527AB">
      <w:pPr>
        <w:rPr>
          <w:rFonts w:ascii="Arial" w:eastAsia="MS Mincho" w:hAnsi="Arial" w:cs="Arial"/>
          <w:lang w:eastAsia="en-US"/>
        </w:rPr>
      </w:pPr>
      <w:r w:rsidRPr="002B28C8">
        <w:t>---</w:t>
      </w:r>
      <w:r w:rsidR="000527AB" w:rsidRPr="000527AB">
        <w:rPr>
          <w:rFonts w:ascii="Arial" w:eastAsia="MS Mincho" w:hAnsi="Arial" w:cs="Arial"/>
          <w:bCs/>
          <w:lang w:eastAsia="en-US"/>
        </w:rPr>
        <w:t xml:space="preserve"> </w:t>
      </w:r>
      <w:bookmarkStart w:id="1" w:name="_Hlk189820349"/>
      <w:bookmarkStart w:id="2" w:name="_Hlk190210021"/>
      <w:r w:rsidR="000527AB" w:rsidRPr="000527AB">
        <w:rPr>
          <w:rFonts w:ascii="Arial" w:eastAsia="MS Mincho" w:hAnsi="Arial" w:cs="Arial"/>
          <w:lang w:eastAsia="en-US"/>
        </w:rPr>
        <w:t>Erger dan gebakken lucht – het dossier windturbines (NL)</w:t>
      </w:r>
    </w:p>
    <w:bookmarkEnd w:id="2"/>
    <w:p w:rsidR="000527AB" w:rsidRPr="000527AB" w:rsidRDefault="000527AB" w:rsidP="000527AB">
      <w:pPr>
        <w:spacing w:after="0" w:line="240" w:lineRule="auto"/>
        <w:rPr>
          <w:rFonts w:ascii="Arial" w:eastAsia="MS Mincho" w:hAnsi="Arial" w:cs="Arial"/>
          <w:lang w:val="de-DE" w:eastAsia="en-US"/>
        </w:rPr>
      </w:pPr>
      <w:r w:rsidRPr="000527AB">
        <w:rPr>
          <w:rFonts w:ascii="Arial" w:eastAsia="MS Mincho" w:hAnsi="Arial" w:cs="Arial"/>
          <w:lang w:eastAsia="en-US"/>
        </w:rPr>
        <w:fldChar w:fldCharType="begin"/>
      </w:r>
      <w:r w:rsidRPr="000527AB">
        <w:rPr>
          <w:rFonts w:ascii="Arial" w:eastAsia="MS Mincho" w:hAnsi="Arial" w:cs="Arial"/>
          <w:lang w:val="de-DE" w:eastAsia="en-US"/>
        </w:rPr>
        <w:instrText>HYPERLINK "http://www.kla.tv/29072"</w:instrText>
      </w:r>
      <w:r w:rsidRPr="000527AB">
        <w:rPr>
          <w:rFonts w:ascii="Arial" w:eastAsia="MS Mincho" w:hAnsi="Arial" w:cs="Arial"/>
          <w:lang w:eastAsia="en-US"/>
        </w:rPr>
        <w:fldChar w:fldCharType="separate"/>
      </w:r>
      <w:r w:rsidRPr="000527AB">
        <w:rPr>
          <w:rFonts w:ascii="Arial" w:eastAsia="MS Mincho" w:hAnsi="Arial" w:cs="Arial"/>
          <w:color w:val="0000FF"/>
          <w:u w:val="single"/>
          <w:lang w:val="de-DE" w:eastAsia="en-US"/>
        </w:rPr>
        <w:t>www.kla</w:t>
      </w:r>
      <w:r w:rsidRPr="000527AB">
        <w:rPr>
          <w:rFonts w:ascii="Arial" w:eastAsia="MS Mincho" w:hAnsi="Arial" w:cs="Arial"/>
          <w:color w:val="0000FF"/>
          <w:u w:val="single"/>
          <w:lang w:val="de-DE" w:eastAsia="en-US"/>
        </w:rPr>
        <w:t>.</w:t>
      </w:r>
      <w:r w:rsidRPr="000527AB">
        <w:rPr>
          <w:rFonts w:ascii="Arial" w:eastAsia="MS Mincho" w:hAnsi="Arial" w:cs="Arial"/>
          <w:color w:val="0000FF"/>
          <w:u w:val="single"/>
          <w:lang w:val="de-DE" w:eastAsia="en-US"/>
        </w:rPr>
        <w:t>tv/</w:t>
      </w:r>
      <w:bookmarkStart w:id="3" w:name="_Hlk190210038"/>
      <w:r w:rsidRPr="000527AB">
        <w:rPr>
          <w:rFonts w:ascii="Arial" w:eastAsia="MS Mincho" w:hAnsi="Arial" w:cs="Arial"/>
          <w:color w:val="0000FF"/>
          <w:u w:val="single"/>
          <w:lang w:val="de-DE" w:eastAsia="en-US"/>
        </w:rPr>
        <w:t>29072</w:t>
      </w:r>
      <w:bookmarkEnd w:id="3"/>
      <w:r w:rsidRPr="000527AB">
        <w:rPr>
          <w:rFonts w:ascii="Arial" w:eastAsia="MS Mincho" w:hAnsi="Arial" w:cs="Arial"/>
          <w:lang w:eastAsia="en-US"/>
        </w:rPr>
        <w:fldChar w:fldCharType="end"/>
      </w:r>
      <w:bookmarkEnd w:id="1"/>
      <w:r w:rsidRPr="000527AB">
        <w:rPr>
          <w:rFonts w:ascii="Arial" w:eastAsia="MS Mincho" w:hAnsi="Arial" w:cs="Arial"/>
          <w:lang w:val="de-DE" w:eastAsia="en-US"/>
        </w:rPr>
        <w:t xml:space="preserve"> </w:t>
      </w:r>
    </w:p>
    <w:p w:rsidR="000527AB" w:rsidRPr="000527AB" w:rsidRDefault="000527AB" w:rsidP="000527AB">
      <w:pPr>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B63" w:rsidRDefault="00E43B63" w:rsidP="00F33FD6">
      <w:pPr>
        <w:spacing w:after="0" w:line="240" w:lineRule="auto"/>
      </w:pPr>
      <w:r>
        <w:separator/>
      </w:r>
    </w:p>
  </w:endnote>
  <w:endnote w:type="continuationSeparator" w:id="0">
    <w:p w:rsidR="00E43B63" w:rsidRDefault="00E43B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Giftige windturbines als klimaatredders? Interview met Olrik Hopfmann-Poller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B63" w:rsidRDefault="00E43B63" w:rsidP="00F33FD6">
      <w:pPr>
        <w:spacing w:after="0" w:line="240" w:lineRule="auto"/>
      </w:pPr>
      <w:r>
        <w:separator/>
      </w:r>
    </w:p>
  </w:footnote>
  <w:footnote w:type="continuationSeparator" w:id="0">
    <w:p w:rsidR="00E43B63" w:rsidRDefault="00E43B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www.kla.tv/36569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11.02.2025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490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27AB"/>
    <w:rsid w:val="00101F75"/>
    <w:rsid w:val="001D6477"/>
    <w:rsid w:val="00397567"/>
    <w:rsid w:val="003C19C9"/>
    <w:rsid w:val="00503FFA"/>
    <w:rsid w:val="00627ADC"/>
    <w:rsid w:val="006C4827"/>
    <w:rsid w:val="007C459E"/>
    <w:rsid w:val="00A05C56"/>
    <w:rsid w:val="00A71903"/>
    <w:rsid w:val="00AE2B81"/>
    <w:rsid w:val="00B9284F"/>
    <w:rsid w:val="00BB7254"/>
    <w:rsid w:val="00C205D1"/>
    <w:rsid w:val="00C534E6"/>
    <w:rsid w:val="00C60E18"/>
    <w:rsid w:val="00CB20A5"/>
    <w:rsid w:val="00D2736E"/>
    <w:rsid w:val="00E43B6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7A57F0B-4830-4A47-A1F4-C9679853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pro-heitersberg.ch/doku_wind/infraschall.html" TargetMode="External"/><Relationship Id="rId18" Type="http://schemas.openxmlformats.org/officeDocument/2006/relationships/hyperlink" Target="https://x.com/RainerReelfs/status/1622963332541038593"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www.bundestag.de/resource/blob/817020/27c%C2%A2f214cfbeaa" TargetMode="External"/><Relationship Id="rId7" Type="http://schemas.openxmlformats.org/officeDocument/2006/relationships/hyperlink" Target="https://www.kla.tv/36569" TargetMode="External"/><Relationship Id="rId12" Type="http://schemas.openxmlformats.org/officeDocument/2006/relationships/hyperlink" Target="https://www.windland.ch/presse/Wind_Turbine_Syndrom_Nichtmediziner_Deutsch.pdf" TargetMode="External"/><Relationship Id="rId17" Type="http://schemas.openxmlformats.org/officeDocument/2006/relationships/hyperlink" Target="https://www.kla.tv/29072"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bund.net/energiewende/erneuerbare-energien/windenergie/" TargetMode="External"/><Relationship Id="rId20" Type="http://schemas.openxmlformats.org/officeDocument/2006/relationships/hyperlink" Target="https://www.altenergymag.com/article/2018/04/-the-challenges-of-maintaining-the-leading-edge/2842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33zdkEPwnt0" TargetMode="External"/><Relationship Id="rId24"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t.me/Eikekanal/16899"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29072" TargetMode="External"/><Relationship Id="rId19" Type="http://schemas.openxmlformats.org/officeDocument/2006/relationships/hyperlink" Target="https://www.erneuerbareenergien.de/technologie/onshore-wind/das-rotorblatt-im-visier-achtung-erosionsschaeden-relativ-neuen-windkraftfluegel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pro-heitersberg.ch/doku_wind/default.html" TargetMode="External"/><Relationship Id="rId22" Type="http://schemas.openxmlformats.org/officeDocument/2006/relationships/hyperlink" Target="https://www.kla.tv/nl"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5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3694</Words>
  <Characters>20322</Characters>
  <Application>Microsoft Office Word</Application>
  <DocSecurity>0</DocSecurity>
  <Lines>169</Lines>
  <Paragraphs>47</Paragraphs>
  <ScaleCrop>false</ScaleCrop>
  <HeadingPairs>
    <vt:vector size="2" baseType="variant">
      <vt:variant>
        <vt:lpstr>Giftige windturbines als klimaatredders? Interview met Olrik Hopfmann-Poller</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2025-02-11T18:45:00Z</dcterms:created>
  <dcterms:modified xsi:type="dcterms:W3CDTF">2025-02-11T23:10:00Z</dcterms:modified>
</cp:coreProperties>
</file>