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a74ff39d124e3d" /><Relationship Type="http://schemas.openxmlformats.org/package/2006/relationships/metadata/core-properties" Target="/package/services/metadata/core-properties/1110c60d91ed4289913001ee34399eb4.psmdcp" Id="Rfcc3f55c3aa542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Überwachung weltweit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Bundesstaat Utah errichtet der US-Geheimdienst NSA neuerdings unter strengster Geheimhaltung das leistungsfähigste Überwachungszentrum der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Bundesstaat Utah errichtet der US-Geheimdienst NSA* neuerdings unter strengster Geheimhaltung das leistungsfähigste Überwachungszentrum der Welt. Das wie eine Festung bewachte und für zwei Milliarden Dollar erbaute Datenzentrum soll im September 2013 in Betrieb gehen. Ziel ist, alle privaten Datenbewegungen zu sammeln und auszuwerten. Bestandteil des Projektes mit dem Codenamen „Stellar Wind“ ist zum Beispiel, dass von allen Amerikanern (und auch allen anderen Erdenbürgern) verschickte EMails, alle Telefongespräche, aber auch Google-Suchanfragen erfasst und auf interessante Einzelheiten hin untersucht werden. Aufgrund der mittlerweile vorhandenen Rechnerkapazität und der Leistungsfähigkeit der Software lässt sich auch der Großteil der verschlüsselten Nachrichten problemlos auswerten.</w:t>
        <w:br/>
        <w:t xml:space="preserve"/>
        <w:br/>
        <w:t xml:space="preserve">*NSA: Die National Security Agency (deutsch: nationale Sicherheitsbehörde) ist für die weltweite Überwachung, Entschlüsselung und Auswertung elektronischer Kommunikation zuständig.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Euro-Kurier 5/2012 </w:t>
        <w:rPr>
          <w:sz w:val="18"/>
        </w:rPr>
      </w:r>
      <w:hyperlink w:history="true" r:id="rId21">
        <w:r w:rsidRPr="00F24C6F">
          <w:rPr>
            <w:rStyle w:val="Hyperlink"/>
          </w:rPr>
          <w:rPr>
            <w:sz w:val="18"/>
          </w:rPr>
          <w:t>http://www.deutsche-mittelstands-nachrichten.de/2012/03/40120/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Überwachung weltweit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e-mittelstands-nachrichten.de/2012/03/4012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Überwachung weltweit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