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e02dc18a2b647a5" /><Relationship Type="http://schemas.openxmlformats.org/package/2006/relationships/metadata/core-properties" Target="/package/services/metadata/core-properties/1bbc1c3e01214e7ca119747d8c44a78e.psmdcp" Id="R7a876aac36ce422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Avustralya'da tarihi karar: Zorunlu aşılama insan haklarını ihlal ediyor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Avustralya'nın kararı Almanya'nın Koronavirüs suçlarıyla yüzleşmesine de yardımcı olabilir.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[Moderation:]</w:t>
        <w:br/>
        <w:t xml:space="preserve"> </w:t>
        <w:br/>
        <w:t xml:space="preserve">Avustralya'nın Queensland eyaleti Yüksek Mahkemesi, 2021-2022 yılları arasında koronavirüs salgını sırasında uygulanan zorunlu aşılama programının hukuka aykırı olduğuna ve insan haklarını ihlal ettiğine karar verdi. Çalışanların devlet tarafından öngörüldüğü şekilde aşılanması veya muafiyet belgesi sunması gerekiyordu.</w:t>
        <w:br/>
        <w:t xml:space="preserve"/>
        <w:br/>
        <w:t xml:space="preserve">Bu karar, küresel olarak organize edilen koronavirüs salgınının aşılama zorunlulukları ve sivil haklar açısından ele alınması için bir sinyal gönderebilir ve geniş kapsamlı sonuçlar doğurabilir. Queensland'deki polis sendikası tazminat davası açmaya başladı. Bu karar Almanya'da da davanın ele alınması bakımından çığır açıcı olabilir.</w:t>
        <w:br/>
        <w:t xml:space="preserve"/>
        <w:br/>
        <w:t xml:space="preserve">Bu ülkedeki ve DSÖ'deki sorumlular nihayet ne zaman hesap verecek?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ede.'dan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Bir yüksek mahkeme daha koronavirüs aşısı zorunluluğunu hukuka aykırı ilan etti </w:t>
        <w:rPr>
          <w:sz w:val="18"/>
        </w:rPr>
      </w:r>
      <w:r w:rsidR="0026191C">
        <w:rPr/>
        <w:br/>
      </w:r>
      <w:hyperlink w:history="true" r:id="Rb9e952258d164aff">
        <w:r w:rsidRPr="00F24C6F">
          <w:rPr>
            <w:rStyle w:val="Hyperlink"/>
          </w:rPr>
          <w:rPr>
            <w:sz w:val="18"/>
          </w:rPr>
          <w:t>https://tkp.at/2024/06/24/weiteres-hoechstgericht-erklaert-corona-impfzwang-fuer-rechtswidrig</w:t>
        </w:r>
      </w:hyperlink>
      <w:r w:rsidR="0026191C">
        <w:rPr/>
        <w:br/>
      </w:r>
      <w:r w:rsidR="0026191C">
        <w:rPr/>
        <w:br/>
      </w:r>
      <w:r w:rsidRPr="002B28C8">
        <w:t xml:space="preserve">Nihayet: Avustralya Yüksek Mahkemesi zorunlu aşılamayı yasadışı ilan etti </w:t>
        <w:rPr>
          <w:sz w:val="18"/>
        </w:rPr>
      </w:r>
      <w:r w:rsidR="0026191C">
        <w:rPr/>
        <w:br/>
      </w:r>
      <w:hyperlink w:history="true" r:id="R2d560769acfd4abb">
        <w:r w:rsidRPr="00F24C6F">
          <w:rPr>
            <w:rStyle w:val="Hyperlink"/>
          </w:rPr>
          <w:rPr>
            <w:sz w:val="18"/>
          </w:rPr>
          <w:t>https://legitim.ch/endlich-die-impfpflicht-wird-vom-obersten-gerichtshof-</w:t>
        </w:r>
      </w:hyperlink>
      <w:r w:rsidR="0026191C">
        <w:rPr/>
        <w:br/>
      </w:r>
      <w:r w:rsidRPr="002B28C8">
        <w:t xml:space="preserve">australiens-fuer-rechtswidrig-erklaert/</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#KoronaOnlemleri - Korona Önlemleri - </w:t>
      </w:r>
      <w:hyperlink w:history="true" r:id="R9290146358574ab5">
        <w:r w:rsidRPr="00F24C6F">
          <w:rPr>
            <w:rStyle w:val="Hyperlink"/>
          </w:rPr>
          <w:t>www.kla.tv/KoronaOnlemleri-tr</w:t>
        </w:r>
      </w:hyperlink>
      <w:r w:rsidR="0026191C">
        <w:rPr/>
        <w:br/>
      </w:r>
      <w:r w:rsidR="0026191C">
        <w:rPr/>
        <w:br/>
      </w:r>
      <w:r w:rsidRPr="002B28C8">
        <w:t xml:space="preserve">#DaN - </w:t>
      </w:r>
      <w:hyperlink w:history="true" r:id="Rd3d2a67b34be4d6b">
        <w:r w:rsidRPr="00F24C6F">
          <w:rPr>
            <w:rStyle w:val="Hyperlink"/>
          </w:rPr>
          <w:t>www.kla.tv/DaN-tr</w:t>
        </w:r>
      </w:hyperlink>
      <w:r w:rsidR="0026191C">
        <w:rPr/>
        <w:br/>
      </w:r>
      <w:r w:rsidR="0026191C">
        <w:rPr/>
        <w:br/>
      </w:r>
      <w:r w:rsidRPr="002B28C8">
        <w:t xml:space="preserve">#suc - suç - </w:t>
      </w:r>
      <w:hyperlink w:history="true" r:id="R04e313cae3714035">
        <w:r w:rsidRPr="00F24C6F">
          <w:rPr>
            <w:rStyle w:val="Hyperlink"/>
          </w:rPr>
          <w:t>www.kla.tv/suc</w:t>
        </w:r>
      </w:hyperlink>
      <w:r w:rsidR="0026191C">
        <w:rPr/>
        <w:br/>
      </w:r>
      <w:r w:rsidR="0026191C">
        <w:rPr/>
        <w:br/>
      </w:r>
      <w:r w:rsidRPr="002B28C8">
        <w:t xml:space="preserve">#SucDuyurusu - Suç duyurusu - </w:t>
      </w:r>
      <w:hyperlink w:history="true" r:id="R51cc470eab0b4de4">
        <w:r w:rsidRPr="00F24C6F">
          <w:rPr>
            <w:rStyle w:val="Hyperlink"/>
          </w:rPr>
          <w:t>www.kla.tv/SucDuyurusu-tr</w:t>
        </w:r>
      </w:hyperlink>
      <w:r w:rsidR="0026191C">
        <w:rPr/>
        <w:br/>
      </w:r>
      <w:r w:rsidR="0026191C">
        <w:rPr/>
        <w:br/>
      </w:r>
      <w:r w:rsidRPr="002B28C8">
        <w:t xml:space="preserve">#Saglik - Sağlık - </w:t>
      </w:r>
      <w:hyperlink w:history="true" r:id="Rad2859d799cd4c05">
        <w:r w:rsidRPr="00F24C6F">
          <w:rPr>
            <w:rStyle w:val="Hyperlink"/>
          </w:rPr>
          <w:t>www.kla.tv/Saglik-tr</w:t>
        </w:r>
      </w:hyperlink>
      <w:r w:rsidR="0026191C">
        <w:rPr/>
        <w:br/>
      </w:r>
      <w:r w:rsidR="0026191C">
        <w:rPr/>
        <w:br/>
      </w:r>
      <w:r w:rsidRPr="002B28C8">
        <w:t xml:space="preserve">#MedyaYorumu - Medya yorumu - </w:t>
      </w:r>
      <w:hyperlink w:history="true" r:id="Rce24ce2424ab4adc">
        <w:r w:rsidRPr="00F24C6F">
          <w:rPr>
            <w:rStyle w:val="Hyperlink"/>
          </w:rPr>
          <w:t>www.kla.tv/MedyaYorumu-tr</w:t>
        </w:r>
      </w:hyperlink>
      <w:r w:rsidR="0026191C">
        <w:rPr/>
        <w:br/>
      </w:r>
      <w:r w:rsidR="0026191C">
        <w:rPr/>
        <w:br/>
      </w:r>
      <w:r w:rsidRPr="002B28C8">
        <w:t xml:space="preserve">#AsiZorunlulugu - Aşı zorunluluğu - </w:t>
      </w:r>
      <w:hyperlink w:history="true" r:id="R79acc6bc44d14a55">
        <w:r w:rsidRPr="00F24C6F">
          <w:rPr>
            <w:rStyle w:val="Hyperlink"/>
          </w:rPr>
          <w:t>www.kla.tv/AsiZorunlulugu-tr</w:t>
        </w:r>
      </w:hyperlink>
      <w:r w:rsidR="0026191C">
        <w:rPr/>
        <w:br/>
      </w:r>
      <w:r w:rsidR="0026191C">
        <w:rPr/>
        <w:br/>
      </w:r>
      <w:r w:rsidRPr="002B28C8">
        <w:t xml:space="preserve">#AdaletYasalari - Adalet Yasaları - </w:t>
      </w:r>
      <w:hyperlink w:history="true" r:id="R1c6b90f678f94d29">
        <w:r w:rsidRPr="00F24C6F">
          <w:rPr>
            <w:rStyle w:val="Hyperlink"/>
          </w:rPr>
          <w:t>www.kla.tv/AdaletYasalari-tr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1c1c5e3b92b4b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ae0ba5a8d349460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0ba5bf34cbe4297">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7ef85601a4e4ba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512c56d80c3461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289cc8809214c5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Avustralya'da tarihi karar: Zorunlu aşılama insan haklarını ihlal ediyor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www.kla.tv/36734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26.02.2025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kp.at/2024/06/24/weiteres-hoechstgericht-erklaert-corona-impfzwang-fuer-rechtswidrig" TargetMode="External" Id="Rb9e952258d164aff" /><Relationship Type="http://schemas.openxmlformats.org/officeDocument/2006/relationships/hyperlink" Target="https://legitim.ch/endlich-die-impfpflicht-wird-vom-obersten-gerichtshof-" TargetMode="External" Id="R2d560769acfd4abb" /><Relationship Type="http://schemas.openxmlformats.org/officeDocument/2006/relationships/hyperlink" Target="https://www.kla.tv/KoronaOnlemleri-tr" TargetMode="External" Id="R9290146358574ab5" /><Relationship Type="http://schemas.openxmlformats.org/officeDocument/2006/relationships/hyperlink" Target="https://www.kla.tv/DaN-tr" TargetMode="External" Id="Rd3d2a67b34be4d6b" /><Relationship Type="http://schemas.openxmlformats.org/officeDocument/2006/relationships/hyperlink" Target="https://www.kla.tv/suc" TargetMode="External" Id="R04e313cae3714035" /><Relationship Type="http://schemas.openxmlformats.org/officeDocument/2006/relationships/hyperlink" Target="https://www.kla.tv/SucDuyurusu-tr" TargetMode="External" Id="R51cc470eab0b4de4" /><Relationship Type="http://schemas.openxmlformats.org/officeDocument/2006/relationships/hyperlink" Target="https://www.kla.tv/Saglik-tr" TargetMode="External" Id="Rad2859d799cd4c05" /><Relationship Type="http://schemas.openxmlformats.org/officeDocument/2006/relationships/hyperlink" Target="https://www.kla.tv/MedyaYorumu-tr" TargetMode="External" Id="Rce24ce2424ab4adc" /><Relationship Type="http://schemas.openxmlformats.org/officeDocument/2006/relationships/hyperlink" Target="https://www.kla.tv/AsiZorunlulugu-tr" TargetMode="External" Id="R79acc6bc44d14a55" /><Relationship Type="http://schemas.openxmlformats.org/officeDocument/2006/relationships/hyperlink" Target="https://www.kla.tv/AdaletYasalari-tr" TargetMode="External" Id="R1c6b90f678f94d29" /><Relationship Type="http://schemas.openxmlformats.org/officeDocument/2006/relationships/hyperlink" Target="https://www.kla.tv/tr" TargetMode="External" Id="R21c1c5e3b92b4b58" /><Relationship Type="http://schemas.openxmlformats.org/officeDocument/2006/relationships/hyperlink" Target="https://www.kla.tv/tr" TargetMode="External" Id="Rae0ba5a8d349460c" /><Relationship Type="http://schemas.openxmlformats.org/officeDocument/2006/relationships/hyperlink" Target="https://www.kla.tv/abo-tr" TargetMode="External" Id="R30ba5bf34cbe4297" /><Relationship Type="http://schemas.openxmlformats.org/officeDocument/2006/relationships/hyperlink" Target="https://www.kla.tv/vernetzung&amp;lang=tr" TargetMode="External" Id="Rd7ef85601a4e4baa" /><Relationship Type="http://schemas.openxmlformats.org/officeDocument/2006/relationships/hyperlink" Target="https://www.kla.tv/licence" TargetMode="External" Id="R3512c56d80c34618" /><Relationship Type="http://schemas.openxmlformats.org/officeDocument/2006/relationships/hyperlink" Target="https://www.kla.tv/licence" TargetMode="External" Id="R6289cc8809214c5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73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73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108</ap:Words>
  <ap:DocSecurity>0</ap:DocSecurity>
  <ap:ScaleCrop>false</ap:ScaleCrop>
  <ap:HeadingPairs>
    <vt:vector baseType="variant" size="2">
      <vt:variant>
        <vt:lpstr>Avustralya'da tarihi karar: Zorunlu aşılama insan haklarını ihlal ediyor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