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77c9078f07498d" /><Relationship Type="http://schemas.openxmlformats.org/package/2006/relationships/metadata/core-properties" Target="/package/services/metadata/core-properties/0fb0123039044480aac6da4ad3b760f7.psmdcp" Id="R6dd2c29d6a2c4a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Omenirea pe drumul direct către închisoarea digitală.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Vă confruntați cu sfârșitul libertății dvs. personale din cauza digitalizării crescânde a cărților de identitate personale și a autorizațiilor de acces, inclusiv a banilor digitali? Sunteți prins în capcana unui control digital total? Mai mult: dacă nu vă conformați, veți fi penalizat. Pure fantezii conspiraționiste sau riscuri reale ale lumii digitale de mâine?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Vă așteptați ca digitalizarea crescândă a cărților de identitate personale și a autorizațiilor de acces, inclusiv a banilor digitali, va pune capăt libertății personale? Prins într-un sistem digital de control total? Și nu numai atât: dacă nu urmați liniile directoare ale unui guvern mondial conducător, veți fi pedepsiți. Iar cei care nu aduc beneficii economice sunt ușor excluși din viața publică. Fantezii sumbre ale teoreticienilor conspirației sau pericole serioase ale evoluțiilor digitale? </w:t>
        <w:br/>
        <w:t xml:space="preserve"/>
        <w:br/>
        <w:t xml:space="preserve">Explorăm această întrebare în emisiunea de astăzi.</w:t>
        <w:br/>
        <w:t xml:space="preserve">Adevărul este că guvernele introduc o identitate digitală pentru cetățeni - uneori pe bază de voluntariat, iar altele promovează introducerea acesteia. Aceasta este o dovadă digitală a identității dumneavoastră, comparabilă cu pașaportul. Există diferite modalități de a face acest lucru: coduri electronice, o aplicație pe smartphone sau un cip implantat. Datele biometrice scanate de pe față, mâini sau iris servesc, de asemenea, drept dovadă digitală a identității.</w:t>
        <w:br/>
        <w:t xml:space="preserve"/>
        <w:br/>
        <w:t xml:space="preserve">De exemplu, guvernul britanic a lansat o reclamă în care prezintă pe oricine folosește o carte de identitate fizică ca fiind neajutorat și demodat.</w:t>
        <w:br/>
        <w:t xml:space="preserve">Într-un articol pentru Daily Mail, fostul prim-ministru britanic Tony Blair laudă identitatea digitală ca pe un panaceu pentru aproape orice: De la scurtarea listelor de așteptare ale NHS [National Health Service] la urmărirea penală a imigranților ilegali, reducerea fraudei în domeniul asistenței sociale și rezolvarea crizei financiare a guvernului britanic.</w:t>
        <w:br/>
        <w:t xml:space="preserve"/>
        <w:br/>
        <w:t xml:space="preserve">Tony Blair "Aceasta (identitatea digitală) transformă descoperirea de medicamente cu o întreagă gamă de tratamente noi care ne oferă posibilitatea de a schimba radical sistemul nostru de sănătate spre prevenirea bolilor, mai degrabă decât spre vindecarea lor. Dacă am utiliza potențialul recunoașterii faciale, al datelor și al ADN-ului, am putea reduce rata criminalității nu doar ușor, ci fundamental.</w:t>
        <w:br/>
        <w:t xml:space="preserve">Avem nevoie de infrastructura digitală adecvată pentru a putea accesa toate acestea. Iar un act de identitate digital este o parte esențială a acesteia."</w:t>
        <w:br/>
        <w:t xml:space="preserve">De la preluarea mandatului de către prim-ministrul britanic Keir Starmer, a fost creat un nou Birou pentru identități digitale, cu sarcina de a supraveghea piața de identitate digitală a țării.</w:t>
        <w:br/>
        <w:t xml:space="preserve"/>
        <w:br/>
        <w:t xml:space="preserve">Au existat numeroase articole, comentarii și editoriale în Daily Mail, Times of London, Financial Times și Sky News despre minunile potențiale ale identității digitale. Înseamnă acest lucru că identitatea digitală a oamenilor este doar o dezvoltare tehnologică a unui stat modern?</w:t>
        <w:br/>
        <w:t xml:space="preserve">În Grecia, guvernul încearcă să facă ID-ul digital al UE [EU Digital Identity Wallet] acceptabil pentru public, făcându-l obligatoriu pentru accesul la stadioane.</w:t>
        <w:br/>
        <w:t xml:space="preserve">În Kenya, sistemul planificat de identificare digitală biometrică este sprijinit de Fundația Bill &amp; Melinda Gates.</w:t>
        <w:br/>
        <w:t xml:space="preserve"/>
        <w:br/>
        <w:t xml:space="preserve">În Bangladesh, guvernul colaborează cu organizația ID2020 ["Identity2020 Systems Inc." din New York] și cu alianța de vaccinare GAVI pentru a oferi sugarilor și copiilor un act de identitate digital atunci când sunt înregistrați la naștere sau vaccinați.</w:t>
        <w:br/>
        <w:t xml:space="preserve">Australia a adoptat o lege care face obligatorie verificarea vârstei pentru a avea acces la rețelele sociale. Se presupune că se utilizează ID-ul digital.</w:t>
        <w:br/>
        <w:t xml:space="preserve">"UE dorește să introducă sisteme digitale biometrice de identificare la punctele de trecere a frontierelor statelor membre până în 2026", a declarat comisarul european Apostolos Tzitzikostas la Davos.</w:t>
        <w:br/>
        <w:t xml:space="preserve"/>
        <w:br/>
        <w:t xml:space="preserve">Regulamentul privind introducerea unei identități digitale europene a intrat în vigoare la 6 martie 2025. Se pregătește terenul pentru ca toți cetățenii UE să poată utiliza portofelul digital european începând din 2026. Aceasta va fi furnizată sub forma unei aplicații mobile care va fi disponibilă în fiecare stat membru. Asta va face posibilă identificarea online în deplină siguranță și, astfel, accesul la serviciile online publice și private din întreaga Europă.</w:t>
        <w:br/>
        <w:t xml:space="preserve"/>
        <w:br/>
        <w:t xml:space="preserve">În Thailanda, Comisia națională de radiodifuziune și telecomunicații (NBTC) a decis să introducă un sistem de înregistrare a cartelelor SIM care utilizează caracteristici biometrice personale pentru identificare.</w:t>
        <w:br/>
        <w:t xml:space="preserve">Acestea sunt doar câteva exemple ale dezvoltării și introducerii la nivel mondial a unei identități digitale pentru persoane. De fapt, ar putea fi citate multe altele.</w:t>
        <w:br/>
        <w:t xml:space="preserve"/>
        <w:br/>
        <w:t xml:space="preserve">Cealaltă față a monedei și riscurile:</w:t>
        <w:br/>
        <w:t xml:space="preserve"/>
        <w:br/>
        <w:t xml:space="preserve">Protecția vieții private: </w:t>
        <w:br/>
        <w:t xml:space="preserve"/>
        <w:br/>
        <w:t xml:space="preserve">Confidențialitatea este un subiect de discuție important, dar argumentele privind confidențialitatea au de fapt mai puțină greutate atunci când majoritatea adulților folosesc smartphone-uri cu aplicații care pot urmări orice, de la numărul de pași pe care îi faci până la culoarea șosetelor pe care le cumperi.</w:t>
        <w:br/>
        <w:t xml:space="preserve"/>
        <w:br/>
        <w:t xml:space="preserve">Securitatea datelor</w:t>
        <w:br/>
        <w:t xml:space="preserve"/>
        <w:br/>
        <w:t xml:space="preserve">Cu toate acestea, o problemă serioasă a ID-ului digital este securitatea datelor, adică pericolele de hacking și atacuri cibernetice. Experții IT consideră că securitatea datelor 100% este o iluzie!</w:t>
        <w:br/>
        <w:t xml:space="preserve">Norvegia și Suedia suferă de o epidemie de furturi de identitate și infracțiuni cibernetice, chiar dacă au introdus sisteme digitale de identificare cu ani în urmă. În Suedia, multe infracțiuni informatice sunt legate de sistemul de autorizare digitală al băncilor, care este utilizat de aproape toți adulții suedezi.</w:t>
        <w:br/>
        <w:t xml:space="preserve">India găzduiește cel mai mare sistem de identificare digitală biometrică din lume, Aadhaar. Acesta a întâmpinat probleme enorme de securitate. Acestea au variat de la furtul de identitate la nenumărate încălcări ale securității datelor. Printre acestea se numără două în care datele a aproximativ un miliard de persoane au fost utilizate în mod abuziv. O mare parte dintre acestea au fost oferite spre vânzare pe internet. Aceste date includeau identificatori biometrici precum scanarea irisului și a amprentelor digitale. Dacă aceste date sunt piratate, nu există nicio modalitate de a repara prejudiciul. În timp ce o parolă sau un card de credit pot fi înlocuite cu ușurință, caracteristicile biometrice precum irisul și amprentele digitale rămân neschimbabile.</w:t>
        <w:br/>
        <w:t xml:space="preserve"/>
        <w:br/>
        <w:t xml:space="preserve">Excludere.</w:t>
        <w:br/>
        <w:t xml:space="preserve"/>
        <w:br/>
        <w:t xml:space="preserve">Sistemele digitale de identitate biometrică deschid sau închid lumea digitală pentru o persoană. De exemplu, poarta de acces la moneda digitală a băncii centrale (CBDC).</w:t>
        <w:br/>
        <w:t xml:space="preserve">Niciun sistem CBDC nu poate funcționa fără o identitate digitală sponsorizată de guvern, a explicat Stefan Ingves. [Fost guvernator al Riksbank din Suedia]</w:t>
        <w:br/>
        <w:t xml:space="preserve">Whitney Webb, un cunoscut jurnalist de investigații, avertizează asupra apariției unui nou sistem financiar internațional. Fără participarea la acest sistem, ei nu ar avea nici identitate legală, nici acces la activități economice - practic, nu ar exista pentru stat și sectorul privat.</w:t>
        <w:br/>
        <w:t xml:space="preserve">Kayvan Soufi-Siavash prezice după cum urmează: "În spatele ID2020, de exemplu, se află planul perfid de a putea victimiza orice om în toate nevoile sale. Oricine nu are statutul actual de vaccinare, care depășește amprenta de CO2 definită arbitrar, care nu aderă la narațiunile corespunzătoare în spațiile publice, va fi pedepsit cu retragerea și apoi singura monedă digitală valabilă sau va fi privat arbitrar de toate drepturile civile."</w:t>
        <w:br/>
        <w:t xml:space="preserve"/>
        <w:br/>
        <w:t xml:space="preserve">Control total</w:t>
        <w:br/>
        <w:t xml:space="preserve"/>
        <w:br/>
        <w:t xml:space="preserve">Introducerea identificării digitale obligatorii pentru fiecare națiune de pe întreaga planetă pare să fi devenit un obiectiv major. Este vorba despre mai mult decât un control total asupra populației. Cine dorește să nu puteți cumpăra sau vinde nimic pe internet fără să vă conectați cu dovada digitală a identității? Cine este interesat să se asigure că nimeni nu poate merge la școală, obține un loc de muncă sau deschide un cont bancar fără o carte de identitate digitală?</w:t>
        <w:br/>
        <w:t xml:space="preserve">Forțele motrice</w:t>
        <w:br/>
        <w:t xml:space="preserve">Veți găsi informații revelatoare în răspunsul la întrebarea "Cui bono"? Cine beneficiază de dovada digitală a identității la nivel mondial pentru fiecare om? Cine va obține putere și profituri practic nelimitate?</w:t>
        <w:br/>
        <w:t xml:space="preserve">Mulți experți și analiști independenți au evidențiat de ani de zile forțele motrice din spatele implementării globale a agendei ID2020.</w:t>
        <w:br/>
        <w:t xml:space="preserve">Economistul și analistul geostrategic Peter König, de exemplu, menționează Fundația Bill &amp; Melinda Gates și Alianța globală pentru vaccinuri și imunizare (GAVI), Organizația Mondială a Sănătății (OMS), Banca Mondială, alte agenții ale ONU și, desigur, industria farmaceutică și ONG-urile.</w:t>
        <w:br/>
        <w:t xml:space="preserve"/>
        <w:br/>
        <w:t xml:space="preserve">2018 a scris OMS:</w:t>
        <w:br/>
        <w:t xml:space="preserve">"ID4D și Alianța ID2020 se angajează să reunească guvernele, societatea civilă, organizațiile internaționale și sectorul privat pentru a implementa eficient tehnologiile de identitate digitală la scară largă." [încorporați în aplicații și programe]</w:t>
        <w:br/>
        <w:t xml:space="preserve">ID4D este o inițiativă a Grupului Băncii Mondiale. Această inițiativă sprijină țările care implementează sisteme de identificare digitală. Scopul său este de a crea o înregistrare digitală a nașterii și o identitate juridică pentru toți până în 2030. Fundația Bill &amp; Melinda Gates este din nou principalul partener și finanțator al ID4D. Puteți vedea emisiunea "Bill Gates: dictator mondial cu profil de infractor grav". [www.kla.tv/27221]</w:t>
        <w:br/>
        <w:t xml:space="preserve"/>
        <w:br/>
        <w:t xml:space="preserve">Digitalizarea servește în primul rând intereselor celor mai mari finanțiști, cum ar fi Grupul Rothschild, familia Rockefeller, J.P. Morgan Chase, compania de investiții BlackRock, giganții farmaceutici și giganții tehnologiei etc., care doresc să dețină și să controleze întreaga lume.</w:t>
        <w:br/>
        <w:t xml:space="preserve"/>
        <w:br/>
        <w:t xml:space="preserve">În emisiunea "Lumea în plasa francmasonilor" [www.kla.tv/28337], Ivo Sasek a arătat faptele și planurile celor puternici din această rețea activă la nivel global și a rezumat ceea ce Kla.TV a demonstrat în mii de emisiuni cu sute de mii de surse valide.</w:t>
        <w:br/>
        <w:t xml:space="preserve">Tehnologiile înspăimântătoare, cum ar fi identitățile biometrice digitale și sistemele de supraveghere, pot fi instalate și pot exista doar dacă sunt acceptate și adoptate de cei înșelați și fraudați care încă nu bănuiesc nimic. Este timpul să vă treziți! Luați atitudine și opuneți-vă sclaviei digitale! Plătind în numerar, de exemplu, și renunțând la comoditățile digitale promovate. Atunci conservatorul, care este ridiculizat astăzi, va redeveni noul trend!</w:t>
        <w:br/>
        <w:t xml:space="preserve"/>
        <w:br/>
        <w:t xml:space="preserve">Împrieteniți-vă cu oamenii treziți și iubitori de libertate din cartierul dvs. cât încă mai este posibil. Apărați-vă libertatea!</w:t>
        <w:br/>
        <w:t xml:space="preserve">Kla.TV sprijină cu plăcere crearea de rețele locale de oameni care iubesc adevărul cu ajutorul formularului de contact de la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Definiția identității digitale </w:t>
        <w:rPr>
          <w:sz w:val="18"/>
        </w:rPr>
      </w:r>
      <w:r w:rsidR="0026191C">
        <w:rPr/>
        <w:br/>
      </w:r>
      <w:hyperlink w:history="true" r:id="rId21">
        <w:r w:rsidRPr="00F24C6F">
          <w:rPr>
            <w:rStyle w:val="Hyperlink"/>
          </w:rPr>
          <w:rPr>
            <w:sz w:val="18"/>
          </w:rPr>
          <w:t>https://www.security-insider.de/was-ist-eine-digitale-identitaet-a-604019/</w:t>
        </w:r>
      </w:hyperlink>
      <w:r w:rsidR="0026191C">
        <w:rPr/>
        <w:br/>
      </w:r>
      <w:r w:rsidRPr="002B28C8">
        <w:t xml:space="preserve">Propagandă pentru pașapoarte digitale în Marea Britanie</w:t>
        <w:rPr>
          <w:sz w:val="18"/>
        </w:rPr>
      </w:r>
      <w:r w:rsidR="0026191C">
        <w:rPr/>
        <w:br/>
      </w:r>
      <w:hyperlink w:history="true" r:id="rId22">
        <w:r w:rsidRPr="00F24C6F">
          <w:rPr>
            <w:rStyle w:val="Hyperlink"/>
          </w:rPr>
          <w:rPr>
            <w:sz w:val="18"/>
          </w:rPr>
          <w:t>https://uncutnews.ch/wie-ein-uhrwerk-die-propaganda-fuer-digitale-ausweise-kommt-nicht-nur-in-grossbritannien-in-fahrt/</w:t>
        </w:r>
      </w:hyperlink>
      <w:r w:rsidR="0026191C">
        <w:rPr/>
        <w:br/>
      </w:r>
      <w:r w:rsidRPr="002B28C8">
        <w:t xml:space="preserve">Tony Blair în Financial Times</w:t>
        <w:rPr>
          <w:sz w:val="18"/>
        </w:rPr>
      </w:r>
      <w:r w:rsidR="0026191C">
        <w:rPr/>
        <w:br/>
      </w:r>
      <w:hyperlink w:history="true" r:id="rId23">
        <w:r w:rsidRPr="00F24C6F">
          <w:rPr>
            <w:rStyle w:val="Hyperlink"/>
          </w:rPr>
          <w:rPr>
            <w:sz w:val="18"/>
          </w:rPr>
          <w:t>https://www.ft.com/content/4d71d781-45f9-4c1a-816d-c3a1dd73f53e</w:t>
        </w:r>
      </w:hyperlink>
      <w:r w:rsidR="0026191C">
        <w:rPr/>
        <w:br/>
      </w:r>
      <w:r w:rsidRPr="002B28C8">
        <w:t xml:space="preserve">Bangladeș</w:t>
        <w:rPr>
          <w:sz w:val="18"/>
        </w:rPr>
      </w:r>
      <w:r w:rsidR="0026191C">
        <w:rPr/>
        <w:br/>
      </w:r>
      <w:hyperlink w:history="true" r:id="rId24">
        <w:r w:rsidRPr="00F24C6F">
          <w:rPr>
            <w:rStyle w:val="Hyperlink"/>
          </w:rPr>
          <w:rPr>
            <w:sz w:val="18"/>
          </w:rPr>
          <w:t>https://www.prnewswire.com/news-releases/id2020-alliance-launches-digital-id-program-with-government-of-bangladesh-and-gavi-announces-new-partners-at-annual-summit-300921926.html</w:t>
        </w:r>
      </w:hyperlink>
      <w:r w:rsidR="0026191C">
        <w:rPr/>
        <w:br/>
      </w:r>
      <w:r w:rsidRPr="002B28C8">
        <w:t xml:space="preserve">EU-ID</w:t>
        <w:rPr>
          <w:sz w:val="18"/>
        </w:rPr>
      </w:r>
      <w:r w:rsidR="0026191C">
        <w:rPr/>
        <w:br/>
      </w:r>
      <w:hyperlink w:history="true" r:id="rId25">
        <w:r w:rsidRPr="00F24C6F">
          <w:rPr>
            <w:rStyle w:val="Hyperlink"/>
          </w:rPr>
          <w:rPr>
            <w:sz w:val="18"/>
          </w:rPr>
          <w:t>https://germany.representation.ec.europa.eu/news/regeln-zur-europaischen-digitalen-identitat-kraft-digitale-brieftasche-kommt-2026-2024-05-21_de</w:t>
        </w:r>
      </w:hyperlink>
      <w:r w:rsidR="0026191C">
        <w:rPr/>
        <w:br/>
      </w:r>
      <w:r w:rsidRPr="002B28C8">
        <w:t xml:space="preserve">Criminalitatea cibernetică a suediei</w:t>
        <w:rPr>
          <w:sz w:val="18"/>
        </w:rPr>
      </w:r>
      <w:r w:rsidR="0026191C">
        <w:rPr/>
        <w:br/>
      </w:r>
      <w:hyperlink w:history="true" r:id="rId26">
        <w:r w:rsidRPr="00F24C6F">
          <w:rPr>
            <w:rStyle w:val="Hyperlink"/>
          </w:rPr>
          <w:rPr>
            <w:sz w:val="18"/>
          </w:rPr>
          <w:t>https://www.nakedcapitalism.com/2024/09/first-sweden-now-brazil-digital-crime-is-exploding-in-the-worlds-most-cashless-economies.html</w:t>
        </w:r>
      </w:hyperlink>
      <w:r w:rsidR="0026191C">
        <w:rPr/>
        <w:br/>
      </w:r>
      <w:r w:rsidRPr="002B28C8">
        <w:t xml:space="preserve">Grecia</w:t>
        <w:rPr>
          <w:sz w:val="18"/>
        </w:rPr>
      </w:r>
      <w:r w:rsidR="0026191C">
        <w:rPr/>
        <w:br/>
      </w:r>
      <w:hyperlink w:history="true" r:id="rId27">
        <w:r w:rsidRPr="00F24C6F">
          <w:rPr>
            <w:rStyle w:val="Hyperlink"/>
          </w:rPr>
          <w:rPr>
            <w:sz w:val="18"/>
          </w:rPr>
          <w:t>https://www.zerohedge.com/markets/just-clockwork-propaganda-push-digital-id-kicks-gear-uk</w:t>
        </w:r>
      </w:hyperlink>
      <w:r w:rsidR="0026191C">
        <w:rPr/>
        <w:br/>
      </w:r>
      <w:hyperlink w:history="true" r:id="rId28">
        <w:r w:rsidRPr="00F24C6F">
          <w:rPr>
            <w:rStyle w:val="Hyperlink"/>
          </w:rPr>
          <w:rPr>
            <w:sz w:val="18"/>
          </w:rPr>
          <w:t>https://www.nakedcapitalism.com/2024/04/greece-just-gave-a-glimpse-of-how-eus-strictly-voluntary-digital-id-wallet-will-gradually-become-mandatory.html</w:t>
        </w:r>
      </w:hyperlink>
      <w:r w:rsidR="0026191C">
        <w:rPr/>
        <w:br/>
      </w:r>
      <w:r w:rsidRPr="002B28C8">
        <w:t xml:space="preserve">Tailanda</w:t>
        <w:rPr>
          <w:sz w:val="18"/>
        </w:rPr>
      </w:r>
      <w:r w:rsidR="0026191C">
        <w:rPr/>
        <w:br/>
      </w:r>
      <w:hyperlink w:history="true" r:id="rId29">
        <w:r w:rsidRPr="00F24C6F">
          <w:rPr>
            <w:rStyle w:val="Hyperlink"/>
          </w:rPr>
          <w:rPr>
            <w:sz w:val="18"/>
          </w:rPr>
          <w:t>https://www.bangkokpost.com/business/general/2964368/biometric-sim-registration-approved</w:t>
        </w:r>
      </w:hyperlink>
      <w:r w:rsidR="0026191C">
        <w:rPr/>
        <w:br/>
      </w:r>
      <w:r w:rsidR="0026191C">
        <w:rPr/>
        <w:br/>
      </w:r>
      <w:r w:rsidRPr="002B28C8">
        <w:t xml:space="preserve">India, probleme de securitate ale sistemului de indetificare digitală Aadhaar</w:t>
        <w:rPr>
          <w:sz w:val="18"/>
        </w:rPr>
      </w:r>
      <w:r w:rsidR="0026191C">
        <w:rPr/>
        <w:br/>
      </w:r>
      <w:hyperlink w:history="true" r:id="rId30">
        <w:r w:rsidRPr="00F24C6F">
          <w:rPr>
            <w:rStyle w:val="Hyperlink"/>
          </w:rPr>
          <w:rPr>
            <w:sz w:val="18"/>
          </w:rPr>
          <w:t>https://scroll.in/article/1059347/stolen-fingerprints-empty-bank-accounts-how-customers-are-paying-for-gaps-in-aadhaar</w:t>
        </w:r>
      </w:hyperlink>
      <w:r w:rsidR="0026191C">
        <w:rPr/>
        <w:br/>
      </w:r>
      <w:r w:rsidRPr="002B28C8">
        <w:t xml:space="preserve">Peter König despre ID2020</w:t>
        <w:rPr>
          <w:sz w:val="18"/>
        </w:rPr>
      </w:r>
      <w:r w:rsidR="0026191C">
        <w:rPr/>
        <w:br/>
      </w:r>
      <w:hyperlink w:history="true" r:id="rId31">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#AI - Inteligență artificială - </w:t>
      </w:r>
      <w:hyperlink w:history="true" r:id="rId32">
        <w:r w:rsidRPr="00F24C6F">
          <w:rPr>
            <w:rStyle w:val="Hyperlink"/>
          </w:rPr>
          <w:t>www.kla.tv/AI-ro</w:t>
        </w:r>
      </w:hyperlink>
      <w:r w:rsidR="0026191C">
        <w:rPr/>
        <w:br/>
      </w:r>
      <w:r w:rsidR="0026191C">
        <w:rPr/>
        <w:br/>
      </w:r>
      <w:r w:rsidRPr="002B28C8">
        <w:t xml:space="preserve">#Tehnica-ro - Tehnica - </w:t>
      </w:r>
      <w:hyperlink w:history="true" r:id="rId33">
        <w:r w:rsidRPr="00F24C6F">
          <w:rPr>
            <w:rStyle w:val="Hyperlink"/>
          </w:rPr>
          <w:t>www.kla.tv/Tehnica-ro</w:t>
        </w:r>
      </w:hyperlink>
      <w:r w:rsidR="0026191C">
        <w:rPr/>
        <w:br/>
      </w:r>
      <w:r w:rsidR="0026191C">
        <w:rPr/>
        <w:br/>
      </w:r>
      <w:r w:rsidRPr="002B28C8">
        <w:t xml:space="preserve">#Supraveghere - </w:t>
      </w:r>
      <w:hyperlink w:history="true" r:id="rId34">
        <w:r w:rsidRPr="00F24C6F">
          <w:rPr>
            <w:rStyle w:val="Hyperlink"/>
          </w:rPr>
          <w:t>www.kla.tv/Supraveghere-ro</w:t>
        </w:r>
      </w:hyperlink>
      <w:r w:rsidR="0026191C">
        <w:rPr/>
        <w:br/>
      </w:r>
      <w:r w:rsidR="0026191C">
        <w:rPr/>
        <w:br/>
      </w:r>
      <w:r w:rsidRPr="002B28C8">
        <w:t xml:space="preserve">#digitalizare - Digitalizare - </w:t>
      </w:r>
      <w:hyperlink w:history="true" r:id="rId35">
        <w:r w:rsidRPr="00F24C6F">
          <w:rPr>
            <w:rStyle w:val="Hyperlink"/>
          </w:rPr>
          <w:t>www.kla.tv/digitalizare-ro</w:t>
        </w:r>
      </w:hyperlink>
      <w:r w:rsidR="0026191C">
        <w:rPr/>
        <w:br/>
      </w:r>
      <w:r w:rsidR="0026191C">
        <w:rPr/>
        <w:br/>
      </w:r>
      <w:r w:rsidRPr="002B28C8">
        <w:t xml:space="preserve">#Comentariumedia - </w:t>
      </w:r>
      <w:hyperlink w:history="true" r:id="rId36">
        <w:r w:rsidRPr="00F24C6F">
          <w:rPr>
            <w:rStyle w:val="Hyperlink"/>
          </w:rPr>
          <w:t>www.kla.tv/Comentariumedia-ro</w:t>
        </w:r>
      </w:hyperlink>
      <w:r w:rsidR="0026191C">
        <w:rPr/>
        <w:br/>
      </w:r>
      <w:r w:rsidR="0026191C">
        <w:rPr/>
        <w:br/>
      </w:r>
      <w:r w:rsidRPr="002B28C8">
        <w:t xml:space="preserve">#ID2020-ro - ID2020 - </w:t>
      </w:r>
      <w:hyperlink w:history="true" r:id="rId37">
        <w:r w:rsidRPr="00F24C6F">
          <w:rPr>
            <w:rStyle w:val="Hyperlink"/>
          </w:rPr>
          <w:t>www.kla.tv/ID2020-ro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Omenirea pe drumul direct către închisoarea digitală.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www.kla.tv/37144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curity-insider.de/was-ist-eine-digitale-identitaet-a-604019/" TargetMode="External" Id="rId21" /><Relationship Type="http://schemas.openxmlformats.org/officeDocument/2006/relationships/hyperlink" Target="https://uncutnews.ch/wie-ein-uhrwerk-die-propaganda-fuer-digitale-ausweise-kommt-nicht-nur-in-grossbritannien-in-fahrt/" TargetMode="External" Id="rId22" /><Relationship Type="http://schemas.openxmlformats.org/officeDocument/2006/relationships/hyperlink" Target="https://www.ft.com/content/4d71d781-45f9-4c1a-816d-c3a1dd73f53e" TargetMode="External" Id="rId23" /><Relationship Type="http://schemas.openxmlformats.org/officeDocument/2006/relationships/hyperlink" Target="https://www.prnewswire.com/news-releases/id2020-alliance-launches-digital-id-program-with-government-of-bangladesh-and-gavi-announces-new-partners-at-annual-summit-300921926.html" TargetMode="External" Id="rId24" /><Relationship Type="http://schemas.openxmlformats.org/officeDocument/2006/relationships/hyperlink" Target="https://germany.representation.ec.europa.eu/news/regeln-zur-europaischen-digitalen-identitat-kraft-digitale-brieftasche-kommt-2026-2024-05-21_de" TargetMode="External" Id="rId25" /><Relationship Type="http://schemas.openxmlformats.org/officeDocument/2006/relationships/hyperlink" Target="https://www.nakedcapitalism.com/2024/09/first-sweden-now-brazil-digital-crime-is-exploding-in-the-worlds-most-cashless-economies.html" TargetMode="External" Id="rId26" /><Relationship Type="http://schemas.openxmlformats.org/officeDocument/2006/relationships/hyperlink" Target="https://www.zerohedge.com/markets/just-clockwork-propaganda-push-digital-id-kicks-gear-uk" TargetMode="External" Id="rId27" /><Relationship Type="http://schemas.openxmlformats.org/officeDocument/2006/relationships/hyperlink" Target="https://www.nakedcapitalism.com/2024/04/greece-just-gave-a-glimpse-of-how-eus-strictly-voluntary-digital-id-wallet-will-gradually-become-mandatory.html" TargetMode="External" Id="rId28" /><Relationship Type="http://schemas.openxmlformats.org/officeDocument/2006/relationships/hyperlink" Target="https://www.bangkokpost.com/business/general/2964368/biometric-sim-registration-approved" TargetMode="External" Id="rId29" /><Relationship Type="http://schemas.openxmlformats.org/officeDocument/2006/relationships/hyperlink" Target="https://scroll.in/article/1059347/stolen-fingerprints-empty-bank-accounts-how-customers-are-paying-for-gaps-in-aadhaar" TargetMode="External" Id="rId30" /><Relationship Type="http://schemas.openxmlformats.org/officeDocument/2006/relationships/hyperlink" Target="https://www.globalresearch.ca/coronavirus-causes-effects-real-danger-agenda-id2020/5706153" TargetMode="External" Id="rId31" /><Relationship Type="http://schemas.openxmlformats.org/officeDocument/2006/relationships/hyperlink" Target="https://www.kla.tv/AI-ro" TargetMode="External" Id="rId32" /><Relationship Type="http://schemas.openxmlformats.org/officeDocument/2006/relationships/hyperlink" Target="https://www.kla.tv/Tehnica-ro" TargetMode="External" Id="rId33" /><Relationship Type="http://schemas.openxmlformats.org/officeDocument/2006/relationships/hyperlink" Target="https://www.kla.tv/Supraveghere-ro" TargetMode="External" Id="rId34" /><Relationship Type="http://schemas.openxmlformats.org/officeDocument/2006/relationships/hyperlink" Target="https://www.kla.tv/digitalizare-ro" TargetMode="External" Id="rId35" /><Relationship Type="http://schemas.openxmlformats.org/officeDocument/2006/relationships/hyperlink" Target="https://www.kla.tv/Comentariumedia-ro" TargetMode="External" Id="rId36" /><Relationship Type="http://schemas.openxmlformats.org/officeDocument/2006/relationships/hyperlink" Target="https://www.kla.tv/ID2020-ro"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4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Omenirea pe drumul direct către închisoarea digitală.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