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619e90503e4a27" /><Relationship Type="http://schemas.openxmlformats.org/package/2006/relationships/metadata/core-properties" Target="/package/services/metadata/core-properties/f042908ab6cb42e7b83b6595ffee0de6.psmdcp" Id="R65882e81809942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50 ans après la fin de la guerre du Vietnam - Les intérêts impérialistes de la puissance mondiale que sont les États-Unis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Bien que les Etats-Unis aient également signé l'interdiction de la violence de l'ONU en 1945, cela ne les a pas empêchés d'envahir le Vietnam et d'autres pays et de démontrer et d'étendre leur position dominante par des guerres d'agression et des interventions militaires. Le président John F. Kennedy lui-même, qui avait ordonné le retrait complet des troupes du Vietnam, y a probablement laissé sa vie. Daniele Ganser, chercheur sur la paix, parle d'un assassinat commandité contre Kennedy par le directeur de la CIA Allen Dulles. On estimait que Kennedy représentait un risque pour la sécurité des États-Unis et leurs intérêts impériaux. La question reste donc la suivante : à part la souffrance et le sang versé, qu'ont apporté toutes ces guerres inutiles jusqu'à aujourd'hui ? Les événements de la guerre du Vietnam montrent clairement qu'une information juste de la part de journalistes courageux et d'un mouvement pacifiste actif sont la clé de la paix, surtout dans la perspective des guerres encore en cours dans lesquelles les États-Unis sont impliqués.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sous-titrage "Français a été généré automatiquement.</w:t>
        <w:br/>
        <w:t xml:space="preserve">*Kla.TV n'assume aucune responsabilité en cas de mauvaise traduction.</w:t>
        <w:br/>
        <w:t xml:space="preserve"/>
        <w:br/>
        <w:t xml:space="preserve">Le conflit au Viêt Nam a commencé lorsque l'indépendance a été proclamée en 1945 au Viêt Nam sous Ho Chi Minh. La France, ancienne puissance coloniale, a alors tenté de forcer le pays à revenir sous son contrôle lors de la guerre dite d'Indochine (1946-1954). C'est étonnant dans la mesure où la France - comme de nombreux autres pays ayant tiré les leçons de la Seconde Guerre mondiale et de ses 60 millions de morts - avait signé l'interdiction de la violence de l'ONU le 24 octobre 1945. Tous les membres s'abstiennent, dans leurs relations internationales, de recourir à la menace ou à l'emploi de la force, soit contre l'intégrité territoriale ou l'indépendance politique de tout État, soit de toute autre manière incompatible avec les buts des Nations unies". Néanmoins, la France, soutenue par les États-Unis, a mené la guerre suivante dès l'année suivante.</w:t>
        <w:br/>
        <w:t xml:space="preserve">À la fin de la guerre, le pays a été divisé entre le Nord et le Sud du Viêt Nam et des élections libres ont été promises prochainement, ainsi que la réunification. Cet accord a toutefois été rompu - et un contre-président a été mis en place au Sud-Vietnam avec l'aide des services secrets américains CIA. En tant que catholique, ce dernier a dès lors agi très brutalement contre les partisans communistes du président nord-vietnamien Ho Chi Minh et les bouddhistes. La situation a surtout été rendue publique dans le monde entier par l'immolation publique d'un moine bouddhiste à Saigon en 1963.</w:t>
        <w:br/>
        <w:t xml:space="preserve">Le 2 novembre 1963, la CIA a assassiné son propre contre-président. La même année, le 22 novembre, le président américain John F. Kennedy a également été assassiné. Peu avant, il avait envisagé le retrait de tous les conseillers américains du Sud-Vietnam. Un lien ?</w:t>
        <w:br/>
        <w:t xml:space="preserve"/>
        <w:br/>
        <w:t xml:space="preserve">En octobre 1963, un peu plus d'un mois avant sa mort, Kennedy a également commencé à retirer les troupes américaines du Vietnam. Dans un mémorandum officiel daté du 11 octobre 1963, il a ordonné le retrait d'un millier de militaires américains du Vietnam avant la fin de l'année.</w:t>
        <w:br/>
        <w:t xml:space="preserve">Robert McNamara, le ministre de la Défense dans le cabinet de John F. Kennedy, a déclaré plus tard : Kennedy se serait complètement retiré du Vietnam s'il avait été encore en vie.</w:t>
        <w:br/>
        <w:t xml:space="preserve">Avec cette politique, Kennedy s'est toutefois mis à dos le complexe militaro-industriel et les services secrets américains. Celles-ci avaient en effet pour but d'étendre la domination des États-Unis par de nouvelles guerres d'agression et des interventions militaires - entre autres au Vietnam et à Cuba.</w:t>
        <w:br/>
        <w:t xml:space="preserve">C'est précisément pour cette raison que la Baie des Cochons cubaine a été envahie en 1961 - mais elle a échoué. Il s'agissait d'une opération militaire clandestine menée par la CIA dans le but de renverser le président cubain Fidel Castro. Kennedy a alors renvoyé le directeur de la CIA, Allen Dulles, et a annoncé qu'il allait démanteler les structures de pouvoir au sein de la CIA. Son objectif était de remettre la CIA sous contrôle politique.</w:t>
        <w:br/>
        <w:t xml:space="preserve">Dans la recherche des commanditaires de l'assassinat de Kennedy, la piste des services secrets américains est évidente.</w:t>
        <w:br/>
        <w:t xml:space="preserve">L'historien suisse Daniele Ganser s'exprime à ce sujet : "A mon avis, l'assassinat de Kennedy a été commandité par Allen Dulles. Allen Dulles était le directeur de la CIA, l'agence de renseignement américaine. [...] Richard Bissell est responsable des opérations clandestines au sein du département de la CIA. C'est le bras droit d'Allen Dulles. Et il les a renvoyés tous les deux. [...] Vous pensiez tous les deux que Kennedy représentait un risque pour la sécurité des États-Unis et pour les intérêts impériaux américains. Parce qu'ils pensaient que s'il ne frappait pas, par exemple contre Fidel ou contre Cuba, s'il ne frappait pas contre le Vietnam, s'il ne faisait pas la guerre - alors rien ne se passerait pour la domination américaine sur le monde".</w:t>
        <w:br/>
        <w:t xml:space="preserve">Quelques heures après l'assassinat de John F. Kennedy, Lyndon B. Johnson a prêté serment en tant que nouveau président des États-Unis à bord d'Air Force One.</w:t>
        <w:br/>
        <w:t xml:space="preserve">Ainsi, Johnson s'était hissé au sommet de la politique américaine sans être élu. Johnson a mis fin à la politique de paix de Kennedy et a conduit les États-Unis à la guerre avec le Nord-Vietnam. Jusqu'en 1968, plus de 500.000 soldats américains étaient stationnés au Vietnam. La CIA s'est largement engagée dans cette guerre et a mené de nombreuses opérations politiques et militaires clandestines.</w:t>
        <w:br/>
        <w:t xml:space="preserve">Allen Welsh Dulles était le chef de la CIA.</w:t>
        <w:br/>
        <w:t xml:space="preserve">Avec Dulles, c'est justement l'un des principaux suspects de l'assassinat de Kennedy qui siégeait dans la commission d'enquête. Lui et son frère John Foster Dulles avaient des liens familiaux avec David Rockefeller et étaient cofondateurs du Council on Foreign Relations. Le franc-maçon du 33e degré Allen Dulles a également siégé au conseil d'administration du CFR de 1927 à 1969.</w:t>
        <w:br/>
        <w:t xml:space="preserve">Lyndon B. Johnson (président de 1963 à 1969) Johnson était également franc-maçon. Il a rejoint la Johnson City Lodge n° 561 au Texas en 1937 et était également membre de la loge maçonnique Janus.</w:t>
        <w:br/>
        <w:t xml:space="preserve">Le 2 août 1964, dans les eaux territoriales du Nord-Vietnam, dans le golfe du Tonkin, un petit combat a eu lieu entre le navire de guerre USS Maddox et quelques vedettes rapides nord-vietnamiennes légèrement armées. Mais dès la nuit du 4 août, le nouveau président Johnson a annoncé que les États-Unis avaient été attaqués à plusieurs reprises ce jour-là. Ils doivent maintenant riposter pour garantir la paix. Des années plus tard, en décembre 2005, la NSA [National Security Agency, une agence de renseignement américaine] a admis que l'incident dans le Golfe du Tonkin était un mensonge. En effet, l'USS Maddox n'était déjà plus sur place. Ils ont ainsi démasqué le président Johnson comme criminel de guerre.</w:t>
        <w:br/>
        <w:t xml:space="preserve">Cela n'a pas eu de conséquences, car aujourd'hui encore, on invente ou on construit des motifs de guerre - comme en Irak, en Libye, en Yougoslavie, en Syrie, au Yémen, etc. Les provocations, les promesses non tenues et les mensonges médiatiques sont omniprésents. Les criminels de guerre encore en vie, comme Bush, Cheney ou Colin Powell, ne seront pas traduits en justice. De même, les États-Unis n'ont jamais été officiellement condamnés, bien qu'ils aient violé à d'innombrables reprises l'interdiction de la violence qu'ils avaient signée en 1945.</w:t>
        <w:br/>
        <w:t xml:space="preserve">Retour en 1964 : Les médias ont diffusé les mensonges de guerre du gouvernement américain, poussant ainsi les Américains, qui ne se doutaient de rien, dans une guerre dévastatrice. Trois millions de Vietnamiens et 58 000 soldats américains sont morts. Il y a eu des viols, des décapitations, des tortures - comme dans toute guerre. La particularité était qu'à l'époque, les journalistes étrangers pouvaient se déplacer librement. Ils ont créé des images authentiques de la guerre, comme on n'en voit plus aujourd'hui. Ou avons-nous déjà vu des photos d'Afghanistan ou d'Irak montrant les États-Unis et les pays de l'OTAN commettant des crimes de guerre ?</w:t>
        <w:br/>
        <w:t xml:space="preserve">A l'époque en tout cas, les Etats-Unis se battaient avec l'arme incendiaire du napalm, un mélange d'essence collant qui provoque les brûlures les plus graves. Tout comme le défoliant Agent Orange, qui a provoqué de graves malformations chez les générations suivantes. Dans les années d'après-guerre, 400.000 Vietnamiens sont encore morts des suites de cette catastrophe. Comparaison avec aujourd'hui : Les armes tout aussi inhumaines que l'uranium appauvri dans les guerres de l'OTAN, de l'Irak à la Syrie - nous n'en voyons aujourd'hui aucune image dans le mainstream.</w:t>
        <w:br/>
        <w:t xml:space="preserve">Mais ce n'est pas tout. En 1964, les États-Unis ont également attaqué le pays voisin, le Laos, et ont largué 2 millions de tonnes de bombes. Cela correspond à une charge d'avion toutes les huit minutes pendant neuf ans. En 1969, le Cambodge a également été attaqué - d'abord avec de faux protocoles d'engagement d'avions qui prétendaient se battre au Vietnam. Ces trois guerres illégales ont été menées sans mandat de l'ONU et en violation de l'interdiction de la violence de l'ONU.</w:t>
        <w:br/>
        <w:t xml:space="preserve">A partir de 1967, les images de guerre et les reportages du Vietnam ont renforcé le mouvement pour la paix des hippies et le mouvement pour les droits civiques de Martin Luther King. Des personnalités comme le boxeur Mohammed Ali ont également exprimé des critiques sans équivoque. Il a dit : "L'homme blanc envoie l'homme noir combattre l'homme jaune pour protéger la terre qu'ils ont volée à l'homme rouge".</w:t>
        <w:br/>
        <w:t xml:space="preserve">[Original : "l'homme blanc envoie l'homme noir combattre l'homme jaune pour protéger le pays qu'ils ont volé à l'homme rouge"]. Les États-Unis ont donc finalement dû négocier un traité de paix. En 1975, après onze ans, la guerre du Vietnam a pris fin.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Conférence du 28.5.2018 à Hanovre</w:t>
        <w:rPr>
          <w:sz w:val="18"/>
        </w:rPr>
      </w:r>
      <w:r w:rsidR="0026191C">
        <w:rPr/>
        <w:br/>
      </w:r>
      <w:hyperlink w:history="true" r:id="rId21">
        <w:r w:rsidRPr="00F24C6F">
          <w:rPr>
            <w:rStyle w:val="Hyperlink"/>
          </w:rPr>
          <w:rPr>
            <w:sz w:val="18"/>
          </w:rPr>
          <w:t>https://www.unric.org/de/charta</w:t>
        </w:r>
      </w:hyperlink>
      <w:r w:rsidR="0026191C">
        <w:rPr/>
        <w:br/>
      </w:r>
      <w:hyperlink w:history="true" r:id="rId22">
        <w:r w:rsidRPr="00F24C6F">
          <w:rPr>
            <w:rStyle w:val="Hyperlink"/>
          </w:rPr>
          <w:rPr>
            <w:sz w:val="18"/>
          </w:rPr>
          <w:t>https://de.statista.com/statistik/daten/studie/264176/umfrage/gefallene-us-soldaten-in-vietnam/</w:t>
        </w:r>
      </w:hyperlink>
      <w:r w:rsidR="0026191C">
        <w:rPr/>
        <w:br/>
      </w:r>
      <w:hyperlink w:history="true" r:id="rId23">
        <w:r w:rsidRPr="00F24C6F">
          <w:rPr>
            <w:rStyle w:val="Hyperlink"/>
          </w:rPr>
          <w:rPr>
            <w:sz w:val="18"/>
          </w:rPr>
          <w:t>https://fpif.org/muhammad-ali-belongs-right-malcolm-x-martin-luther-king-howard-zinn/</w:t>
        </w:r>
      </w:hyperlink>
      <w:r w:rsidR="0026191C">
        <w:rPr/>
        <w:br/>
      </w:r>
      <w:hyperlink w:history="true" r:id="rId24">
        <w:r w:rsidRPr="00F24C6F">
          <w:rPr>
            <w:rStyle w:val="Hyperlink"/>
          </w:rPr>
          <w:rPr>
            <w:sz w:val="18"/>
          </w:rPr>
          <w:t>http://worldsofhurt.com/chapter-one/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#GuerreDuVietnam - Guerre du Vietnam - </w:t>
      </w:r>
      <w:hyperlink w:history="true" r:id="rId25">
        <w:r w:rsidRPr="00F24C6F">
          <w:rPr>
            <w:rStyle w:val="Hyperlink"/>
          </w:rPr>
          <w:t>www.kla.tv/GuerreDuVietnam</w:t>
        </w:r>
      </w:hyperlink>
      <w:r w:rsidR="0026191C">
        <w:rPr/>
        <w:br/>
      </w:r>
      <w:r w:rsidR="0026191C">
        <w:rPr/>
        <w:br/>
      </w:r>
      <w:r w:rsidRPr="002B28C8">
        <w:t xml:space="preserve">#DanieleGanser-fr - Daniele Ganser - </w:t>
      </w:r>
      <w:hyperlink w:history="true" r:id="rId26">
        <w:r w:rsidRPr="00F24C6F">
          <w:rPr>
            <w:rStyle w:val="Hyperlink"/>
          </w:rPr>
          <w:t>www.kla.tv/DanieleGanser-fr</w:t>
        </w:r>
      </w:hyperlink>
      <w:r w:rsidR="0026191C">
        <w:rPr/>
        <w:br/>
      </w:r>
      <w:r w:rsidR="0026191C">
        <w:rPr/>
        <w:br/>
      </w:r>
      <w:r w:rsidRPr="002B28C8">
        <w:t xml:space="preserve">#CrimeDeGuerre - Crime de guerre - </w:t>
      </w:r>
      <w:hyperlink w:history="true" r:id="rId27">
        <w:r w:rsidRPr="00F24C6F">
          <w:rPr>
            <w:rStyle w:val="Hyperlink"/>
          </w:rPr>
          <w:t>www.kla.tv/CrimeDeGuerre</w:t>
        </w:r>
      </w:hyperlink>
      <w:r w:rsidR="0026191C">
        <w:rPr/>
        <w:br/>
      </w:r>
      <w:r w:rsidR="0026191C">
        <w:rPr/>
        <w:br/>
      </w:r>
      <w:r w:rsidRPr="002B28C8">
        <w:t xml:space="preserve">#JohnFKennedy-fr - Président John F. Kennedy - </w:t>
      </w:r>
      <w:hyperlink w:history="true" r:id="rId28">
        <w:r w:rsidRPr="00F24C6F">
          <w:rPr>
            <w:rStyle w:val="Hyperlink"/>
          </w:rPr>
          <w:t>www.kla.tv/JohnFKennedy-fr</w:t>
        </w:r>
      </w:hyperlink>
      <w:r w:rsidR="0026191C">
        <w:rPr/>
        <w:br/>
      </w:r>
      <w:r w:rsidR="0026191C">
        <w:rPr/>
        <w:br/>
      </w:r>
      <w:r w:rsidRPr="002B28C8">
        <w:t xml:space="preserve">#FrancMaconnerie - Franc-maçonnerie - </w:t>
      </w:r>
      <w:hyperlink w:history="true" r:id="rId29">
        <w:r w:rsidRPr="00F24C6F">
          <w:rPr>
            <w:rStyle w:val="Hyperlink"/>
          </w:rPr>
          <w:t>www.kla.tv/FrancMaconnerie</w:t>
        </w:r>
      </w:hyperlink>
      <w:r w:rsidR="0026191C">
        <w:rPr/>
        <w:br/>
      </w:r>
      <w:r w:rsidR="0026191C">
        <w:rPr/>
        <w:br/>
      </w:r>
      <w:r w:rsidRPr="002B28C8">
        <w:t xml:space="preserve">#FilmsDocumentaires - Films documentaires - </w:t>
      </w:r>
      <w:hyperlink w:history="true" r:id="rId30">
        <w:r w:rsidRPr="00F24C6F">
          <w:rPr>
            <w:rStyle w:val="Hyperlink"/>
          </w:rPr>
          <w:t>www.kla.tv/FilmsDocumentaires</w:t>
        </w:r>
      </w:hyperlink>
      <w:r w:rsidR="0026191C">
        <w:rPr/>
        <w:br/>
      </w:r>
      <w:r w:rsidR="0026191C">
        <w:rPr/>
        <w:br/>
      </w:r>
      <w:r w:rsidRPr="002B28C8">
        <w:t xml:space="preserve">#USA-fr - USA - </w:t>
      </w:r>
      <w:hyperlink w:history="true" r:id="rId31">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50 ans après la fin de la guerre du Vietnam - Les intérêts impérialistes de la puissance mondiale que sont les États-Unis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www.kla.tv/37591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ric.org/de/charta" TargetMode="External" Id="rId21" /><Relationship Type="http://schemas.openxmlformats.org/officeDocument/2006/relationships/hyperlink" Target="https://de.statista.com/statistik/daten/studie/264176/umfrage/gefallene-us-soldaten-in-vietnam/" TargetMode="External" Id="rId22" /><Relationship Type="http://schemas.openxmlformats.org/officeDocument/2006/relationships/hyperlink" Target="https://fpif.org/muhammad-ali-belongs-right-malcolm-x-martin-luther-king-howard-zinn/" TargetMode="External" Id="rId23" /><Relationship Type="http://schemas.openxmlformats.org/officeDocument/2006/relationships/hyperlink" Target="http://worldsofhurt.com/chapter-one/" TargetMode="External" Id="rId24" /><Relationship Type="http://schemas.openxmlformats.org/officeDocument/2006/relationships/hyperlink" Target="https://www.kla.tv/GuerreDuVietnam" TargetMode="External" Id="rId25" /><Relationship Type="http://schemas.openxmlformats.org/officeDocument/2006/relationships/hyperlink" Target="https://www.kla.tv/DanieleGanser-fr" TargetMode="External" Id="rId26" /><Relationship Type="http://schemas.openxmlformats.org/officeDocument/2006/relationships/hyperlink" Target="https://www.kla.tv/CrimeDeGuerre" TargetMode="External" Id="rId27" /><Relationship Type="http://schemas.openxmlformats.org/officeDocument/2006/relationships/hyperlink" Target="https://www.kla.tv/JohnFKennedy-fr" TargetMode="External" Id="rId28" /><Relationship Type="http://schemas.openxmlformats.org/officeDocument/2006/relationships/hyperlink" Target="https://www.kla.tv/FrancMaconnerie" TargetMode="External" Id="rId29" /><Relationship Type="http://schemas.openxmlformats.org/officeDocument/2006/relationships/hyperlink" Target="https://www.kla.tv/FilmsDocumentaires" TargetMode="External" Id="rId30" /><Relationship Type="http://schemas.openxmlformats.org/officeDocument/2006/relationships/hyperlink" Target="https://www.kla.tv/USA-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ans après la fin de la guerre du Vietnam - Les intérêts impérialistes de la puissance mondiale que sont les États-Unis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