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1c48ad0d3ca4166" /><Relationship Type="http://schemas.openxmlformats.org/package/2006/relationships/metadata/core-properties" Target="/package/services/metadata/core-properties/34608d55363842c98ed63be9027699e9.psmdcp" Id="Rdcea21517b1b46f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Kasırgalar teknik kontrol altında mı?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Zaten 1996 yılında ABD Hava Kuvvetleri tarafından yapılan bir çalışmada, hava durumu değiştirme yöntemlerinin daha da geliştirilmesi ve uygulanması halinde, daha önce hayal bile edilemeyen bir hakimiyet elde etmemize yardımcı olabileceği belirtiliyordu. O zamanki slogan: ""2025 yılına kadar hava durumunu değiştirebilme imkanlarına sahip olacağız."" Diğer birçok hava durumu patenti, hava manipülasyonuna büyük ilgi olduğunu açıkça ortaya koyuyor!
Örneğin, tropikal siklonları bile güçlendirmek, yönlendirmek ya da iptal etmek için önkoşullar olduğu söyleniyor. Asıl soru şu: Bunlar hangi ölçekte uygulanacak?"</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US2903188A numaralı ABD patenti 1959 yılında tescil edilmiştir. Bu buluş, halihazırda oluşmuş tehlikeli hava oluşumlarının orijinal hallerine geri döndürülebileceği bir yöntemi tanımlamaktadır. Bu durum kasırga, tayfun ve benzeri tropikal siklonların gelişimini etkileyebilir. Bulut oluşumlarına gümüş iyodür, çimento, alüminyum oksit veya çinko gibi maddeler katılarak bunların yağması sağlanmakta ve böylece tropikal fırtına tehlikesi önlenmektedir. Bu patent belki de hala insanlığın yararına yönelik olsa da, aynı şey 2001 yılında verilen US20030085296A1 numaralı ABD patenti için malesef söylenemez. Bu patent, kasırga, hortum veya yağmur üretmek, güçlendirmek veya yönlendirmek için kullanılabilecek devasa ses dalgaları oluşturmak için mega jeneratörlerin kullanıldığı bir süreci tanımlamaktadır.</w:t>
        <w:br/>
        <w:t xml:space="preserve">Tropikal siklonları yönlendirmek için bu kadar uzun süredir araçlara sahipsek, bu fırtınalar neden hala meydana geliyor - ya da bu yöntemler jeopolitik çıkarlar için kullanılıyor olabilirmi? Daha yakından incelendiğinde, 11 Eylül 2001 örneğinin de gösterdiği gibi, bunun işaretleri zaten mevcuttur.</w:t>
        <w:br/>
        <w:t xml:space="preserve"/>
        <w:br/>
        <w:t xml:space="preserve">Dünya Ticaret Merkezi'ne yapılan saldırı sırasındaki güneşli havayı hepimiz hatırlıyoruz. Daha az bilinen şey ise, o gün Erin Kasırgası'nın saatte ortalama 195 km hızla New York'a doğru ilerlemekte olduğudur. New York'a 12 Eylül'de ulaşmış olacaktı. Ancak bu durum medyada yer almamıştır. Sadece New York'taki üç havalimanında fırtına uyarısı yapıldı. Daha önce kasırgalar sırasında tahliyeler nadir değildi. Erin Kasırgası'nın vuracağını biliyor olabilirler mi? Ve gerçekten de: 11 Eylül sabahı saat 08:00'de, Erin Kasırgası karaya ulaşmadan önce dik açılarla dönmüştü.</w:t>
        <w:br/>
        <w:t xml:space="preserve">Bu olayda kasırganın geri dönmesi neden önemliydi?</w:t>
        <w:br/>
        <w:t xml:space="preserve">Dünya Ticaret Merkezi bina kompleksine teröristler tarafından düzenlenen saldırıya ilişkin resmi açıklamanın doğru olamayacağını programlarda daha önce bildirmiştik:</w:t>
        <w:br/>
        <w:t xml:space="preserve"/>
        <w:br/>
        <w:t xml:space="preserve">Erin Kasırgası 12 Eylül'de New York'a ulaşmış olsaydı, İkiz Kulelere yapılan saldırı bu kadar etkili olmazdı çünkü insanlar genel yıkıma odaklanmış olurdu. Bu durum, ardından gelen terörle mücadele tedbirlerinin uygulanmasını neredeyse imkansız hale getirecekti.</w:t>
        <w:br/>
        <w:t xml:space="preserve"/>
        <w:br/>
        <w:t xml:space="preserve">Hava silahları şüphelendiğimizden daha mı sık kullanılıyor?</w:t>
        <w:br/>
        <w:t xml:space="preserve"/>
        <w:br/>
        <w:t xml:space="preserve">Birincisi, 1952 yılında İngiltere'nin Devon eyaletindeki Lynmouth kasabası 15 Ağustos'u 16 Ağustos'a bağlayan gece sular altında kalmıştı. 34 kişi öldü. Yıllar sonra, dosyalar serbest bırakıldı: Royal Air Force, "Kümülüs Operasyonu" sırasında geceleri nüfusun yoğun olduğu bölgenin üzerindeki bulutlara gümüş iyodürü aşıladı. Sadece 30 dakika sonra yağmur yağmaya başladı ve ölümcül bir tufana ya dönüştü.</w:t>
        <w:br/>
        <w:t xml:space="preserve"/>
        <w:br/>
        <w:t xml:space="preserve">İkinci olarak, ekim 1966'dan itibaren, Vietnam Savaşı'ndaki Temel Reis Operasyonu sırasında, Amerikan Hava Kuvvetleri geleneksel muson yağmurlarını yoğunlaştırmak için gümüş iyodür kullandı. Vietnamlıların ana ikmal hatları böylece bir çamur çukuruna dönüştü.</w:t>
        <w:br/>
        <w:t xml:space="preserve"/>
        <w:br/>
        <w:t xml:space="preserve">Üçüncusü, 1980'den 2021'e kadar Almanya, federal seçimlerden kısa bir süre önce düzenli olarak olağanüstü sel felaketleri yaşadı. Sahaya çıkan görevdeki politikacılar kendilerini ilgi odağı haline getirdiler. Hepsi bir tesadüf mü?</w:t>
        <w:br/>
        <w:t xml:space="preserve"/>
        <w:br/>
        <w:t xml:space="preserve">Bahsedilen senaryolardan bazıları belgelenmemişken, diğerleri kayıt altında ve belgelenmiştir. Ancak kesin olan bir şey var: Hava durumunu kontrol edenler tüm ekonomileri kalkındırabilir ya da mahvedebilir ve iklimi ustalıkla etkileyenler çok para kazanabilir. Sevgili izleyiciler, neden ve sonuçları ihtiyatla ve dikkatle gözlemlemeye devam edelim ki bağlantılar ve suç teşkil eden eylemler en ince ayrıntısına kadar ortaya çıkarılsin.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PG'dan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Hava patentleri </w:t>
        <w:rPr>
          <w:sz w:val="18"/>
        </w:rPr>
      </w:r>
      <w:hyperlink w:history="true" r:id="rId21">
        <w:r w:rsidRPr="00F24C6F">
          <w:rPr>
            <w:rStyle w:val="Hyperlink"/>
          </w:rPr>
          <w:rPr>
            <w:sz w:val="18"/>
          </w:rPr>
          <w:t>https://patentimages.storage.googleapis.com/da/ce/55/020e6bcfc033c3/US2903188.pdf</w:t>
        </w:r>
      </w:hyperlink>
      <w:r w:rsidR="0026191C">
        <w:rPr/>
        <w:br/>
      </w:r>
      <w:hyperlink w:history="true" r:id="rId22">
        <w:r w:rsidRPr="00F24C6F">
          <w:rPr>
            <w:rStyle w:val="Hyperlink"/>
          </w:rPr>
          <w:rPr>
            <w:sz w:val="18"/>
          </w:rPr>
          <w:t>https://patentimages.storage.googleapis.com/ee/53/36/ac05709c93ba8f/US20030085296A1.pdf</w:t>
        </w:r>
      </w:hyperlink>
      <w:r w:rsidR="0026191C">
        <w:rPr/>
        <w:br/>
      </w:r>
      <w:r w:rsidR="0026191C">
        <w:rPr/>
        <w:br/>
      </w:r>
      <w:r w:rsidRPr="002B28C8">
        <w:t xml:space="preserve">Stoner Konferansı</w:t>
        <w:rPr>
          <w:sz w:val="18"/>
        </w:rPr>
      </w:r>
      <w:r w:rsidR="0026191C">
        <w:rPr/>
        <w:br/>
      </w:r>
      <w:hyperlink w:history="true" r:id="rId23">
        <w:r w:rsidRPr="00F24C6F">
          <w:rPr>
            <w:rStyle w:val="Hyperlink"/>
          </w:rPr>
          <w:rPr>
            <w:sz w:val="18"/>
          </w:rPr>
          <w:t>https://www.kla.tv/12180</w:t>
        </w:r>
      </w:hyperlink>
      <w:r w:rsidR="0026191C">
        <w:rPr/>
        <w:br/>
      </w:r>
      <w:r w:rsidRPr="002B28C8">
        <w:t xml:space="preserve">Erin Kasırgası </w:t>
        <w:rPr>
          <w:sz w:val="18"/>
        </w:rPr>
      </w:r>
      <w:r w:rsidR="0026191C">
        <w:rPr/>
        <w:br/>
      </w:r>
      <w:hyperlink w:history="true" r:id="rId24">
        <w:r w:rsidRPr="00F24C6F">
          <w:rPr>
            <w:rStyle w:val="Hyperlink"/>
          </w:rPr>
          <w:rPr>
            <w:sz w:val="18"/>
          </w:rPr>
          <w:t>http://www.saevert.de/atlantik/2001/2erin.htm</w:t>
        </w:r>
      </w:hyperlink>
      <w:r w:rsidR="0026191C">
        <w:rPr/>
        <w:br/>
      </w:r>
      <w:hyperlink w:history="true" r:id="rId25">
        <w:r w:rsidRPr="00F24C6F">
          <w:rPr>
            <w:rStyle w:val="Hyperlink"/>
          </w:rPr>
          <w:rPr>
            <w:sz w:val="18"/>
          </w:rPr>
          <w:t>https://en.wikipedia.org/wiki/Hurricane_Erin_(2001</w:t>
        </w:r>
      </w:hyperlink>
      <w:r w:rsidRPr="002B28C8">
        <w:t xml:space="preserve">)</w:t>
        <w:rPr>
          <w:sz w:val="18"/>
        </w:rPr>
      </w:r>
      <w:r w:rsidR="0026191C">
        <w:rPr/>
        <w:br/>
      </w:r>
      <w:r w:rsidR="0026191C">
        <w:rPr/>
        <w:br/>
      </w:r>
      <w:r w:rsidRPr="002B28C8">
        <w:t xml:space="preserve">ABD Vatanseverlik Yasası </w:t>
        <w:rPr>
          <w:sz w:val="18"/>
        </w:rPr>
      </w:r>
      <w:r w:rsidR="0026191C">
        <w:rPr/>
        <w:br/>
      </w:r>
      <w:hyperlink w:history="true" r:id="rId26">
        <w:r w:rsidRPr="00F24C6F">
          <w:rPr>
            <w:rStyle w:val="Hyperlink"/>
          </w:rPr>
          <w:rPr>
            <w:sz w:val="18"/>
          </w:rPr>
          <w:t>https://www.kla.tv/19421</w:t>
        </w:r>
      </w:hyperlink>
      <w:r w:rsidR="0026191C">
        <w:rPr/>
        <w:br/>
      </w:r>
      <w:r w:rsidR="0026191C">
        <w:rPr/>
        <w:br/>
      </w:r>
      <w:r w:rsidRPr="002B28C8">
        <w:t xml:space="preserve">ABD'nin 11 Eylül sonrası terörle mücadele savaşları </w:t>
        <w:rPr>
          <w:sz w:val="18"/>
        </w:rPr>
      </w:r>
      <w:r w:rsidR="0026191C">
        <w:rPr/>
        <w:br/>
      </w:r>
      <w:hyperlink w:history="true" r:id="rId27">
        <w:r w:rsidRPr="00F24C6F">
          <w:rPr>
            <w:rStyle w:val="Hyperlink"/>
          </w:rPr>
          <w:rPr>
            <w:sz w:val="18"/>
          </w:rPr>
          <w:t>www.kla.tv/24540</w:t>
        </w:r>
      </w:hyperlink>
      <w:r w:rsidR="0026191C">
        <w:rPr/>
        <w:br/>
      </w:r>
      <w:r w:rsidR="0026191C">
        <w:rPr/>
        <w:br/>
      </w:r>
      <w:r w:rsidRPr="002B28C8">
        <w:t xml:space="preserve">Hava silahları </w:t>
        <w:rPr>
          <w:sz w:val="18"/>
        </w:rPr>
      </w:r>
      <w:r w:rsidR="0026191C">
        <w:rPr/>
        <w:br/>
      </w:r>
      <w:hyperlink w:history="true" r:id="rId28">
        <w:r w:rsidRPr="00F24C6F">
          <w:rPr>
            <w:rStyle w:val="Hyperlink"/>
          </w:rPr>
          <w:rPr>
            <w:sz w:val="18"/>
          </w:rPr>
          <w:t>https://www.kla.tv/20087</w:t>
        </w:r>
      </w:hyperlink>
      <w:r w:rsidR="0026191C">
        <w:rPr/>
        <w:br/>
      </w:r>
      <w:r w:rsidR="0026191C">
        <w:rPr/>
        <w:br/>
      </w:r>
      <w:r w:rsidRPr="002B28C8">
        <w:t xml:space="preserve">Federal seçimlerden önce sel felaketi </w:t>
        <w:rPr>
          <w:sz w:val="18"/>
        </w:rPr>
      </w:r>
      <w:hyperlink w:history="true" r:id="rId29">
        <w:r w:rsidRPr="00F24C6F">
          <w:rPr>
            <w:rStyle w:val="Hyperlink"/>
          </w:rPr>
          <w:rPr>
            <w:sz w:val="18"/>
          </w:rPr>
          <w:t>https://de.wikipedia.org/wiki/Hochwasser_im_Harz_und_Harzvorland_(2017</w:t>
        </w:r>
      </w:hyperlink>
      <w:r w:rsidRPr="002B28C8">
        <w:t xml:space="preserve">)</w:t>
        <w:rPr>
          <w:sz w:val="18"/>
        </w:rPr>
      </w:r>
      <w:r w:rsidR="0026191C">
        <w:rPr/>
        <w:br/>
      </w:r>
      <w:hyperlink w:history="true" r:id="rId30">
        <w:r w:rsidRPr="00F24C6F">
          <w:rPr>
            <w:rStyle w:val="Hyperlink"/>
          </w:rPr>
          <w:rPr>
            <w:sz w:val="18"/>
          </w:rPr>
          <w:t>https://de.wikipedia.org/wiki/Hochwasser_in_Mitteleuropa_2013</w:t>
        </w:r>
      </w:hyperlink>
      <w:r w:rsidR="0026191C">
        <w:rPr/>
        <w:br/>
      </w:r>
      <w:hyperlink w:history="true" r:id="rId31">
        <w:r w:rsidRPr="00F24C6F">
          <w:rPr>
            <w:rStyle w:val="Hyperlink"/>
          </w:rPr>
          <w:rPr>
            <w:sz w:val="18"/>
          </w:rPr>
          <w:t>https://de.wikipedia.org/wiki/Hochwasser_in_Mitteleuropa_2009</w:t>
        </w:r>
      </w:hyperlink>
      <w:r w:rsidR="0026191C">
        <w:rPr/>
        <w:br/>
      </w:r>
      <w:hyperlink w:history="true" r:id="rId32">
        <w:r w:rsidRPr="00F24C6F">
          <w:rPr>
            <w:rStyle w:val="Hyperlink"/>
          </w:rPr>
          <w:rPr>
            <w:sz w:val="18"/>
          </w:rPr>
          <w:t>https://www.verschoenerungsverein-oberstdorf.de/unser-oberstdorf/heft-48/das-august-hochwasser-2005.html</w:t>
        </w:r>
      </w:hyperlink>
      <w:r w:rsidR="0026191C">
        <w:rPr/>
        <w:br/>
      </w:r>
      <w:hyperlink w:history="true" r:id="rId33">
        <w:r w:rsidRPr="00F24C6F">
          <w:rPr>
            <w:rStyle w:val="Hyperlink"/>
          </w:rPr>
          <w:rPr>
            <w:sz w:val="18"/>
          </w:rPr>
          <w:t>https://de.wikipedia.org/wiki/Hochwasser_in_Mitteleuropa_2002</w:t>
        </w:r>
      </w:hyperlink>
      <w:r w:rsidR="0026191C">
        <w:rPr/>
        <w:br/>
      </w:r>
      <w:hyperlink w:history="true" r:id="rId34">
        <w:r w:rsidRPr="00F24C6F">
          <w:rPr>
            <w:rStyle w:val="Hyperlink"/>
          </w:rPr>
          <w:rPr>
            <w:sz w:val="18"/>
          </w:rPr>
          <w:t>https://umwelt.thueringen.de/aktuelles/anzeigen-medieninformationen/hochwasser-april-1994-jaehrt-sich-zum-25-mal-informationskampagnen-des-tlubn-werden-forciert</w:t>
        </w:r>
      </w:hyperlink>
      <w:r w:rsidR="0026191C">
        <w:rPr/>
        <w:br/>
      </w:r>
      <w:hyperlink w:history="true" r:id="rId35">
        <w:r w:rsidRPr="00F24C6F">
          <w:rPr>
            <w:rStyle w:val="Hyperlink"/>
          </w:rPr>
          <w:rPr>
            <w:sz w:val="18"/>
          </w:rPr>
          <w:t>https://www.suedkurier.de/region/hochrhein/waldshut-tiengen/wie-eine-sintflut-war-die-schneeschmelze-1990-im-kreis-waldshut;art372623,10738275</w:t>
        </w:r>
      </w:hyperlink>
      <w:r w:rsidR="0026191C">
        <w:rPr/>
        <w:br/>
      </w:r>
      <w:hyperlink w:history="true" r:id="rId36">
        <w:r w:rsidRPr="00F24C6F">
          <w:rPr>
            <w:rStyle w:val="Hyperlink"/>
          </w:rPr>
          <w:rPr>
            <w:sz w:val="18"/>
          </w:rPr>
          <w:t>http://www.alt-plettenberg.de/bildarchiv-2/katastrophen-unglucke/hochwasser-1986</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Kasırgalar teknik kontrol altında mı?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www.kla.tv/37663</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14.05.2025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patentimages.storage.googleapis.com/da/ce/55/020e6bcfc033c3/US2903188.pdf" TargetMode="External" Id="rId21" /><Relationship Type="http://schemas.openxmlformats.org/officeDocument/2006/relationships/hyperlink" Target="https://patentimages.storage.googleapis.com/ee/53/36/ac05709c93ba8f/US20030085296A1.pdf" TargetMode="External" Id="rId22" /><Relationship Type="http://schemas.openxmlformats.org/officeDocument/2006/relationships/hyperlink" Target="https://www.kla.tv/12180" TargetMode="External" Id="rId23" /><Relationship Type="http://schemas.openxmlformats.org/officeDocument/2006/relationships/hyperlink" Target="http://www.saevert.de/atlantik/2001/2erin.htm" TargetMode="External" Id="rId24" /><Relationship Type="http://schemas.openxmlformats.org/officeDocument/2006/relationships/hyperlink" Target="https://en.wikipedia.org/wiki/Hurricane_Erin_(2001" TargetMode="External" Id="rId25" /><Relationship Type="http://schemas.openxmlformats.org/officeDocument/2006/relationships/hyperlink" Target="https://www.kla.tv/19421" TargetMode="External" Id="rId26" /><Relationship Type="http://schemas.openxmlformats.org/officeDocument/2006/relationships/hyperlink" Target="https://www.kla.tv/24540" TargetMode="External" Id="rId27" /><Relationship Type="http://schemas.openxmlformats.org/officeDocument/2006/relationships/hyperlink" Target="https://www.kla.tv/20087" TargetMode="External" Id="rId28" /><Relationship Type="http://schemas.openxmlformats.org/officeDocument/2006/relationships/hyperlink" Target="https://de.wikipedia.org/wiki/Hochwasser_im_Harz_und_Harzvorland_(2017" TargetMode="External" Id="rId29" /><Relationship Type="http://schemas.openxmlformats.org/officeDocument/2006/relationships/hyperlink" Target="https://de.wikipedia.org/wiki/Hochwasser_in_Mitteleuropa_2013" TargetMode="External" Id="rId30" /><Relationship Type="http://schemas.openxmlformats.org/officeDocument/2006/relationships/hyperlink" Target="https://de.wikipedia.org/wiki/Hochwasser_in_Mitteleuropa_2009" TargetMode="External" Id="rId31" /><Relationship Type="http://schemas.openxmlformats.org/officeDocument/2006/relationships/hyperlink" Target="https://www.verschoenerungsverein-oberstdorf.de/unser-oberstdorf/heft-48/das-august-hochwasser-2005.html" TargetMode="External" Id="rId32" /><Relationship Type="http://schemas.openxmlformats.org/officeDocument/2006/relationships/hyperlink" Target="https://de.wikipedia.org/wiki/Hochwasser_in_Mitteleuropa_2002" TargetMode="External" Id="rId33" /><Relationship Type="http://schemas.openxmlformats.org/officeDocument/2006/relationships/hyperlink" Target="https://umwelt.thueringen.de/aktuelles/anzeigen-medieninformationen/hochwasser-april-1994-jaehrt-sich-zum-25-mal-informationskampagnen-des-tlubn-werden-forciert" TargetMode="External" Id="rId34" /><Relationship Type="http://schemas.openxmlformats.org/officeDocument/2006/relationships/hyperlink" Target="https://www.suedkurier.de/region/hochrhein/waldshut-tiengen/wie-eine-sintflut-war-die-schneeschmelze-1990-im-kreis-waldshut;art372623,10738275" TargetMode="External" Id="rId35" /><Relationship Type="http://schemas.openxmlformats.org/officeDocument/2006/relationships/hyperlink" Target="http://www.alt-plettenberg.de/bildarchiv-2/katastrophen-unglucke/hochwasser-1986" TargetMode="External" Id="rId36"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663"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66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536</ap:Words>
  <ap:DocSecurity>0</ap:DocSecurity>
  <ap:ScaleCrop>false</ap:ScaleCrop>
  <ap:HeadingPairs>
    <vt:vector baseType="variant" size="2">
      <vt:variant>
        <vt:lpstr>Kasırgalar teknik kontrol altında mı?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