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f48f8058374a6e" /><Relationship Type="http://schemas.openxmlformats.org/package/2006/relationships/metadata/core-properties" Target="/package/services/metadata/core-properties/581d0faed7c04c60bbabb97948e02541.psmdcp" Id="R33a5b950c48a4a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Сохранить нейтралитет Швейцарии и предотвратить ответственность за войну (инициатива нейтралитета)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Война не является судьбой. Война – это принятое решение. У Швейцарии есть выбор — сохранить нейтралитет или стать соучастником войн и гибели многих людей. Однако нейтралитет Швейцарии висит на волоске — Швейцария должна будет участвовать в поставках оружия и санкциях. Нейтралитет — это самая надёжная защита от конфликтов и войн. Распространяйте эту передачу и помогайте нам информировать народ Швейцарии, чтобы голосование по вопросу о нейтралитете имело успех. Только это поможет сохранить нейтралитет Швейцарии и не допустить, чтобы её обвинили в соучастии в военных конфликтах.</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Нейтралитет Швейцарии закреплён в статье 185 федеральной конституции: „Федеральный Совет принимает меры для сохранения внешней безопасности, независимости и нейтралитета Швейцарии.“ </w:t>
        <w:br/>
        <w:t xml:space="preserve"/>
        <w:br/>
        <w:t xml:space="preserve">Министерство обороны трактует это в своём четвёртом переработанном издании информационной брошюры следующим образом: „ Слово „нейтральный“ латинского происхождения: „neuter“ означает „ни тот, ни другой“. Власть нейтральна, если она не стоит на стороне одной из воюющих сторон.“</w:t>
        <w:br/>
        <w:t xml:space="preserve">Но в том же издании Министерство обороны противоречит само себе и говорит о „широком диапазоне принятия решений.“</w:t>
        <w:br/>
        <w:t xml:space="preserve">Согласно этой брошюре, участие в экономических санкциях, установленных ООН или другими действующими на международной арене организациями, - как, например, ЕС - совместимо с положением о нейтралитете. Но в таком случае Швейцария – хочет она этого ли нет – должна выбрать позицию одной из сторон. Так она и сделала 28 февраля 2022 года, когда ввела у себя экономические санкции Европейского Союза против России.</w:t>
        <w:br/>
        <w:t xml:space="preserve"/>
        <w:br/>
        <w:t xml:space="preserve">Министерство обороны – или это было Министерство иностранных дел – вероятно, заметило это несоответствие. 3 марта 2022 года – сразу же после введения санкций против России – была издана новая брошюра „Нейтралитет Швейцарии“. Предыдущее четвёртое переработанное издание исчезло. В новой брошюре, оформленной по-другому, уже нет формулировки „Власть нейтральна, если она не стоит на стороне одной из воюющих сторон.“ Кроме этого, Министерство иностранных дел оправдывает в новой брошюре введение санкций ЕС Федеральным Советом следующим образом: Россия „грубо нарушила элементарные нормы международного права“. Таким образом, в новой брошюре от 3 марта 2022 года поднимается вопрос, как Швейцария может „оптимально сохранить свои интересы и одновременно внести свой вклад в дело безопасности в мире“. Одна из возможностей состоит в том, что „в случае военного конфликта за рубежом Швейцария должна занимать определённую позицию на стороне одного из противников.“</w:t>
        <w:br/>
        <w:t xml:space="preserve"/>
        <w:br/>
        <w:t xml:space="preserve">Нейтралитет Швейцарии подвергается серьёзной проверке! Только что избранный советник Федерального Совета Мартин Пфистер уже на первой конференции для журналистов отметил, что он сторонник гибкой политики в вопросе нейтралитета. В июне 2024 года 87 ученых, дипломатов и политиков в своём манифесте потребовали от Федерального Совета пересмотра позиции по нейтралитету Швейцарии. С помощью определения нейтралитет, ориентированный на достижение цели “ можно было бы выработать разные стратегии в отношениях с агрессором и жертвой. Тогда были бы допустимы санкции против агрессора и материальная поддержка страны, на которую напали. А также допустима кооперация с такими военно-политическими блоками, как НАТО. Актуальный пример: в январе этого года ЕС проголосовал за участие Швейцарии в программе „Military Mobility“. И теперь транспортные средства иностранных армий, материалы, боеприпасы, оружие, а также личный состав смогут пересекать границу Швейцарии, минуя „сложности административных разрешений“, фактически игнорируя границы.</w:t>
        <w:br/>
        <w:t xml:space="preserve">Это результат объявленной членом Федерального Совета Пфистером „гибкости“ нейтралитета. В случае нападения одной страны на другую Швейцария должна встать на сторону страны, на которую напали, и оказывать ей поддержку. Однако всегда ли можно однозначно сказать, кто агрессор, а кто жертва, что черное, а что белое? По какой мерке и кто всё измеряет? Действительно ли возможно встать на сторону одного из противников и при этом не взять на себя ответственность за эту войну? Можно ли, поддерживая войну, – не важно, какую сторону и в какой форме – уменьшить страдания людей, вызванные этой войной?</w:t>
        <w:br/>
        <w:t xml:space="preserve">История учит нас обратному. Прежде всего, нужно иметь в виду, что „первой жертвой каждой войны является истина“. Данная цитата часто встречается. Немецкий историк Кристиан Хардингхаус в своей книге „Военная пропаганда и манипуляция средствами массовой информации“ излагает эту мысль следующим образом: „В истории не было ни одной страны, которая не использовала бы средства пропаганды во время войны. Если воюют две страны, то оба противника ведут свою пропаганду“.</w:t>
        <w:br/>
        <w:t xml:space="preserve"/>
        <w:br/>
        <w:t xml:space="preserve">Вот несколько примеров:</w:t>
        <w:br/>
        <w:t xml:space="preserve"/>
        <w:br/>
        <w:t xml:space="preserve">-  Как показывает документальный фильм „Если президенты Америки лгут“, войны, которые вела Америка, - как, например, во Вьетнаме, Косово, Афганистане или Ираке –были наступательными войнами, но, с другой стороны, их необходимость всегда обосновывалась ложным образом. Почему ещё ни разу, до сегодняшнего дня включительно, не вводились какие бы то ни было санкции против Америки?</w:t>
        <w:br/>
        <w:t xml:space="preserve"/>
        <w:br/>
        <w:t xml:space="preserve">-  20 марта 2003 года „коалиция добровольцев“ под руководством США напала на Ирак. Они объявили это превентивной войной, поскольку Ирак якобы имел оружие массового поражения. Но это оружие массового поражения не было найдено, и бывший в то время Генеральный секретарь ООН объявил эту войну незаконной – но, как результат, не последовало ни введения санкций, ни помощи пострадавшим.</w:t>
        <w:br/>
        <w:t xml:space="preserve"/>
        <w:br/>
        <w:t xml:space="preserve">- С 24 марта по 10 июня 1999 года 200 боевых самолётов НАТО сбросили на территорию бывшей Югославии 28018 бомб, включая кассетные, а также 10-15 тонн боеприпасов с обеднённым ураном. НАТО обосновывало воздушные налёты мнимой „гуманитарной катастрофой“. Однако согласно многим сообщениям, в их числе Организации по безопасности и сотрудничеству в Европе, до начала войны в Югославии не было ни гуманитарной катастрофы, ни этнических чисток.</w:t>
        <w:br/>
        <w:t xml:space="preserve"/>
        <w:br/>
        <w:t xml:space="preserve">- Кстати, о „гуманитарной катастрофе“. Давайте взглянем на войну между Украиной и Россией. В актуальных дебатах о швейцарском нейтралитете речь идёт прежде всего о том, должна ли Швейцария встать на сторону жертвы – Украины – и оказать ей поддержку. Но является ли ситуация столь однозначной – Украина жертва, а Россия – агрессор, или это – частично – пропаганда? Швейцарский историк, занимающийся вопросами войны и мира, Даниэле Ганзер указал на то, что войну на Украине невозможно понять, не учитывая путч 2014 года. Ганзер имел в виду антиконституционный незаконный переворот в Киеве 22 февраля 2014 года. В парламенте не удалось набрать количество голосов, достаточное для процедуры отстранения от должности действующего президента Виктора Януковича. Уже до этого неопознанные снайперы застрелили нескольких демонстрантов и нескольких полицейских. Было более 40 погибших. Сразу же после бойни Виктор Янукович и его подразделение „Беркут“ были объявлены виновными в случившемся. И это несмотря на то, что украинская полиция и спецподразделения – такие как „Беркут“ – не применяли силы, как это показывают видеозаписи. [www.kla.tv/2421] Этот путч - исходная точка войны на Украине, считает Ганзер.</w:t>
        <w:br/>
        <w:t xml:space="preserve"/>
        <w:br/>
        <w:t xml:space="preserve">- Восточные области Украины Донецк и Луганск с преимущественно русскоязычным населением не признали кровавый путч в Киеве и провозгласили себя независимыми „народными республиками“. В ответ на это новое правительство в Киеве послало войска против восточных регионов, что привело к гражданской войне. Количество нападений украинскими войсками на население Донбасса резко возросло в середине февраля 2022 года – т.е. ещё до ввода российских войск. Начиная с 17 февраля, нейтральные наблюдатели из Организации по безопасности и сотрудничеству в Европе ежедневно фиксировали 1400 взрывов. 100 000 мирных граждан были эвакуированы в тыл или на территорию России.</w:t>
        <w:br/>
        <w:t xml:space="preserve"/>
        <w:br/>
        <w:t xml:space="preserve">- Жители Крыма, вернувшиеся после путча в Крым, подвергались жестоким преследованиям и издевательствам со стороны убийц – сторонников Майдана. Доказательством этому служат высказывания свидетелей в документальном фильме „ Крым. Путь на Родину“. По свидетельству украинского министерства внутренних дел из пассажиров, вернувшихся в Крым восьми автобусов, было убито 7 человек. В ответ на это жители Крыма начали формировать отряды самообороны и запланировали на 16 марта 2014 года официальный референдум о дальнейшей принадлежности Крыма – согласно праву на самоопределение, закреплённому в Международном праве. Только таким образом можно было избежать нового кровопролития. Согласно официальным результатам 99,77 процентов проголосовавших высказались за присоединение Крыма к России.</w:t>
        <w:br/>
        <w:t xml:space="preserve"/>
        <w:br/>
        <w:t xml:space="preserve">Если взять для сравнения отделения Крыма и провозглашение независимости Косово, то это показывает, что к случаям войны или аннексии можно применять двойные стандарты. После войны 1999 года Косово перешло под административную юрисдикцию Организации Объединенных Наций и 27 февраля 2008 года провозгласило свою независимость. В результате войны в Косово была построена вторая по величине военная база США в Европе — Кэмп-Бондстил — с тысячами солдат на площади 386 гектаров. Благодаря своему военному присутствию в стратегически важном регионе США обеспечили себе контроль над потенциальными маршрутами трубопроводов и коммерческой эксплуатацией природных ресурсов. Никто не говорил об аннексии, и никто не вводил санкции против США. Однако Россия, которая 21 февраля 2014 года ввела войска в Крым для защиты жителей и обеспечения безопасности своей военно-морской базы в Севастополе, подверглась санкциям.</w:t>
        <w:br/>
        <w:t xml:space="preserve">Ясно одно: каждая воюющая сторона использует пропаганду и использует свой нарратив в своих интересах. Кто может гарантировать, что одна из воюющих сторон не виновна в войне? Поэтому Швейцарии было бы разумно не вмешиваться и не принимать чью-либо сторону.</w:t>
        <w:br/>
        <w:t xml:space="preserve"/>
        <w:br/>
        <w:t xml:space="preserve">Как показал телеканал Kla.TV в нескольких программах и как учит история, войны и принятие чьей-либо стороны вряд ли могут быть оправданы. Войны, которые велись под руководством США и НАТО, в частности, привели к невыразимым страданиям, сотням тысяч жертв и разрушительным долгосрочным последствиям — от Ирака до Ливии, от Югославии до Сирии.</w:t>
        <w:br/>
        <w:t xml:space="preserve">Следует также отметить, что войны часто используются третьей державой для реализации её планов по мировому господству. Таким образом, население постоянно находится в состоянии напряжения и неопределенности посредством войн и/или военной риторики. Это на руку правительствам и военной промышленности, поскольку позволяет им лишать людей гражданских прав и свобод или извлекать из этого иную выгоду. Более подробную информацию можно найти в документальном фильме НАТО.</w:t>
        <w:br/>
        <w:t xml:space="preserve">Здесь следует кратко отметить: поставки оружия воюющей стороне — даже если они предназначены для предполагаемой жертвы, например, Украины — играют только на руку поджигателям войны и строителям мирового правительства. Это люди, которые сидят на верхних этажах власти оружейных компаний. Поставки оружия подпитывают военную экономику, затягивают войны и затрудняют мирные переговоры. Страдают всегда те, кто вынужден отправлять своих сыновей, а в последнее время и дочерей, на фронт. Поставки оружия способствуют истощению населения до последнего человека.</w:t>
        <w:br/>
        <w:t xml:space="preserve"/>
        <w:br/>
        <w:t xml:space="preserve">Швейцарцы стремятся к сохранению нейтралитета Швейцарии и недопущению ответственности за войну</w:t>
        <w:br/>
        <w:t xml:space="preserve"/>
        <w:br/>
        <w:t xml:space="preserve">Учитывая, что войны вряд ли могут быть оправданы и часто используются в качестве инструмента, все больше швейцарцев стремятся сохранить нейтралитет Швейцарии и предотвратить ответственность за войну. Вот три примера:</w:t>
        <w:br/>
        <w:t xml:space="preserve"/>
        <w:br/>
        <w:t xml:space="preserve">1. Frye Schwyzer (что означает «Свободные швейцарцы кантона Швиц») выдвигает возражение против завода по производству оружия в Унтериберге</w:t>
        <w:br/>
        <w:t xml:space="preserve">Выдержки из пресс-релиза «Interessengemeinschaft Frye Schwyzer» от 16 марта 2025 г.:</w:t>
        <w:br/>
        <w:t xml:space="preserve">«В зонах военных действий оружие причиняет огромные страдания и приводит к гибели множество невинных людей. Лишь немногие получают прибыль от войны, например, в виде поставок оружия. Немецкая компания Rheinmetall поставляет оружие в зону активных боевых действий. Теперь она хочет расширить производство военной техники в Унтериберге и создать производственный цех. (…)</w:t>
        <w:br/>
        <w:t xml:space="preserve">Швейцария имеет давнюю традицию нейтралитета и играет важную посредническую роль. Сейчас война ближе, чем когда-либо в течение долгого времени. Закон о военном имуществе был первоначально принят для защиты нейтралитета Швейцарии и предотвращения экспорта оружия в зоны военных действий. Позором является то, что в то же время экспорт оружия в зоны военных действий также одобряется. Их доля в конечном продукте должна быть менее 50%. Это означает, что до 50% стоимости оружия может быть экспортировано из Швейцарии в воюющие страны. – Эту стоимость можно легко контролировать с помощью соответствующих трансфертных цен внутри группы. Когда речь идет об экспорте оружия, Федеральный совет ставит финансовые интересы выше вопроса нейтралитета. Оружейное лобби проделало здесь хорошую работу. Пока человечество смотрит на руины, Rheinmetall празднует рекордную прибыль. (…)</w:t>
        <w:br/>
        <w:t xml:space="preserve">Возражение направлено на то, чтобы гарантировать, что просьбы и опасения общественности по поводу безопасности будут восприняты серьезно. (…) Деятельность группы Rheinmetall неприемлема с этической точки зрения, ставит под угрозу безопасность жителей Швица и нарушает Конституцию Швейцарии.</w:t>
        <w:br/>
        <w:t xml:space="preserve">Война — это не судьба. Война — это решение. Пришло время принять другое.</w:t>
        <w:br/>
        <w:t xml:space="preserve">,,Группа интересов «Frye Schwyzer»</w:t>
        <w:br/>
        <w:t xml:space="preserve"/>
        <w:br/>
        <w:t xml:space="preserve">2. Федеральная народная инициатива „Сохранение швейцарского нейтралитета (Инициатива нейтралитета)“</w:t>
        <w:br/>
        <w:t xml:space="preserve">11 апреля 2024 года инициатива по вопросу нейтралитета была подана и собрала почти 130 000 действительных подписей. 27 ноября 2024 года Федеральный совет рекомендовал парламенту отклонить инициативу о нейтралитете без встречного предложения. Эта инициатива серьезно ограничит сотрудничество с военными альянсами, такими как НАТО. Швейцария также больше не сможет принимать санкции ЕС, например, против России. Ожидается, что инициатива о нейтралитете будет вынесена на голосование 30 ноября 2025 года или в 2026 году и будет выглядеть следующим образом:</w:t>
        <w:br/>
        <w:t xml:space="preserve"/>
        <w:br/>
        <w:t xml:space="preserve">„Федеральная конституция изменяется следующим образом:</w:t>
        <w:br/>
        <w:t xml:space="preserve">Статья 54a Нейтралитет Швейцарии</w:t>
        <w:br/>
        <w:t xml:space="preserve">1 Швейцария нейтральна. Их нейтралитет бессрочный и военизированный.</w:t>
        <w:br/>
        <w:t xml:space="preserve">2 Швейцария не входит ни в какие военные или оборонные союзы. Сотрудничество с такими альянсами допускается в случае прямого военного нападения на Швейцарию или в случае действий по подготовке к такому нападению.</w:t>
        <w:br/>
        <w:t xml:space="preserve">3 Швейцария не участвует в военных конфликтах между третьими странами и не принимает невоенные принудительные меры против воюющих государств. Обязательства перед Организацией Объединенных Наций (ООН) и меры по предотвращению обхода невоенных принудительных мер со стороны других государств сохраняются.</w:t>
        <w:br/>
        <w:t xml:space="preserve">4 Швейцария использует свой постоянный нейтралитет для предотвращения и разрешения конфликтов и готова выступить в качестве посредника.“</w:t>
        <w:br/>
        <w:t xml:space="preserve"/>
        <w:br/>
        <w:t xml:space="preserve">3. Во благие намерения Швейцарии основано «Движение за нейтралитет»</w:t>
        <w:br/>
        <w:t xml:space="preserve">Из пресс-релиза от 14 марта 2025:</w:t>
        <w:br/>
        <w:t xml:space="preserve">„Во благие намерения Швейцарии — с этой целью 46 преданных своему делу людей основали в воскресенье ассоциацию поддержки «Движения за нейтралитет», сокращенно «bene». Движение понимает нейтралитет как предварительное условие мира и прямой демократии. Ибо всякий, кто приближается к силовым блокам или военным союзам, постепенно отказывается от своего суверенитета. И особенно в экзистенциальном вопросе войны и мира каждое решение должно приниматься посредством прямой демократии. (…)</w:t>
        <w:br/>
        <w:t xml:space="preserve">Движение понимает нейтралитет не как пассивное стояние в стороне и ведение дел, а как основу приверженности международному праву, запрету ООН на применение силы и посредничеству между конфликтующими сторонами. Поэтому организация стремится наладить международное сотрудничество и отстаивать нейтралитет как принцип мира и в других странах.</w:t>
        <w:br/>
        <w:t xml:space="preserve">Планируется также создание международного совета по вопросу нейтралитета, который будет комментировать текущие конфликты и вопросы международного права с независимой точки зрения.</w:t>
        <w:br/>
        <w:t xml:space="preserve">Основная цель движения — выиграть голосование по инициативе нейтралитета. Нейтралитет — самая эффективная защита от конфликтов и войн; она принадлежит всему народу и поэтому включена в конституцию.</w:t>
        <w:br/>
        <w:t xml:space="preserve"/>
        <w:br/>
        <w:t xml:space="preserve">Дополнительная информация: bene-schweiz.info“</w:t>
        <w:br/>
        <w:t xml:space="preserve"/>
        <w:br/>
        <w:t xml:space="preserve">Пожалуйста, распространите эту передачу и помогите проинформировать швейцарский народ, чтобы можно было выиграть голосование по инициативе нейтралитета. Только так можно сохранить нейтралитет Швейцарии и не допустить ответственности за войну!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Schweizer Bundesverfassung Art. 185 Äussere und innere Sicherheit</w:t>
        <w:rPr>
          <w:sz w:val="18"/>
        </w:rPr>
      </w:r>
      <w:r w:rsidR="0026191C">
        <w:rPr/>
        <w:br/>
      </w:r>
      <w:hyperlink w:history="true" r:id="rId21">
        <w:r w:rsidRPr="00F24C6F">
          <w:rPr>
            <w:rStyle w:val="Hyperlink"/>
          </w:rPr>
          <w:rPr>
            <w:sz w:val="18"/>
          </w:rPr>
          <w:t>https://www.fedlex.admin.ch/eli/cc/1999/404/de#art_185</w:t>
        </w:r>
      </w:hyperlink>
      <w:r w:rsidR="0026191C">
        <w:rPr/>
        <w:br/>
      </w:r>
      <w:r w:rsidR="0026191C">
        <w:rPr/>
        <w:br/>
      </w:r>
      <w:r w:rsidRPr="002B28C8">
        <w:t xml:space="preserve">„Die Neutralität der Schweiz“ – Eine Informationsbroschüre des Eidg. Departements für Verteidigung VBS, 4. überarbeitete Auflage</w:t>
        <w:rPr>
          <w:sz w:val="18"/>
        </w:rPr>
      </w:r>
      <w:r w:rsidR="0026191C">
        <w:rPr/>
        <w:br/>
      </w:r>
      <w:hyperlink w:history="true" r:id="rId22">
        <w:r w:rsidRPr="00F24C6F">
          <w:rPr>
            <w:rStyle w:val="Hyperlink"/>
          </w:rPr>
          <w:rPr>
            <w:sz w:val="18"/>
          </w:rPr>
          <w:t>https://www.files.ethz.ch/isn/14841/Brosch_Neutralitaet_d.pdf</w:t>
        </w:r>
      </w:hyperlink>
      <w:r w:rsidR="0026191C">
        <w:rPr/>
        <w:br/>
      </w:r>
      <w:r w:rsidR="0026191C">
        <w:rPr/>
        <w:br/>
      </w:r>
      <w:r w:rsidRPr="002B28C8">
        <w:t xml:space="preserve">„Die Neutralität der Schweiz“ – Eine Broschüre des Eidg. Departements für auswärtige Angelegenheiten EDA( Publikationsdatum:</w:t>
        <w:rPr>
          <w:sz w:val="18"/>
        </w:rPr>
      </w:r>
      <w:r w:rsidR="0026191C">
        <w:rPr/>
        <w:br/>
      </w:r>
      <w:r w:rsidRPr="002B28C8">
        <w:t xml:space="preserve">3.3.2022)</w:t>
        <w:rPr>
          <w:sz w:val="18"/>
        </w:rPr>
      </w:r>
      <w:r w:rsidR="0026191C">
        <w:rPr/>
        <w:br/>
      </w:r>
      <w:hyperlink w:history="true" r:id="rId23">
        <w:r w:rsidRPr="00F24C6F">
          <w:rPr>
            <w:rStyle w:val="Hyperlink"/>
          </w:rPr>
          <w:rPr>
            <w:sz w:val="18"/>
          </w:rPr>
          <w:t>https://www.eda.admin.ch/eda/de/home/das-eda/publikationen.html/content/publikationen/de/eda/schweizer-aussenpolitik/Neutralitaet_Schweiz</w:t>
        </w:r>
      </w:hyperlink>
      <w:r w:rsidR="0026191C">
        <w:rPr/>
        <w:br/>
      </w:r>
      <w:r w:rsidR="0026191C">
        <w:rPr/>
        <w:br/>
      </w:r>
      <w:r w:rsidRPr="002B28C8">
        <w:t xml:space="preserve">Bundesrat Martin Pfister möchte die Neutralität flexibel ausgestalten</w:t>
        <w:rPr>
          <w:sz w:val="18"/>
        </w:rPr>
      </w:r>
      <w:r w:rsidR="0026191C">
        <w:rPr/>
        <w:br/>
      </w:r>
      <w:hyperlink w:history="true" r:id="rId24">
        <w:r w:rsidRPr="00F24C6F">
          <w:rPr>
            <w:rStyle w:val="Hyperlink"/>
          </w:rPr>
          <w:rPr>
            <w:sz w:val="18"/>
          </w:rPr>
          <w:t>https://www.srf.ch/news/schweiz/arena-zu-martin-pfister-flexible-neutralitaet-neuer-bundesrat-bringt-svp-auf-die-palme</w:t>
        </w:r>
      </w:hyperlink>
      <w:r w:rsidR="0026191C">
        <w:rPr/>
        <w:br/>
      </w:r>
      <w:r w:rsidR="0026191C">
        <w:rPr/>
        <w:br/>
      </w:r>
      <w:r w:rsidRPr="002B28C8">
        <w:t xml:space="preserve">Wissenschaftlerinnen, Diplomaten und Politiker präsentieren ein Manifest für eine Neutralität des 21. Jahrhunderts</w:t>
        <w:rPr>
          <w:sz w:val="18"/>
        </w:rPr>
      </w:r>
      <w:r w:rsidR="0026191C">
        <w:rPr/>
        <w:br/>
      </w:r>
      <w:hyperlink w:history="true" r:id="rId25">
        <w:r w:rsidRPr="00F24C6F">
          <w:rPr>
            <w:rStyle w:val="Hyperlink"/>
          </w:rPr>
          <w:rPr>
            <w:sz w:val="18"/>
          </w:rPr>
          <w:t>https://www.srf.ch/news/schweiz/zu-starre-auslegung-der-bundesrat-soll-die-schweizer-neutralitaet-neu-denken</w:t>
        </w:r>
      </w:hyperlink>
      <w:r w:rsidR="0026191C">
        <w:rPr/>
        <w:br/>
      </w:r>
      <w:r w:rsidR="0026191C">
        <w:rPr/>
        <w:br/>
      </w:r>
      <w:r w:rsidRPr="002B28C8">
        <w:t xml:space="preserve">Wie die Schweiz zunehmend Kriegspartei wird</w:t>
        <w:rPr>
          <w:sz w:val="18"/>
        </w:rPr>
      </w:r>
      <w:r w:rsidR="0026191C">
        <w:rPr/>
        <w:br/>
      </w:r>
      <w:hyperlink w:history="true" r:id="rId26">
        <w:r w:rsidRPr="00F24C6F">
          <w:rPr>
            <w:rStyle w:val="Hyperlink"/>
          </w:rPr>
          <w:rPr>
            <w:sz w:val="18"/>
          </w:rPr>
          <w:t>https://neutralitaet-ja.ch/die-schweiz-wird-zunehmend-kriegspartei/</w:t>
        </w:r>
      </w:hyperlink>
      <w:r w:rsidR="0026191C">
        <w:rPr/>
        <w:br/>
      </w:r>
      <w:r w:rsidR="0026191C">
        <w:rPr/>
        <w:br/>
      </w:r>
      <w:r w:rsidRPr="002B28C8">
        <w:t xml:space="preserve">Experte Christian Hardinghaus erklärt, wie im Krieg gelogen wird</w:t>
        <w:rPr>
          <w:sz w:val="18"/>
        </w:rPr>
      </w:r>
      <w:r w:rsidR="0026191C">
        <w:rPr/>
        <w:br/>
      </w:r>
      <w:hyperlink w:history="true" r:id="rId27">
        <w:r w:rsidRPr="00F24C6F">
          <w:rPr>
            <w:rStyle w:val="Hyperlink"/>
          </w:rPr>
          <w:rPr>
            <w:sz w:val="18"/>
          </w:rPr>
          <w:t>https://www.fr.de/politik/ukraine-krieg-propaganda-russland-ukraine-manipulation-taeuschung-verschwoerung-experte-92382729.html</w:t>
        </w:r>
      </w:hyperlink>
      <w:r w:rsidR="0026191C">
        <w:rPr/>
        <w:br/>
      </w:r>
      <w:r w:rsidR="0026191C">
        <w:rPr/>
        <w:br/>
      </w:r>
      <w:r w:rsidRPr="002B28C8">
        <w:t xml:space="preserve">War made easy – Wenn Amerikas Präsidenten lügen     </w:t>
        <w:rPr>
          <w:sz w:val="18"/>
        </w:rPr>
      </w:r>
      <w:r w:rsidR="0026191C">
        <w:rPr/>
        <w:br/>
      </w:r>
      <w:hyperlink w:history="true" r:id="rId28">
        <w:r w:rsidRPr="00F24C6F">
          <w:rPr>
            <w:rStyle w:val="Hyperlink"/>
          </w:rPr>
          <w:rPr>
            <w:sz w:val="18"/>
          </w:rPr>
          <w:t>https://www.youtube.com/watch?v=J_souEi9gaE</w:t>
        </w:r>
      </w:hyperlink>
      <w:r w:rsidR="0026191C">
        <w:rPr/>
        <w:br/>
      </w:r>
      <w:r w:rsidR="0026191C">
        <w:rPr/>
        <w:br/>
      </w:r>
      <w:r w:rsidRPr="002B28C8">
        <w:t xml:space="preserve">Staats- und völkerrechtliche Aspekte der Absetzung von Wiktor Janukowytsch</w:t>
        <w:rPr>
          <w:sz w:val="18"/>
        </w:rPr>
      </w:r>
      <w:r w:rsidR="0026191C">
        <w:rPr/>
        <w:br/>
      </w:r>
      <w:hyperlink w:history="true" r:id="rId29">
        <w:r w:rsidRPr="00F24C6F">
          <w:rPr>
            <w:rStyle w:val="Hyperlink"/>
          </w:rPr>
          <w:rPr>
            <w:sz w:val="18"/>
          </w:rPr>
          <w:t>https://de.wikipedia.org/wiki/Wiktor_Janukowytsch#Staats-_und_v%C3%B6lkerrechtliche_Aspekte_der_Absetzung</w:t>
        </w:r>
      </w:hyperlink>
      <w:r w:rsidR="0026191C">
        <w:rPr/>
        <w:br/>
      </w:r>
      <w:r w:rsidR="0026191C">
        <w:rPr/>
        <w:br/>
      </w:r>
      <w:r w:rsidRPr="002B28C8">
        <w:t xml:space="preserve">Ganser blickt zurück auf die russische Invasion vom 24. Februar 2022 und verteilt rote Karten</w:t>
        <w:rPr>
          <w:sz w:val="18"/>
        </w:rPr>
      </w:r>
      <w:r w:rsidR="0026191C">
        <w:rPr/>
        <w:br/>
      </w:r>
      <w:hyperlink w:history="true" r:id="rId30">
        <w:r w:rsidRPr="00F24C6F">
          <w:rPr>
            <w:rStyle w:val="Hyperlink"/>
          </w:rPr>
          <w:rPr>
            <w:sz w:val="18"/>
          </w:rPr>
          <w:t>https://www.youtube.com/watch?v=v0XPCjudZxk</w:t>
        </w:r>
      </w:hyperlink>
      <w:r w:rsidR="0026191C">
        <w:rPr/>
        <w:br/>
      </w:r>
      <w:r w:rsidR="0026191C">
        <w:rPr/>
        <w:br/>
      </w:r>
      <w:r w:rsidRPr="002B28C8">
        <w:t xml:space="preserve">Einsprache Bau Produktionshalle Rheinmetall</w:t>
        <w:rPr>
          <w:sz w:val="18"/>
        </w:rPr>
      </w:r>
      <w:r w:rsidR="0026191C">
        <w:rPr/>
        <w:br/>
      </w:r>
      <w:hyperlink w:history="true" r:id="rId31">
        <w:r w:rsidRPr="00F24C6F">
          <w:rPr>
            <w:rStyle w:val="Hyperlink"/>
          </w:rPr>
          <w:rPr>
            <w:sz w:val="18"/>
          </w:rPr>
          <w:t>https://www.josefender.ch/einsprache-bau-produktionshalle-rheinmetall/</w:t>
        </w:r>
      </w:hyperlink>
      <w:r w:rsidR="0026191C">
        <w:rPr/>
        <w:br/>
      </w:r>
      <w:r w:rsidR="0026191C">
        <w:rPr/>
        <w:br/>
      </w:r>
      <w:r w:rsidRPr="002B28C8">
        <w:t xml:space="preserve">„Bewegung für Neutralität“ (bene) gegründet</w:t>
        <w:rPr>
          <w:sz w:val="18"/>
        </w:rPr>
      </w:r>
      <w:r w:rsidR="0026191C">
        <w:rPr/>
        <w:br/>
      </w:r>
      <w:hyperlink w:history="true" r:id="rId32">
        <w:r w:rsidRPr="00F24C6F">
          <w:rPr>
            <w:rStyle w:val="Hyperlink"/>
          </w:rPr>
          <w:rPr>
            <w:sz w:val="18"/>
          </w:rPr>
          <w:t>https://mcusercontent.com/4ab99f94beed6b9bfccbb567f/files/acf62944-cec3-3b3c-976e-ca994358b921/MM_14.3.25_bene_Gru_ndung.pdf</w:t>
        </w:r>
      </w:hyperlink>
      <w:r w:rsidR="0026191C">
        <w:rPr/>
        <w:br/>
      </w:r>
      <w:r w:rsidR="0026191C">
        <w:rPr/>
        <w:br/>
      </w:r>
      <w:hyperlink w:history="true" r:id="rId33">
        <w:r w:rsidRPr="00F24C6F">
          <w:rPr>
            <w:rStyle w:val="Hyperlink"/>
          </w:rPr>
          <w:rPr>
            <w:sz w:val="18"/>
          </w:rPr>
          <w:t>https://bene-schweiz.info/#ueberuns</w:t>
        </w:r>
      </w:hyperlink>
      <w:r w:rsidR="0026191C">
        <w:rPr/>
        <w:br/>
      </w:r>
      <w:r w:rsidR="0026191C">
        <w:rPr/>
        <w:br/>
      </w:r>
      <w:r w:rsidRPr="002B28C8">
        <w:t xml:space="preserve">„Bewegung für Neutralität“ schreibt einen Offenen Brief an den neuen Bundesrat Martin Pfister</w:t>
        <w:rPr>
          <w:sz w:val="18"/>
        </w:rPr>
      </w:r>
      <w:r w:rsidR="0026191C">
        <w:rPr/>
        <w:br/>
      </w:r>
      <w:hyperlink w:history="true" r:id="rId34">
        <w:r w:rsidRPr="00F24C6F">
          <w:rPr>
            <w:rStyle w:val="Hyperlink"/>
          </w:rPr>
          <w:rPr>
            <w:sz w:val="18"/>
          </w:rPr>
          <w:t>https://bene-schweiz.info/herr-bundesrat-pfister-sie-stehen-unter-beobachtung/</w:t>
        </w:r>
      </w:hyperlink>
      <w:r w:rsidR="0026191C">
        <w:rPr/>
        <w:br/>
      </w:r>
      <w:r w:rsidR="0026191C">
        <w:rPr/>
        <w:br/>
      </w:r>
      <w:r w:rsidRPr="002B28C8">
        <w:t xml:space="preserve">Offener Brief an Bundesrat Pfister lesen und unterschreiben</w:t>
        <w:rPr>
          <w:sz w:val="18"/>
        </w:rPr>
      </w:r>
      <w:r w:rsidR="0026191C">
        <w:rPr/>
        <w:br/>
      </w:r>
      <w:hyperlink w:history="true" r:id="rId35">
        <w:r w:rsidRPr="00F24C6F">
          <w:rPr>
            <w:rStyle w:val="Hyperlink"/>
          </w:rPr>
          <w:rPr>
            <w:sz w:val="18"/>
          </w:rPr>
          <w:t>https://mailchi.mp/bene-schweiz.info/5efa3mghhk</w:t>
        </w:r>
      </w:hyperlink>
      <w:r w:rsidR="0026191C">
        <w:rPr/>
        <w:br/>
      </w:r>
      <w:r w:rsidR="0026191C">
        <w:rPr/>
        <w:br/>
      </w:r>
      <w:r w:rsidR="0026191C">
        <w:rPr/>
        <w:br/>
      </w:r>
      <w:r w:rsidRPr="002B28C8">
        <w:t xml:space="preserve">Eidgenössische Volksinitiative „Wahrung der schweizerischen Neutralität( Neutralitätsinitiative)“</w:t>
        <w:rPr>
          <w:sz w:val="18"/>
        </w:rPr>
      </w:r>
      <w:r w:rsidR="0026191C">
        <w:rPr/>
        <w:br/>
      </w:r>
      <w:hyperlink w:history="true" r:id="rId36">
        <w:r w:rsidRPr="00F24C6F">
          <w:rPr>
            <w:rStyle w:val="Hyperlink"/>
          </w:rPr>
          <w:rPr>
            <w:sz w:val="18"/>
          </w:rPr>
          <w:t>https://www.bk.admin.ch/ch/d/pore/vi/vis540t.html</w:t>
        </w:r>
      </w:hyperlink>
      <w:r w:rsidR="0026191C">
        <w:rPr/>
        <w:br/>
      </w:r>
      <w:r w:rsidR="0026191C">
        <w:rPr/>
        <w:br/>
      </w:r>
      <w:r w:rsidRPr="002B28C8">
        <w:t xml:space="preserve">Webseite der Neutralitätsinitiative</w:t>
        <w:rPr>
          <w:sz w:val="18"/>
        </w:rPr>
      </w:r>
      <w:r w:rsidR="0026191C">
        <w:rPr/>
        <w:br/>
      </w:r>
      <w:hyperlink w:history="true" r:id="rId37">
        <w:r w:rsidRPr="00F24C6F">
          <w:rPr>
            <w:rStyle w:val="Hyperlink"/>
          </w:rPr>
          <w:rPr>
            <w:sz w:val="18"/>
          </w:rPr>
          <w:t>https://neutralitaet-ja.ch/</w:t>
        </w:r>
      </w:hyperlink>
      <w:r w:rsidR="0026191C">
        <w:rPr/>
        <w:br/>
      </w:r>
      <w:r w:rsidR="0026191C">
        <w:rPr/>
        <w:br/>
      </w:r>
      <w:r w:rsidRPr="002B28C8">
        <w:t xml:space="preserve">Volksinitiative zur „Wahrung der schweizerischen Neutralität“ eingereicht</w:t>
        <w:rPr>
          <w:sz w:val="18"/>
        </w:rPr>
      </w:r>
      <w:r w:rsidR="0026191C">
        <w:rPr/>
        <w:br/>
      </w:r>
      <w:hyperlink w:history="true" r:id="rId38">
        <w:r w:rsidRPr="00F24C6F">
          <w:rPr>
            <w:rStyle w:val="Hyperlink"/>
          </w:rPr>
          <w:rPr>
            <w:sz w:val="18"/>
          </w:rPr>
          <w:t>https://proschweiz.ch/ueber-130000-beglaubigte-unterschriften-sind-ein-starkes-neutralitaetspolitisches-zeichen/</w:t>
        </w:r>
      </w:hyperlink>
      <w:r w:rsidR="0026191C">
        <w:rPr/>
        <w:br/>
      </w:r>
      <w:r w:rsidR="0026191C">
        <w:rPr/>
        <w:br/>
      </w:r>
      <w:r w:rsidRPr="002B28C8">
        <w:t xml:space="preserve">Creative Commons Lizenzen</w:t>
        <w:rPr>
          <w:sz w:val="18"/>
        </w:rPr>
      </w:r>
      <w:r w:rsidR="0026191C">
        <w:rPr/>
        <w:br/>
      </w:r>
      <w:hyperlink w:history="true" r:id="rId39">
        <w:r w:rsidRPr="00F24C6F">
          <w:rPr>
            <w:rStyle w:val="Hyperlink"/>
          </w:rPr>
          <w:rPr>
            <w:sz w:val="18"/>
          </w:rPr>
          <w:t>https://creativecommons.org/licenses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#vojna - </w:t>
      </w:r>
      <w:hyperlink w:history="true" r:id="rId40">
        <w:r w:rsidRPr="00F24C6F">
          <w:rPr>
            <w:rStyle w:val="Hyperlink"/>
          </w:rPr>
          <w:t>www.kla.tv/vojna</w:t>
        </w:r>
      </w:hyperlink>
      <w:r w:rsidR="0026191C">
        <w:rPr/>
        <w:br/>
      </w:r>
      <w:r w:rsidR="0026191C">
        <w:rPr/>
        <w:br/>
      </w:r>
      <w:r w:rsidRPr="002B28C8">
        <w:t xml:space="preserve">#PolitikaShwejzarii - </w:t>
      </w:r>
      <w:hyperlink w:history="true" r:id="rId41">
        <w:r w:rsidRPr="00F24C6F">
          <w:rPr>
            <w:rStyle w:val="Hyperlink"/>
          </w:rPr>
          <w:t>www.kla.tv/PolitikaShwejzarii</w:t>
        </w:r>
      </w:hyperlink>
      <w:r w:rsidR="0026191C">
        <w:rPr/>
        <w:br/>
      </w:r>
      <w:r w:rsidR="0026191C">
        <w:rPr/>
        <w:br/>
      </w:r>
      <w:r w:rsidRPr="002B28C8">
        <w:t xml:space="preserve">#MedijnyjKommentarij - </w:t>
      </w:r>
      <w:hyperlink w:history="true" r:id="rId42">
        <w:r w:rsidRPr="00F24C6F">
          <w:rPr>
            <w:rStyle w:val="Hyperlink"/>
          </w:rPr>
          <w:t>www.kla.tv/MedijnyjKommentarij</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Сохранить нейтралитет Швейцарии и предотвратить ответственность за войну (инициатива нейтралитета)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www.kla.tv/37802</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29.05.2025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edlex.admin.ch/eli/cc/1999/404/de#art_185" TargetMode="External" Id="rId21" /><Relationship Type="http://schemas.openxmlformats.org/officeDocument/2006/relationships/hyperlink" Target="https://www.files.ethz.ch/isn/14841/Brosch_Neutralitaet_d.pdf" TargetMode="External" Id="rId22" /><Relationship Type="http://schemas.openxmlformats.org/officeDocument/2006/relationships/hyperlink" Target="https://www.eda.admin.ch/eda/de/home/das-eda/publikationen.html/content/publikationen/de/eda/schweizer-aussenpolitik/Neutralitaet_Schweiz" TargetMode="External" Id="rId23" /><Relationship Type="http://schemas.openxmlformats.org/officeDocument/2006/relationships/hyperlink" Target="https://www.srf.ch/news/schweiz/arena-zu-martin-pfister-flexible-neutralitaet-neuer-bundesrat-bringt-svp-auf-die-palme" TargetMode="External" Id="rId24" /><Relationship Type="http://schemas.openxmlformats.org/officeDocument/2006/relationships/hyperlink" Target="https://www.srf.ch/news/schweiz/zu-starre-auslegung-der-bundesrat-soll-die-schweizer-neutralitaet-neu-denken" TargetMode="External" Id="rId25" /><Relationship Type="http://schemas.openxmlformats.org/officeDocument/2006/relationships/hyperlink" Target="https://neutralitaet-ja.ch/die-schweiz-wird-zunehmend-kriegspartei/" TargetMode="External" Id="rId26" /><Relationship Type="http://schemas.openxmlformats.org/officeDocument/2006/relationships/hyperlink" Target="https://www.fr.de/politik/ukraine-krieg-propaganda-russland-ukraine-manipulation-taeuschung-verschwoerung-experte-92382729.html" TargetMode="External" Id="rId27" /><Relationship Type="http://schemas.openxmlformats.org/officeDocument/2006/relationships/hyperlink" Target="https://www.youtube.com/watch?v=J_souEi9gaE" TargetMode="External" Id="rId28" /><Relationship Type="http://schemas.openxmlformats.org/officeDocument/2006/relationships/hyperlink" Target="https://de.wikipedia.org/wiki/Wiktor_Janukowytsch#Staats-_und_v%C3%B6lkerrechtliche_Aspekte_der_Absetzung" TargetMode="External" Id="rId29" /><Relationship Type="http://schemas.openxmlformats.org/officeDocument/2006/relationships/hyperlink" Target="https://www.youtube.com/watch?v=v0XPCjudZxk" TargetMode="External" Id="rId30" /><Relationship Type="http://schemas.openxmlformats.org/officeDocument/2006/relationships/hyperlink" Target="https://www.josefender.ch/einsprache-bau-produktionshalle-rheinmetall/" TargetMode="External" Id="rId31" /><Relationship Type="http://schemas.openxmlformats.org/officeDocument/2006/relationships/hyperlink" Target="https://mcusercontent.com/4ab99f94beed6b9bfccbb567f/files/acf62944-cec3-3b3c-976e-ca994358b921/MM_14.3.25_bene_Gru_ndung.pdf" TargetMode="External" Id="rId32" /><Relationship Type="http://schemas.openxmlformats.org/officeDocument/2006/relationships/hyperlink" Target="https://bene-schweiz.info/#ueberuns" TargetMode="External" Id="rId33" /><Relationship Type="http://schemas.openxmlformats.org/officeDocument/2006/relationships/hyperlink" Target="https://bene-schweiz.info/herr-bundesrat-pfister-sie-stehen-unter-beobachtung/" TargetMode="External" Id="rId34" /><Relationship Type="http://schemas.openxmlformats.org/officeDocument/2006/relationships/hyperlink" Target="https://mailchi.mp/bene-schweiz.info/5efa3mghhk" TargetMode="External" Id="rId35" /><Relationship Type="http://schemas.openxmlformats.org/officeDocument/2006/relationships/hyperlink" Target="https://www.bk.admin.ch/ch/d/pore/vi/vis540t.html" TargetMode="External" Id="rId36" /><Relationship Type="http://schemas.openxmlformats.org/officeDocument/2006/relationships/hyperlink" Target="https://neutralitaet-ja.ch/" TargetMode="External" Id="rId37" /><Relationship Type="http://schemas.openxmlformats.org/officeDocument/2006/relationships/hyperlink" Target="https://proschweiz.ch/ueber-130000-beglaubigte-unterschriften-sind-ein-starkes-neutralitaetspolitisches-zeichen/" TargetMode="External" Id="rId38" /><Relationship Type="http://schemas.openxmlformats.org/officeDocument/2006/relationships/hyperlink" Target="https://creativecommons.org/licenses" TargetMode="External" Id="rId39" /><Relationship Type="http://schemas.openxmlformats.org/officeDocument/2006/relationships/hyperlink" Target="https://www.kla.tv/vojna" TargetMode="External" Id="rId40" /><Relationship Type="http://schemas.openxmlformats.org/officeDocument/2006/relationships/hyperlink" Target="https://www.kla.tv/PolitikaShwejzarii" TargetMode="External" Id="rId41" /><Relationship Type="http://schemas.openxmlformats.org/officeDocument/2006/relationships/hyperlink" Target="https://www.kla.tv/MedijnyjKommentarij"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0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Сохранить нейтралитет Швейцарии и предотвратить ответственность за войну (инициатива нейтралитета)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