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Gesundheitsschädliche Bluetooth-Strahlung: geringe Dosis – hohe Wirkung!</w:t>
      </w:r>
    </w:p>
    <w:p>
      <w:pPr>
        <w:pStyle w:val="Normal"/>
        <w:widowControl w:val="false"/>
        <w:spacing w:before="0" w:after="160"/>
        <w:rPr>
          <w:rStyle w:val="Edit"/>
          <w:rFonts w:ascii="Arial" w:hAnsi="Arial" w:cs="Arial"/>
          <w:b/>
          <w:color w:val="000000"/>
        </w:rPr>
      </w:pPr>
      <w:r>
        <w:rPr>
          <w:rStyle w:val="Edit"/>
          <w:rFonts w:cs="Arial" w:ascii="Arial" w:hAnsi="Arial"/>
          <w:b/>
          <w:color w:val="000000"/>
        </w:rPr>
        <w:t>Bluetooth-Strahlung: Den anfänglich eher psychischen Belastungen folgen nach und nach körperliche Störungen, die meist im Verlauf von Jahren zu so gravierenden Folgen wie Hirntumor, chronischen Herzerkrankungen, nachhaltiger Veränderung der DNA oder neurologischen Schäden führen können – und somit zu einem unnötig frühen Tod.</w:t>
      </w:r>
    </w:p>
    <w:p>
      <w:pPr>
        <w:pStyle w:val="Normal"/>
        <w:spacing w:lineRule="auto" w:line="240"/>
        <w:jc w:val="both"/>
        <w:rPr>
          <w:rFonts w:ascii="Arial" w:hAnsi="Arial"/>
        </w:rPr>
      </w:pPr>
      <w:r>
        <w:rPr>
          <w:rFonts w:ascii="Arial" w:hAnsi="Arial"/>
          <w:lang w:val="de-DE"/>
        </w:rPr>
        <w:t xml:space="preserve">Fast jeder junge Mensch trägt sie heute auf Schritt und Tritt: </w:t>
      </w:r>
      <w:r>
        <w:rPr>
          <w:rFonts w:ascii="Arial" w:hAnsi="Arial"/>
          <w:b/>
          <w:lang w:val="de-DE"/>
        </w:rPr>
        <w:t>Bluetooth-Kopfhörer oder kleine Ohrstöpsel,</w:t>
      </w:r>
      <w:r>
        <w:rPr>
          <w:rFonts w:ascii="Arial" w:hAnsi="Arial"/>
          <w:lang w:val="de-DE"/>
        </w:rPr>
        <w:t xml:space="preserve"> auch </w:t>
      </w:r>
      <w:r>
        <w:rPr>
          <w:rFonts w:ascii="Arial" w:hAnsi="Arial"/>
          <w:b/>
          <w:lang w:val="de-DE"/>
        </w:rPr>
        <w:t>„AirPods“</w:t>
      </w:r>
      <w:r>
        <w:rPr>
          <w:rFonts w:ascii="Arial" w:hAnsi="Arial"/>
          <w:lang w:val="de-DE"/>
        </w:rPr>
        <w:t xml:space="preserve"> genannt, die eine funkbasierte Übertragung von Tonsignalen vom Smartphone und anderen Geräten ermöglichen. Gesundheitliche Bedenken werden meist verharmlost, weil man auf die raffinierte Technik nur ungern verzichten will. Zudem sei die Strahlungsstärke der Bluetooth-Frequenzen ja auch viel geringer als z.B. die eines WLAN-Hotspots. </w:t>
      </w:r>
    </w:p>
    <w:p>
      <w:pPr>
        <w:pStyle w:val="Normal"/>
        <w:spacing w:lineRule="auto" w:line="240"/>
        <w:jc w:val="both"/>
        <w:rPr/>
      </w:pPr>
      <w:r>
        <w:rPr>
          <w:rStyle w:val="Edit"/>
          <w:rFonts w:cs="Arial" w:ascii="Arial" w:hAnsi="Arial"/>
          <w:color w:val="000000"/>
          <w:lang w:val="de-DE"/>
        </w:rPr>
        <w:t xml:space="preserve">Wenig bekannt ist der Grundsatz aus der Strahlenforschung, wonach </w:t>
      </w:r>
      <w:r>
        <w:rPr>
          <w:rStyle w:val="Edit"/>
          <w:rFonts w:cs="Arial" w:ascii="Arial" w:hAnsi="Arial"/>
          <w:b/>
          <w:color w:val="000000"/>
          <w:u w:val="single"/>
          <w:lang w:val="de-DE"/>
        </w:rPr>
        <w:t>eine geringe Strahlenbelastung über lange Zeit schädlicher ist als eine hohe Belastung über kurze Zeit.</w:t>
      </w:r>
      <w:r>
        <w:rPr>
          <w:rStyle w:val="Edit"/>
          <w:rFonts w:cs="Arial" w:ascii="Arial" w:hAnsi="Arial"/>
          <w:color w:val="000000"/>
          <w:lang w:val="de-DE"/>
        </w:rPr>
        <w:t xml:space="preserve"> Die gepulste Bluetooth-Strahlung am oder im Ohr wirkt oft </w:t>
      </w:r>
      <w:r>
        <w:rPr>
          <w:rStyle w:val="Edit"/>
          <w:rFonts w:cs="Arial" w:ascii="Arial" w:hAnsi="Arial"/>
          <w:b/>
          <w:color w:val="000000"/>
          <w:lang w:val="de-DE"/>
        </w:rPr>
        <w:t>über viele Stunden täglich</w:t>
      </w:r>
      <w:r>
        <w:rPr>
          <w:rStyle w:val="Edit"/>
          <w:rFonts w:cs="Arial" w:ascii="Arial" w:hAnsi="Arial"/>
          <w:color w:val="000000"/>
          <w:lang w:val="de-DE"/>
        </w:rPr>
        <w:t xml:space="preserve"> ganz direkt auf das Gehirn und die nahen Sinnesorgane ein. Den anfänglich eher psychischen Belastungen folgen nach und nach </w:t>
      </w:r>
      <w:r>
        <w:rPr>
          <w:rStyle w:val="Edit"/>
          <w:rFonts w:cs="Arial" w:ascii="Arial" w:hAnsi="Arial"/>
          <w:b/>
          <w:color w:val="000000"/>
          <w:lang w:val="de-DE"/>
        </w:rPr>
        <w:t>körperliche Störungen</w:t>
      </w:r>
      <w:r>
        <w:rPr>
          <w:rStyle w:val="Edit"/>
          <w:rFonts w:cs="Arial" w:ascii="Arial" w:hAnsi="Arial"/>
          <w:color w:val="000000"/>
          <w:lang w:val="de-DE"/>
        </w:rPr>
        <w:t xml:space="preserve">, die meist im Verlauf von Jahren zu so gravierenden Folgen wie </w:t>
      </w:r>
      <w:r>
        <w:rPr>
          <w:rStyle w:val="Edit"/>
          <w:rFonts w:cs="Arial" w:ascii="Arial" w:hAnsi="Arial"/>
          <w:b/>
          <w:color w:val="000000"/>
          <w:lang w:val="de-DE"/>
        </w:rPr>
        <w:t>Hirntumor, chronischen Herzerkrankungen, nachhaltiger Veränderung der DNA oder neurologischen Schäden</w:t>
      </w:r>
      <w:r>
        <w:rPr>
          <w:rStyle w:val="Edit"/>
          <w:rFonts w:cs="Arial" w:ascii="Arial" w:hAnsi="Arial"/>
          <w:color w:val="000000"/>
          <w:lang w:val="de-DE"/>
        </w:rPr>
        <w:t xml:space="preserve"> führen können – und somit zu einem unnötig frühen Tod. </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ham.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Airpods and Bluetooth Health and Safety FAQs </w:t>
        <w:br/>
      </w:r>
      <w:hyperlink r:id="rId5">
        <w:r>
          <w:rPr>
            <w:rStyle w:val="Hyperlink"/>
            <w:sz w:val="18"/>
          </w:rPr>
          <w:t>https://ehtrust.org/airpods-facts-health-effects-of-wireless-radiation-to-the-brain/</w:t>
        </w:r>
      </w:hyperlink>
      <w:r>
        <w:rPr/>
        <w:br/>
        <w:br/>
        <w:t>Bluetooth-Ohrhörer: Belastung durch elektromagnetische Strahlung</w:t>
        <w:br/>
      </w:r>
      <w:hyperlink r:id="rId6">
        <w:r>
          <w:rPr>
            <w:rStyle w:val="Hyperlink"/>
            <w:sz w:val="18"/>
          </w:rPr>
          <w:t>www.radiaesthesieverband.at/post/bluetooth-ohrh%C3%B6rer-belastung-durch-elektromagnetische-strahlung</w:t>
        </w:r>
      </w:hyperlink>
      <w:r>
        <w:rPr/>
        <w:br/>
        <w:br/>
        <w:t>EMF - Was Bluetooth &amp; Strahlung mit Deinem Gehirn macht</w:t>
        <w:br/>
      </w:r>
      <w:hyperlink r:id="rId7">
        <w:r>
          <w:rPr>
            <w:rStyle w:val="Hyperlink"/>
            <w:sz w:val="18"/>
          </w:rPr>
          <w:t>www.youtube.com/watch?v=ZycTMslGFeA</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#Technik - </w:t>
      </w:r>
      <w:hyperlink r:id="rId8">
        <w:r>
          <w:rPr>
            <w:rStyle w:val="Hyperlink"/>
          </w:rPr>
          <w:t>www.kla.tv/Technik</w:t>
        </w:r>
      </w:hyperlink>
      <w:r>
        <w:rPr/>
        <w:br/>
        <w:br/>
        <w:t xml:space="preserve">#5G-Mobilfunk - </w:t>
      </w:r>
      <w:hyperlink r:id="rId9">
        <w:r>
          <w:rPr>
            <w:rStyle w:val="Hyperlink"/>
          </w:rPr>
          <w:t>www.kla.tv/5G-Mobilfunk</w:t>
        </w:r>
      </w:hyperlink>
      <w:r>
        <w:rPr/>
        <w:br/>
        <w:br/>
        <w:t xml:space="preserve">#Gesundheit - </w:t>
      </w:r>
      <w:hyperlink r:id="rId10">
        <w:r>
          <w:rPr>
            <w:rStyle w:val="Hyperlink"/>
          </w:rPr>
          <w:t>www.kla.tv/Gesundheit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Gesundheitsschädliche Bluetooth-Strahlung: geringe Dosis – hohe Wirkung!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www.kla.tv/37981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17.06.2025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981" TargetMode="External"/><Relationship Id="rId4" Type="http://schemas.openxmlformats.org/officeDocument/2006/relationships/image" Target="media/image2.png"/><Relationship Id="rId5" Type="http://schemas.openxmlformats.org/officeDocument/2006/relationships/hyperlink" Target="https://ehtrust.org/airpods-facts-health-effects-of-wireless-radiation-to-the-brain/" TargetMode="External"/><Relationship Id="rId6" Type="http://schemas.openxmlformats.org/officeDocument/2006/relationships/hyperlink" Target="https://www.radiaesthesieverband.at/post/bluetooth-ohrh&#246;rer-belastung-durch-elektromagnetische-strahlung" TargetMode="External"/><Relationship Id="rId7" Type="http://schemas.openxmlformats.org/officeDocument/2006/relationships/hyperlink" Target="https://www.youtube.com/watch?v=ZycTMslGFeA" TargetMode="External"/><Relationship Id="rId8" Type="http://schemas.openxmlformats.org/officeDocument/2006/relationships/hyperlink" Target="https://www.kla.tv/Technik" TargetMode="External"/><Relationship Id="rId9" Type="http://schemas.openxmlformats.org/officeDocument/2006/relationships/hyperlink" Target="https://www.kla.tv/5G-Mobilfunk" TargetMode="External"/><Relationship Id="rId10" Type="http://schemas.openxmlformats.org/officeDocument/2006/relationships/hyperlink" Target="https://www.kla.tv/Gesundheit"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98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LibreOffice/7.6.4.1$Windows_X86_64 LibreOffice_project/e19e193f88cd6c0525a17fb7a176ed8e6a3e2aa1</Application>
  <AppVersion>15.0000</AppVersion>
  <Pages>2</Pages>
  <Words>390</Words>
  <Characters>2822</Characters>
  <CharactersWithSpaces>3207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2025-06-17T17:45:00Z</dcterms:created>
  <dc:creator>Kla.tv (DocGen 1.6.1.0)</dc:creator>
  <dc:description/>
  <dc:language>de-DE</dc:language>
  <cp:lastModifiedBy/>
  <dcterms:modified xsi:type="dcterms:W3CDTF">2025-06-17T19:56:59Z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