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Werbung</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21. AZK-Konferenz am Samstag, 26. Juli 2025 </w:t>
      </w:r>
      <w:r w:rsidR="002431FF">
        <w:rPr>
          <w:rStyle w:val="texttitelsize"/>
          <w:rFonts w:ascii="Arial" w:hAnsi="Arial" w:cs="Arial"/>
          <w:sz w:val="44"/>
          <w:szCs w:val="44"/>
        </w:rPr>
        <w:t xml:space="preserve">     </w:t>
      </w:r>
      <w:r w:rsidR="00B9284F" w:rsidRPr="00C534E6">
        <w:rPr>
          <w:rStyle w:val="texttitelsize"/>
          <w:rFonts w:ascii="Arial" w:hAnsi="Arial" w:cs="Arial"/>
          <w:sz w:val="44"/>
          <w:szCs w:val="44"/>
        </w:rPr>
        <w:t>– Gemeinsam den Zensurwall brechen – HEUTE NOCH ANMELDEN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26. Juli 2025 wird wieder Geschichte geschrieben: die 21. AZK findet statt, eine der größten Plattformen Europas für freie Aufklärung. Wir brechen den Zensurwall! Furchtlose Spitzenexperten bringen Fakten auf den Tisch, die das System unterdrücken möchte. Die Konferenz wird simultan in diverse Sprachen übersetzt. Und das Beste ist: Sie brauchen nicht weit zu reisen – Sie können in Ihrer Nähe teilnehmen, dabei gleichgesinnte Menschen aus Ihrer Region treffen, und alles ist unentgeltlich. Melden Sie sich gleich an!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Notieren Sie sich den 26. Juli 2025 groß im Kalender. </w:t>
      </w:r>
      <w:r w:rsidRPr="00C534E6">
        <w:rPr>
          <w:rStyle w:val="edit"/>
          <w:rFonts w:ascii="Arial" w:hAnsi="Arial" w:cs="Arial"/>
          <w:color w:val="000000"/>
        </w:rPr>
        <w:br/>
      </w:r>
      <w:r w:rsidRPr="00C534E6">
        <w:rPr>
          <w:rStyle w:val="edit"/>
          <w:rFonts w:ascii="Arial" w:hAnsi="Arial" w:cs="Arial"/>
          <w:color w:val="000000"/>
        </w:rPr>
        <w:br/>
        <w:t>An diesem Tag wird die AZK zum 21. Mal Zeitgeschichte schreiben – und Sie können live dabei sein!</w:t>
      </w:r>
      <w:r w:rsidRPr="00C534E6">
        <w:rPr>
          <w:rStyle w:val="edit"/>
          <w:rFonts w:ascii="Arial" w:hAnsi="Arial" w:cs="Arial"/>
          <w:color w:val="000000"/>
        </w:rPr>
        <w:br/>
      </w:r>
      <w:r w:rsidRPr="00C534E6">
        <w:rPr>
          <w:rStyle w:val="edit"/>
          <w:rFonts w:ascii="Arial" w:hAnsi="Arial" w:cs="Arial"/>
          <w:color w:val="000000"/>
        </w:rPr>
        <w:br/>
        <w:t>21. AZK</w:t>
      </w:r>
      <w:r w:rsidRPr="00C534E6">
        <w:rPr>
          <w:rStyle w:val="edit"/>
          <w:rFonts w:ascii="Arial" w:hAnsi="Arial" w:cs="Arial"/>
          <w:color w:val="000000"/>
        </w:rPr>
        <w:br/>
        <w:t>seit 2008 eine der größten Plattformen Europas für freie Aufklärung.</w:t>
      </w:r>
      <w:r w:rsidRPr="00C534E6">
        <w:rPr>
          <w:rStyle w:val="edit"/>
          <w:rFonts w:ascii="Arial" w:hAnsi="Arial" w:cs="Arial"/>
          <w:color w:val="000000"/>
        </w:rPr>
        <w:br/>
        <w:t>Melden Sie sich bei uns an! Wir sagen Ihnen, wo Sie in Ihrer Nähe teilnehmen können!</w:t>
      </w:r>
      <w:r w:rsidRPr="00C534E6">
        <w:rPr>
          <w:rStyle w:val="edit"/>
          <w:rFonts w:ascii="Arial" w:hAnsi="Arial" w:cs="Arial"/>
          <w:color w:val="000000"/>
        </w:rPr>
        <w:br/>
        <w:t>HIER MELDEN: www.anti-zensur.info/azk21</w:t>
      </w:r>
      <w:r w:rsidRPr="00C534E6">
        <w:rPr>
          <w:rStyle w:val="edit"/>
          <w:rFonts w:ascii="Arial" w:hAnsi="Arial" w:cs="Arial"/>
          <w:color w:val="000000"/>
        </w:rPr>
        <w:br/>
      </w:r>
      <w:r w:rsidRPr="00C534E6">
        <w:rPr>
          <w:rStyle w:val="edit"/>
          <w:rFonts w:ascii="Arial" w:hAnsi="Arial" w:cs="Arial"/>
          <w:color w:val="000000"/>
        </w:rPr>
        <w:br/>
        <w:t>Furchtlose Aufklärer und Spitzenexperten bringen bei der AZK Fakten auf den Tisch, die vom System unterdrückt werden - doch nur solange, bis die AZK gemeinsam mit uns den Zensurwall bricht!</w:t>
      </w:r>
      <w:r w:rsidRPr="00C534E6">
        <w:rPr>
          <w:rStyle w:val="edit"/>
          <w:rFonts w:ascii="Arial" w:hAnsi="Arial" w:cs="Arial"/>
          <w:color w:val="000000"/>
        </w:rPr>
        <w:br/>
      </w:r>
      <w:r w:rsidRPr="00C534E6">
        <w:rPr>
          <w:rStyle w:val="edit"/>
          <w:rFonts w:ascii="Arial" w:hAnsi="Arial" w:cs="Arial"/>
          <w:color w:val="000000"/>
        </w:rPr>
        <w:br/>
        <w:t xml:space="preserve">Die Auswahl der Referenten ist wie gewohnt eine Überraschung. Ivo </w:t>
      </w:r>
      <w:proofErr w:type="spellStart"/>
      <w:r w:rsidRPr="00C534E6">
        <w:rPr>
          <w:rStyle w:val="edit"/>
          <w:rFonts w:ascii="Arial" w:hAnsi="Arial" w:cs="Arial"/>
          <w:color w:val="000000"/>
        </w:rPr>
        <w:t>Sasek</w:t>
      </w:r>
      <w:proofErr w:type="spellEnd"/>
      <w:r w:rsidRPr="00C534E6">
        <w:rPr>
          <w:rStyle w:val="edit"/>
          <w:rFonts w:ascii="Arial" w:hAnsi="Arial" w:cs="Arial"/>
          <w:color w:val="000000"/>
        </w:rPr>
        <w:t>, der Gründer der AZK, wird die Tagung moderieren, ein vielfältiges Musikprogramm umrahmt den Tag.</w:t>
      </w:r>
      <w:r w:rsidRPr="00C534E6">
        <w:rPr>
          <w:rStyle w:val="edit"/>
          <w:rFonts w:ascii="Arial" w:hAnsi="Arial" w:cs="Arial"/>
          <w:color w:val="000000"/>
        </w:rPr>
        <w:br/>
      </w:r>
      <w:r w:rsidRPr="00C534E6">
        <w:rPr>
          <w:rStyle w:val="edit"/>
          <w:rFonts w:ascii="Arial" w:hAnsi="Arial" w:cs="Arial"/>
          <w:color w:val="000000"/>
        </w:rPr>
        <w:br/>
        <w:t>Simultanübersetzung in diversen Sprachen.</w:t>
      </w:r>
      <w:r w:rsidRPr="00C534E6">
        <w:rPr>
          <w:rStyle w:val="edit"/>
          <w:rFonts w:ascii="Arial" w:hAnsi="Arial" w:cs="Arial"/>
          <w:color w:val="000000"/>
        </w:rPr>
        <w:br/>
        <w:t>Ganztägige Veranstaltung– alles unentgeltlich, inklusive Verpflegung.</w:t>
      </w:r>
      <w:r w:rsidRPr="00C534E6">
        <w:rPr>
          <w:rStyle w:val="edit"/>
          <w:rFonts w:ascii="Arial" w:hAnsi="Arial" w:cs="Arial"/>
          <w:color w:val="000000"/>
        </w:rPr>
        <w:br/>
      </w:r>
      <w:r w:rsidRPr="00C534E6">
        <w:rPr>
          <w:rStyle w:val="edit"/>
          <w:rFonts w:ascii="Arial" w:hAnsi="Arial" w:cs="Arial"/>
          <w:color w:val="000000"/>
        </w:rPr>
        <w:br/>
        <w:t>AZK Besucher: „Bin jedes Mal wieder beeindruckt und geh auch mit Gänsehaut und Herzklopfen nach Hause.“</w:t>
      </w:r>
      <w:r w:rsidRPr="00C534E6">
        <w:rPr>
          <w:rStyle w:val="edit"/>
          <w:rFonts w:ascii="Arial" w:hAnsi="Arial" w:cs="Arial"/>
          <w:color w:val="000000"/>
        </w:rPr>
        <w:br/>
        <w:t>„Die Vorträge sind sehr interessant, und wirklich notwendig in der heutigen Zeit!“</w:t>
      </w:r>
      <w:r w:rsidRPr="00C534E6">
        <w:rPr>
          <w:rStyle w:val="edit"/>
          <w:rFonts w:ascii="Arial" w:hAnsi="Arial" w:cs="Arial"/>
          <w:color w:val="000000"/>
        </w:rPr>
        <w:br/>
        <w:t>„Hier ist wirklich alles vertreten [...] Dieses Schema „links – rechts“, was uns von einer wenigen kleinen Clique aufoktroyiert wird, ist völlig überholt.“</w:t>
      </w:r>
      <w:r w:rsidRPr="00C534E6">
        <w:rPr>
          <w:rStyle w:val="edit"/>
          <w:rFonts w:ascii="Arial" w:hAnsi="Arial" w:cs="Arial"/>
          <w:color w:val="000000"/>
        </w:rPr>
        <w:br/>
      </w:r>
      <w:r w:rsidRPr="00C534E6">
        <w:rPr>
          <w:rStyle w:val="edit"/>
          <w:rFonts w:ascii="Arial" w:hAnsi="Arial" w:cs="Arial"/>
          <w:color w:val="000000"/>
        </w:rPr>
        <w:br/>
        <w:t>Heute noch melden unter:</w:t>
      </w:r>
      <w:r w:rsidRPr="00C534E6">
        <w:rPr>
          <w:rStyle w:val="edit"/>
          <w:rFonts w:ascii="Arial" w:hAnsi="Arial" w:cs="Arial"/>
          <w:color w:val="000000"/>
        </w:rPr>
        <w:br/>
        <w:t>www.anti-zensur.info/azk21</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Sie erfahren Teilnahmemöglichkeiten und weitere Infos von einem AZK-Mitarbeiter aus Ihrer Region! Treffen Sie auf der 21. AZK gleichgesinnte Menschen aus Ihrer Region! – 21. AZK – eine einmalige Möglichkeit – ein internationales Highlight!</w:t>
      </w:r>
      <w:r w:rsidRPr="00C534E6">
        <w:rPr>
          <w:rStyle w:val="edit"/>
          <w:rFonts w:ascii="Arial" w:hAnsi="Arial" w:cs="Arial"/>
          <w:color w:val="000000"/>
        </w:rPr>
        <w:br/>
      </w:r>
      <w:r w:rsidRPr="00C534E6">
        <w:rPr>
          <w:rStyle w:val="edit"/>
          <w:rFonts w:ascii="Arial" w:hAnsi="Arial" w:cs="Arial"/>
          <w:color w:val="000000"/>
        </w:rPr>
        <w:br/>
        <w:t>„Ich musste so alt werden, um so was zu erleben! Danke dafür!“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bookmarkStart w:id="0" w:name="_GoBack"/>
      <w:bookmarkEnd w:id="0"/>
    </w:p>
    <w:p w:rsidR="004278CD" w:rsidRPr="006B5207" w:rsidRDefault="004278CD" w:rsidP="004278CD">
      <w:pPr>
        <w:widowControl w:val="0"/>
        <w:outlineLvl w:val="0"/>
        <w:rPr>
          <w:color w:val="000000"/>
          <w:lang w:val="it-CH"/>
        </w:rPr>
      </w:pPr>
      <w:r w:rsidRPr="006B5207">
        <w:rPr>
          <w:color w:val="000000"/>
        </w:rPr>
        <w:t xml:space="preserve">MELDEN Sie sich HIER an für die Teilnahme an der 20. </w:t>
      </w:r>
      <w:r w:rsidRPr="006B5207">
        <w:rPr>
          <w:color w:val="000000"/>
          <w:lang w:val="it-CH"/>
        </w:rPr>
        <w:t xml:space="preserve">AZK: </w:t>
      </w:r>
    </w:p>
    <w:p w:rsidR="004278CD" w:rsidRPr="00FC6EB4" w:rsidRDefault="00FC78DE" w:rsidP="004278CD">
      <w:pPr>
        <w:widowControl w:val="0"/>
        <w:outlineLvl w:val="0"/>
        <w:rPr>
          <w:color w:val="000000"/>
        </w:rPr>
      </w:pPr>
      <w:hyperlink r:id="rId10" w:history="1">
        <w:r w:rsidR="004278CD" w:rsidRPr="00FC6EB4">
          <w:rPr>
            <w:rStyle w:val="Hyperlink"/>
          </w:rPr>
          <w:t>www.anti-zensur.info/azk21</w:t>
        </w:r>
      </w:hyperlink>
      <w:r w:rsidR="004278CD" w:rsidRPr="00FC6EB4">
        <w:rPr>
          <w:color w:val="000000"/>
        </w:rPr>
        <w:t xml:space="preserve"> </w:t>
      </w:r>
    </w:p>
    <w:p w:rsidR="00F202F1" w:rsidRPr="00327C80" w:rsidRDefault="004278CD" w:rsidP="00327C80">
      <w:pPr>
        <w:widowControl w:val="0"/>
        <w:outlineLvl w:val="0"/>
        <w:rPr>
          <w:rStyle w:val="edit"/>
          <w:color w:val="000000"/>
        </w:rPr>
      </w:pPr>
      <w:r w:rsidRPr="006B5207">
        <w:rPr>
          <w:color w:val="000000"/>
        </w:rPr>
        <w:t xml:space="preserve">(Ein </w:t>
      </w:r>
      <w:proofErr w:type="spellStart"/>
      <w:r w:rsidRPr="006B5207">
        <w:rPr>
          <w:color w:val="000000"/>
        </w:rPr>
        <w:t>Regionalvernetzer</w:t>
      </w:r>
      <w:proofErr w:type="spellEnd"/>
      <w:r w:rsidRPr="006B5207">
        <w:rPr>
          <w:color w:val="000000"/>
        </w:rPr>
        <w:t xml:space="preserve"> wird sich dann bei Ihnen melden)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 - </w:t>
      </w:r>
      <w:hyperlink r:id="rId11" w:history="1">
        <w:r w:rsidRPr="00F24C6F">
          <w:rPr>
            <w:rStyle w:val="Hyperlink"/>
          </w:rPr>
          <w:t>www.kla.tv/Medien</w:t>
        </w:r>
      </w:hyperlink>
      <w:r w:rsidR="00032BBB">
        <w:br/>
      </w:r>
      <w:r w:rsidR="00535D9C">
        <w:t>#</w:t>
      </w:r>
      <w:r w:rsidRPr="002B28C8">
        <w:t xml:space="preserve">Medienzensur - </w:t>
      </w:r>
      <w:hyperlink r:id="rId12" w:history="1">
        <w:r w:rsidRPr="00F24C6F">
          <w:rPr>
            <w:rStyle w:val="Hyperlink"/>
          </w:rPr>
          <w:t>www.kla.tv/Medienzensur</w:t>
        </w:r>
      </w:hyperlink>
      <w:r w:rsidR="00032BBB">
        <w:br/>
      </w:r>
      <w:r w:rsidRPr="002B28C8">
        <w:t>#</w:t>
      </w:r>
      <w:proofErr w:type="spellStart"/>
      <w:r w:rsidRPr="002B28C8">
        <w:t>IvoSasek</w:t>
      </w:r>
      <w:proofErr w:type="spellEnd"/>
      <w:r w:rsidRPr="002B28C8">
        <w:t xml:space="preserve"> - Ivo </w:t>
      </w:r>
      <w:proofErr w:type="spellStart"/>
      <w:r w:rsidRPr="002B28C8">
        <w:t>Sasek</w:t>
      </w:r>
      <w:proofErr w:type="spellEnd"/>
      <w:r w:rsidRPr="002B28C8">
        <w:t xml:space="preserve"> - </w:t>
      </w:r>
      <w:hyperlink r:id="rId13" w:history="1">
        <w:r w:rsidRPr="00F24C6F">
          <w:rPr>
            <w:rStyle w:val="Hyperlink"/>
          </w:rPr>
          <w:t>www.kla.tv/IvoSasek</w:t>
        </w:r>
      </w:hyperlink>
      <w:r w:rsidR="00032BBB">
        <w:br/>
      </w:r>
      <w:r w:rsidRPr="002B28C8">
        <w:t xml:space="preserve">#AZK - AZK-Konferenzen - </w:t>
      </w:r>
      <w:hyperlink r:id="rId14" w:history="1">
        <w:r w:rsidRPr="00F24C6F">
          <w:rPr>
            <w:rStyle w:val="Hyperlink"/>
          </w:rPr>
          <w:t>www.kla.tv/AZK</w:t>
        </w:r>
      </w:hyperlink>
      <w:r w:rsidR="00032BBB">
        <w:br/>
      </w:r>
      <w:r w:rsidRPr="002B28C8">
        <w:t xml:space="preserve">#AZK21 - AZK 21 - </w:t>
      </w:r>
      <w:hyperlink r:id="rId15" w:history="1">
        <w:r w:rsidRPr="00F24C6F">
          <w:rPr>
            <w:rStyle w:val="Hyperlink"/>
          </w:rPr>
          <w:t>www.kla.tv/AZK21</w:t>
        </w:r>
      </w:hyperlink>
      <w:r w:rsidR="00032BBB">
        <w:br/>
      </w:r>
      <w:r w:rsidRPr="002B28C8">
        <w:t xml:space="preserve">#Vorschau - </w:t>
      </w:r>
      <w:hyperlink r:id="rId16" w:history="1">
        <w:r w:rsidRPr="00F24C6F">
          <w:rPr>
            <w:rStyle w:val="Hyperlink"/>
          </w:rPr>
          <w:t>www.kla.tv/Vorschau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8DE" w:rsidRDefault="00FC78DE" w:rsidP="00F33FD6">
      <w:pPr>
        <w:spacing w:after="0" w:line="240" w:lineRule="auto"/>
      </w:pPr>
      <w:r>
        <w:separator/>
      </w:r>
    </w:p>
  </w:endnote>
  <w:endnote w:type="continuationSeparator" w:id="0">
    <w:p w:rsidR="00FC78DE" w:rsidRDefault="00FC78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21. AZK-Konferenz am Samstag, 26. Juli 2025 – Gemeinsam den Zensurwall brechen – HEUTE NOCH ANMELDEN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27C8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27C80">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8DE" w:rsidRDefault="00FC78DE" w:rsidP="00F33FD6">
      <w:pPr>
        <w:spacing w:after="0" w:line="240" w:lineRule="auto"/>
      </w:pPr>
      <w:r>
        <w:separator/>
      </w:r>
    </w:p>
  </w:footnote>
  <w:footnote w:type="continuationSeparator" w:id="0">
    <w:p w:rsidR="00FC78DE" w:rsidRDefault="00FC78D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23.06.2025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32BBB"/>
    <w:rsid w:val="00101F75"/>
    <w:rsid w:val="001D6477"/>
    <w:rsid w:val="002431FF"/>
    <w:rsid w:val="00327C80"/>
    <w:rsid w:val="00397567"/>
    <w:rsid w:val="003C19C9"/>
    <w:rsid w:val="004278CD"/>
    <w:rsid w:val="004E0F6B"/>
    <w:rsid w:val="00503FFA"/>
    <w:rsid w:val="00535D9C"/>
    <w:rsid w:val="00627ADC"/>
    <w:rsid w:val="006C4827"/>
    <w:rsid w:val="00736F9B"/>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C78D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FAD55-AE55-4764-8240-CF63A5D2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voSasek"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8041" TargetMode="External"/><Relationship Id="rId12" Type="http://schemas.openxmlformats.org/officeDocument/2006/relationships/hyperlink" Target="https://www.kla.tv/Medienzensur"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Vorschau"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AZK21" TargetMode="External"/><Relationship Id="rId23" Type="http://schemas.openxmlformats.org/officeDocument/2006/relationships/header" Target="header1.xml"/><Relationship Id="rId10" Type="http://schemas.openxmlformats.org/officeDocument/2006/relationships/hyperlink" Target="http://www.anti-zensur.info/azk21"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Z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3504</Characters>
  <Application>Microsoft Office Word</Application>
  <DocSecurity>0</DocSecurity>
  <Lines>29</Lines>
  <Paragraphs>8</Paragraphs>
  <ScaleCrop>false</ScaleCrop>
  <HeadingPairs>
    <vt:vector size="4" baseType="variant">
      <vt:variant>
        <vt:lpstr>Titel</vt:lpstr>
      </vt:variant>
      <vt:variant>
        <vt:i4>1</vt:i4>
      </vt:variant>
      <vt:variant>
        <vt:lpstr>21. AZK-Konferenz am Samstag, 26. Juli 2025 – Gemeinsam den Zensurwall brechen – HEUTE NOCH ANMELDEN</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5</cp:revision>
  <dcterms:created xsi:type="dcterms:W3CDTF">2025-06-23T17:47:00Z</dcterms:created>
  <dcterms:modified xsi:type="dcterms:W3CDTF">2025-06-23T17:55:00Z</dcterms:modified>
</cp:coreProperties>
</file>