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89e65a12a724869" /><Relationship Type="http://schemas.openxmlformats.org/package/2006/relationships/metadata/core-properties" Target="/package/services/metadata/core-properties/e5ba7af3651a4c6786d8bc18b3fa9ab5.psmdcp" Id="R3917cc79e208479a"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Aldatılan halk: Rüzgar enerjisi lobisinin skandal gizli sözleşmeleri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İsviçre Federal Konseyi, Enerji Yönetmeliği'nin planlanan revizyonu ile rüzgar enerjisinin büyük ölçüde yaygınlaştırılmasına odaklanıyor. "Freie Landschaft Schweiz" derneğine göre, rüzgar türbinlerinin kurulması iklim için zararlı olduğunu ve rüzgar türbinlerinin neden olduğu infrasound ve gölge titreşimi çeşitli sağlık sorunlarına yol açabileceğini öne sürdü. Chasseral'daki bir belediye örneği, büyük şirketlerin rüzgar çiftliklerini ve diğer yeni teknolojileri kabul ettirmek için kasıtlı olarak yanlış bilgi yaymak da dahil olmak üzere nasıl haksız yöntemler kullandığını göstermektedir. Topluluk koruma ve orman koruma girişimleri, toplulukların söz sahibi olma hakkını korumak ve değerli doğayı rüzgar çiftlikleri için ormansızlaştırılmaktan kurtarmak istiyor. Haziran 2025 sonuna kadar yaklaşık 40.000 imzaya ihtiyaç var.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"Schweizerische Vereinigung Landschaft ohne Windkraft - Association suisse paysage derneği sans éoliennes" derneği 15 Ocak 2004 tarihinde kurulmuş ve 2011 yılında "Paysage Libre Suisse - Freie Landschaft Schweiz" (Serbest Peyzaj İsviçre) adını almıştır. Dernek, diğer hususların yanı sıra, doğayı korumaya ve endüstriyel rüzgar türbinlerinin peyzajı tahrip etmesine karşı çıkmaya kendini adamış kişi ve kuruluşları ulusal düzeyde temsil etme hedefini belirlemiştir. Bu arada, İsviçre'nin dört bir yanından 47 üye kuruluş (2025 itibariyle) derneğe katılmıştır. Rüzgar enerjisi genellikle özellikle çevre dostu ve iklim dostu bir enerji türü olarak sunulmaktadır. Rüzgar türbinlerinin karbon ayak izine ilişkin bir bilgi notunda "Freie Landschaft Schweiz" şöyle yazıyor: "Üretim, kurulum ve geri dönüşüm süreçlerindeki kötü ekolojik koşullar dikkate alındığında, rüzgar türbinlerinin kurulumu iklim için zararlıdır." Rüzgar türbinlerinin neden olduğu infrasound ve gölge titreşimi de konsantrasyon bozuklukları, sinirlilik, baş ağrısı ve uyku bozuklukları gibi çeşitli sağlık sorunlarına yol açabilir.</w:t>
        <w:br/>
        <w:t xml:space="preserve"/>
        <w:br/>
        <w:t xml:space="preserve">11 Mart 2025 tarihinde "Freie Landschaft Schweiz", "Rüzgar enerjisi destekçisi ile Bern belediyeleri arasında skandal gizli sözleşmeler" başlıklı tartışmalı bir basın açıklaması yayınladı. Enerji tedarik şirketlerinin yeni enerjileri tanıtması gibi, bir destekçi kendi lehine bir amacı tanıtır veya reklamını yapar.</w:t>
        <w:br/>
        <w:t xml:space="preserve"/>
        <w:br/>
        <w:t xml:space="preserve">Bu gizli sözleşmelerde, Fribourg merkezli elektrik şirketi "Gruppe E" ve Bern Plateau da Diesse belediyesine Bern Jura'daki bir rüzgar santrali ile bağlantılı olarak ciddi suçlamalar yöneltilmektedir. Bu, İsviçre'deki rüzgar enerjisi destekçilerinin kamuoyunu rüzgar enerjisi lehine etkilemek için nasıl haksız yöntemler kullandıklarının mükemmel bir örneğidir.</w:t>
        <w:br/>
        <w:t xml:space="preserve"/>
        <w:br/>
        <w:t xml:space="preserve">"Freie Landschaft Schweiz" yazıyor:</w:t>
        <w:br/>
        <w:t xml:space="preserve">'Mont Sujet Libre' derneği 'Freie Landschaft Bern-Jura-Neuenburg (PL BEJUNE)' kanton derneğinin bir üyesidir. Chasseral ve Biel Gölü arasındaki ilk Jura sıradağları olan Mont Sujet (Almanca Spitzberg) üzerindeki rüzgar çiftliğini eleştiriyor. Bern Kantonu uzun süre Mont Sujet'de bir rüzgar santrali kurulmasını istemedi. Şaşırtıcı bir şekilde ve kanton İçişleri ve Adalet Müdürlüğü (DIJ) tarafından çıkarların çarpık bir şekilde tartılmasının ardından kanton, Meclis Üyesi Evi Allemann'ın emriyle rüzgar santralini yapı planına dahil etti. Şeffaflık Yasası sayesinde dernek (Mont Sujet Libre) bu son derece hassas belgelere erişebilmiştir.</w:t>
        <w:br/>
        <w:t xml:space="preserve"/>
        <w:br/>
        <w:t xml:space="preserve">Şimdi her şeyin rüzgar enerjisi destekçileri tarafından uydurulduğu ortaya çıktı. Lamboing ve Diesse'nin eski belediyeleri 13 yıl önce 'Groupe E' ile tamamen gizli bir sözleşme imzaladı. Plateau de Diesse'deki belediyelerin birleşmesinin ardından yeni belediye, rüzgar santrali projesiyle ilgili olarak eski yetkililer tarafından imzalanan anlaşmaları devraldı. 'Kesinlikle gizli' ibaresi taşıyan bu sözleşmeler bugün hala belediye için bağlayıcıdır. İçeriği üçüncü taraflara, hatta belediye meclisine bile ifşa etmemeyi taahhüt etmiştir. Ancak bu anlaşmalar, özellikle şeffaflık ve kamunun bilgilendirilmesi açısından önemli bir etkiye sahiptir.</w:t>
        <w:br/>
        <w:t xml:space="preserve"/>
        <w:br/>
        <w:t xml:space="preserve">Etki altında bir topluluk</w:t>
        <w:br/>
        <w:t xml:space="preserve"/>
        <w:br/>
        <w:t xml:space="preserve">Plateau de Diesse belediyesi bu anlaşmaları kabul ederken 'ortakların projelerinin uyumlu bir şekilde geliştirilmesini teşvik etmek için yerel, bölgesel ve kanton makamları nezdindeki siyasi ağırlığını kullanmayı' taahhüt etmiştir. Yalın bir dille ifade etmek gerekirse bu, belediyenin, belediye meclisini bilgilendirmeden ve dahil etmeden, büyük bir gizlilik içinde rüzgar santrali için lobi yapmayı taahhüt ettiği anlamına gelmektedir.</w:t>
        <w:br/>
        <w:t xml:space="preserve"/>
        <w:br/>
        <w:t xml:space="preserve">Bu güvenceler aynı zamanda 'etkilenen nüfusa yönelik desteği teşvik etme' taahhüdünü de içermektedir. Bu nedenle belediyenin projeyi neden yıllardır aktif bir şekilde desteklediği anlaşılabilir. Haziran 2015'te yapılan ve belediye halkının projeyi onayladığı istişari oylama bu nedenle açıkça hatalıdır.</w:t>
        <w:br/>
        <w:t xml:space="preserve"/>
        <w:br/>
        <w:t xml:space="preserve">Büyük miktarlı çıkar çatışması</w:t>
        <w:br/>
        <w:t xml:space="preserve"/>
        <w:br/>
        <w:t xml:space="preserve">Daha da endişe verici olan ise belediyenin bu konuda ikili bir rol oynuyor olması: Hem projeyi desteklemekle yükümlü olan bir anlaşmanın imzacısı hem de dosyayı incelemekten ve kullanım planı ve inşaat izni için ön karara varmaktan sorumlu olan organdır. Bu çıkar çatışması, projenin tarafsız bir şekilde değerlendirilmesi için gereken objektifliği ve bağımsızlığı zedelemekte ve gelecekteki kararları yasal olarak tartışılabilir hale getirmektedir.</w:t>
        <w:br/>
        <w:t xml:space="preserve"/>
        <w:br/>
        <w:t xml:space="preserve">Mali bir konu</w:t>
        <w:br/>
        <w:t xml:space="preserve"/>
        <w:br/>
        <w:t xml:space="preserve">"Groupe E Greenwatt'a" verdiği destek karşılığında belediye maddi tazminat almaktadır. Ancak, 'Mont Sujet Libre' derneğinden alınan belgeler bu noktada karartılmıştır, dolayısıyla kesin miktarlar bilinmemektedir. Yenilenebilir enerjilere ilişkin resmi söylemin ardında yatan ekonomik gerçeklik zorludur: Rüzgar çiftliklerinin inşası son derece kazançlı bir iştir, ancak sadece proje geliştiricisi için. Yatırım maliyetlerinin %60'ı kamu fonları tarafından sübvanse edilirken, yatırımcı projenin yalnızca %40'ını finanse etmekte ve yine de tesislerin tek sahibi olmaktadır. Belediyeler sadece asgari bir miktar almaktadır ki bu da cazibe kaybını ve sakinlere verilen rahatsızlığı telafi etmek için yeterli değildir. Nihayetinde, rüzgar çiftliğinin belediye için mali bir 'kendi kalesine gol atma' riski vardır! Rüzgar lobisi mutlu.</w:t>
        <w:br/>
        <w:t xml:space="preserve"/>
        <w:br/>
        <w:t xml:space="preserve">Bu örnek, şirketlerin ve yetkililerin, halkın muhalefeti karşısında tartışmalı projeleri hayata geçirmek için nasıl dürüst olmayan yöntemler kullandıklarını siyah beyaz bir şekilde göstermektedir.</w:t>
        <w:br/>
        <w:t xml:space="preserve">Bunun münferit bir vaka olması muhtemel değildir. Rüzgâr türbinleri, 5G, elektrikli arabalar gibi yeni teknolojilerden fayda sağlayanlar, planlarını hayata geçirmek için her türlü aracı kullanacaklardır. Chasseral'daki Plateau de Diesse belediyesi örneği, büyük şirketlerin kâr elde etmelerini ve planlarını gerçekleştirmelerini sağlamak amacıyla, yanlış bilgilerin kasıtlı olarak yayılması da dâhil olmak üzere, adil olmayan yöntemlerin nasıl kullanıldığını göstermektedir. Bu, rüzgar santrallerinin - ve diğer yeni teknolojilerin - olumsuz, gizli sonuçlarına katlanmak zorunda olan halkın arkasından yapılıyor.</w:t>
        <w:br/>
        <w:t xml:space="preserve"/>
        <w:br/>
        <w:t xml:space="preserve">İsviçre Federal Konseyi de Enerji Yönetmeliği'nin planlanan revizyonu ile rüzgar enerjisinin büyük ölçüde genişletilmesine odaklanıyor. "Freie Landschaft Schweiz" a göre bu, 2030 yılına kadar ülke genelinde 400'den fazla rüzgar türbininin inşa edilmesi anlamına gelebilir. Bu yeni projeler de kamuoyunu yanlış bilgilerle yanıltmayı amaçlıyor olabilir mi? Bu ve diğer nedenlerden dolayı, toplum koruma ve orman koruma girişimlerine ihtiyaç duyulmaktadır. "Freie Landschaft Schweiz" derneğine göre bu iki girişim, belediyelerin söz sahibi olma hakkını korumak ve ormanları, vahşi yaşam alanlarını ve değerli doğayı rüzgar enerjisi santralleri için kesilmekten kurtarmak için artık son çare. Haziran 2025 sonuna kadar yaklaşık 40.000 imzaya ihtiyaç duyulmaktadır.</w:t>
        <w:br/>
        <w:t xml:space="preserve">Siz de imzanızla bu popüler girişimlerin başarısına katkıda bulunabilirsiniz?! Çift imza sayfasını programın altındaki mavi tabloda bulabilirsiniz.</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Rahel G/rg'dan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"Freie Landschaft Schweiz" basın açıklaması</w:t>
        <w:rPr>
          <w:sz w:val="18"/>
        </w:rPr>
      </w:r>
      <w:r w:rsidR="0026191C">
        <w:rPr/>
        <w:br/>
      </w:r>
      <w:hyperlink w:history="true" r:id="rId21">
        <w:r w:rsidRPr="00F24C6F">
          <w:rPr>
            <w:rStyle w:val="Hyperlink"/>
          </w:rPr>
          <w:rPr>
            <w:sz w:val="18"/>
          </w:rPr>
          <w:t>https://366504.seu2.cleverreach.com/m/16020552/0-d92495cd93e8dd77df1a96c54a6ada14b0aab6aad988efa36bb4e6ced848101d29e59ab485cae7ecbddbc2002191ddf6</w:t>
        </w:r>
      </w:hyperlink>
      <w:r w:rsidR="0026191C">
        <w:rPr/>
        <w:br/>
      </w:r>
      <w:r w:rsidR="0026191C">
        <w:rPr/>
        <w:br/>
      </w:r>
      <w:r w:rsidRPr="002B28C8">
        <w:t xml:space="preserve">Fribourg merkezli elektrik şirketi "Groupe E" ile Berner'deki Plateau de Diesse'de bulunan belediyeler arasındaki sözleşmeler</w:t>
        <w:rPr>
          <w:sz w:val="18"/>
        </w:rPr>
      </w:r>
      <w:r w:rsidR="0026191C">
        <w:rPr/>
        <w:br/>
      </w:r>
      <w:hyperlink w:history="true" r:id="rId22">
        <w:r w:rsidRPr="00F24C6F">
          <w:rPr>
            <w:rStyle w:val="Hyperlink"/>
          </w:rPr>
          <w:rPr>
            <w:sz w:val="18"/>
          </w:rPr>
          <w:t>https://pl-bejune.ch/mont-sujet/</w:t>
        </w:r>
      </w:hyperlink>
      <w:r w:rsidR="0026191C">
        <w:rPr/>
        <w:br/>
      </w:r>
      <w:r w:rsidR="0026191C">
        <w:rPr/>
        <w:br/>
      </w:r>
      <w:r w:rsidRPr="002B28C8">
        <w:t xml:space="preserve">Rüzgar enerjisi destekçisi ile Bern belediyeleri arasında skandal gizli sözleşmeler</w:t>
        <w:rPr>
          <w:sz w:val="18"/>
        </w:rPr>
      </w:r>
      <w:r w:rsidR="0026191C">
        <w:rPr/>
        <w:br/>
      </w:r>
      <w:hyperlink w:history="true" r:id="rId23">
        <w:r w:rsidRPr="00F24C6F">
          <w:rPr>
            <w:rStyle w:val="Hyperlink"/>
          </w:rPr>
          <w:rPr>
            <w:sz w:val="18"/>
          </w:rPr>
          <w:t>https://www.paysage-libre.ch/de/news/skandaloese-geheimvertraege-zwischen-windenergie-promotor-und-berner-gemeinden/</w:t>
        </w:r>
      </w:hyperlink>
      <w:r w:rsidR="0026191C">
        <w:rPr/>
        <w:br/>
      </w:r>
      <w:r w:rsidR="0026191C">
        <w:rPr/>
        <w:br/>
      </w:r>
      <w:r w:rsidR="0026191C">
        <w:rPr/>
        <w:br/>
      </w:r>
      <w:r w:rsidRPr="002B28C8">
        <w:t xml:space="preserve">İsviçre Derneği "Freie Landschaft Schweiz - Paysage Libre Suisse"</w:t>
        <w:rPr>
          <w:sz w:val="18"/>
        </w:rPr>
      </w:r>
      <w:r w:rsidR="0026191C">
        <w:rPr/>
        <w:br/>
      </w:r>
      <w:hyperlink w:history="true" r:id="rId24">
        <w:r w:rsidRPr="00F24C6F">
          <w:rPr>
            <w:rStyle w:val="Hyperlink"/>
          </w:rPr>
          <w:rPr>
            <w:sz w:val="18"/>
          </w:rPr>
          <w:t>https://www.paysage-libre.ch/de/verband/manifest-und-statuten/</w:t>
        </w:r>
      </w:hyperlink>
      <w:r w:rsidR="0026191C">
        <w:rPr/>
        <w:br/>
      </w:r>
      <w:r w:rsidR="0026191C">
        <w:rPr/>
        <w:br/>
      </w:r>
      <w:r w:rsidR="0026191C">
        <w:rPr/>
        <w:br/>
      </w:r>
      <w:r w:rsidRPr="002B28C8">
        <w:t xml:space="preserve">Federal Konsey, güvenli elektrik arzı için ikinci federal mevzuat paketini kabul etti</w:t>
        <w:rPr>
          <w:sz w:val="18"/>
        </w:rPr>
      </w:r>
      <w:r w:rsidR="0026191C">
        <w:rPr/>
        <w:br/>
      </w:r>
      <w:hyperlink w:history="true" r:id="rId25">
        <w:r w:rsidRPr="00F24C6F">
          <w:rPr>
            <w:rStyle w:val="Hyperlink"/>
          </w:rPr>
          <w:rPr>
            <w:sz w:val="18"/>
          </w:rPr>
          <w:t>https://www.news.admin.ch/de/nsb?id=104172</w:t>
        </w:r>
      </w:hyperlink>
      <w:r w:rsidR="0026191C">
        <w:rPr/>
        <w:br/>
      </w:r>
      <w:r w:rsidR="0026191C">
        <w:rPr/>
        <w:br/>
      </w:r>
      <w:r w:rsidRPr="002B28C8">
        <w:t xml:space="preserve">Son kale olarak toplum ve ormanların korunmasına yönelik popüler girişimler</w:t>
        <w:rPr>
          <w:sz w:val="18"/>
        </w:rPr>
      </w:r>
      <w:r w:rsidR="0026191C">
        <w:rPr/>
        <w:br/>
      </w:r>
      <w:hyperlink w:history="true" r:id="rId26">
        <w:r w:rsidRPr="00F24C6F">
          <w:rPr>
            <w:rStyle w:val="Hyperlink"/>
          </w:rPr>
          <w:rPr>
            <w:sz w:val="18"/>
          </w:rPr>
          <w:t>https://www.paysage-libre.ch/de/news/bundesrat-setzt-auf-massiven-ausbau-der-windkraft-unsere-initiativen-sind-das-letzte-bollwerk/</w:t>
        </w:r>
      </w:hyperlink>
      <w:r w:rsidR="0026191C">
        <w:rPr/>
        <w:br/>
      </w:r>
      <w:r w:rsidR="0026191C">
        <w:rPr/>
        <w:br/>
      </w:r>
      <w:r w:rsidRPr="002B28C8">
        <w:t xml:space="preserve">Hedefe ulaşmak için hâlâ 40.000 imza gerekiyor</w:t>
        <w:rPr>
          <w:sz w:val="18"/>
        </w:rPr>
      </w:r>
      <w:r w:rsidR="0026191C">
        <w:rPr/>
        <w:br/>
      </w:r>
      <w:hyperlink w:history="true" r:id="rId27">
        <w:r w:rsidRPr="00F24C6F">
          <w:rPr>
            <w:rStyle w:val="Hyperlink"/>
          </w:rPr>
          <w:rPr>
            <w:sz w:val="18"/>
          </w:rPr>
          <w:t>https://gemeindeschutz-ja.ch/bald-80000-unterschriften-erreicht/</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Id1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Id14">
        <w:r w:rsidRPr="001D6477">
          <w:rPr>
            <w:rStyle w:val="Hyperlink"/>
            <w:b/>
          </w:rPr>
          <w:t>www.kla.tv/abo-en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Id1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Nutzungsrecht:  </w:t>
      </w:r>
      <w:hyperlink w:history="true" r:id="rId97">
        <w:r w:rsidRPr="006C4827" w:rsidR="00C60E18">
          <w:rPr>
            <w:rStyle w:val="Hyperlink"/>
            <w:sz w:val="18"/>
          </w:rPr>
          <w:t>Standard-Kla.TV-Lizenz</w:t>
        </w:r>
      </w:hyperlink>
    </w:p>
    <w:p w:rsidRPr="00C60E18" w:rsidR="00C60E18" w:rsidP="00CB20A5" w:rsidRDefault="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w:history="true" r:id="rId9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Aldatılan halk: Rüzgar enerjisi lobisinin skandal gizli sözleşmeleri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www.kla.tv/38068</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27.06.2025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366504.seu2.cleverreach.com/m/16020552/0-d92495cd93e8dd77df1a96c54a6ada14b0aab6aad988efa36bb4e6ced848101d29e59ab485cae7ecbddbc2002191ddf6" TargetMode="External" Id="rId21" /><Relationship Type="http://schemas.openxmlformats.org/officeDocument/2006/relationships/hyperlink" Target="https://pl-bejune.ch/mont-sujet/" TargetMode="External" Id="rId22" /><Relationship Type="http://schemas.openxmlformats.org/officeDocument/2006/relationships/hyperlink" Target="https://www.paysage-libre.ch/de/news/skandaloese-geheimvertraege-zwischen-windenergie-promotor-und-berner-gemeinden/" TargetMode="External" Id="rId23" /><Relationship Type="http://schemas.openxmlformats.org/officeDocument/2006/relationships/hyperlink" Target="https://www.paysage-libre.ch/de/verband/manifest-und-statuten/" TargetMode="External" Id="rId24" /><Relationship Type="http://schemas.openxmlformats.org/officeDocument/2006/relationships/hyperlink" Target="https://www.news.admin.ch/de/nsb?id=104172" TargetMode="External" Id="rId25" /><Relationship Type="http://schemas.openxmlformats.org/officeDocument/2006/relationships/hyperlink" Target="https://www.paysage-libre.ch/de/news/bundesrat-setzt-auf-massiven-ausbau-der-windkraft-unsere-initiativen-sind-das-letzte-bollwerk/" TargetMode="External" Id="rId26" /><Relationship Type="http://schemas.openxmlformats.org/officeDocument/2006/relationships/hyperlink" Target="https://gemeindeschutz-ja.ch/bald-80000-unterschriften-erreicht/" TargetMode="External" Id="rId27" /><Relationship Type="http://schemas.openxmlformats.org/officeDocument/2006/relationships/hyperlink" Target="https://www.kla.tv/licence" TargetMode="External" Id="rId97" /><Relationship Type="http://schemas.openxmlformats.org/officeDocument/2006/relationships/hyperlink" Target="https://www.kla.tv/licence" TargetMode="External" Id="rId9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8068" TargetMode="External" Id="rId8" /><Relationship Type="http://schemas.openxmlformats.org/officeDocument/2006/relationships/hyperlink" Target="https://www.kla.tv/tr" TargetMode="External" Id="rId13" /><Relationship Type="http://schemas.openxmlformats.org/officeDocument/2006/relationships/hyperlink" Target="https://www.kla.tv/tr" TargetMode="External" Id="rId11" /><Relationship Type="http://schemas.openxmlformats.org/officeDocument/2006/relationships/hyperlink" Target="https://www.kla.tv/vernetzung&amp;lang=tr" TargetMode="External" Id="rId15" /><Relationship Type="http://schemas.openxmlformats.org/officeDocument/2006/relationships/hyperlink" Target="https://www.kla.tv/abo-en"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8068"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983</ap:Words>
  <ap:DocSecurity>0</ap:DocSecurity>
  <ap:ScaleCrop>false</ap:ScaleCrop>
  <ap:HeadingPairs>
    <vt:vector baseType="variant" size="2">
      <vt:variant>
        <vt:lpstr>Aldatılan halk: Rüzgar enerjisi lobisinin skandal gizli sözleşmeleri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