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ecb606c6e048fb" /><Relationship Type="http://schemas.openxmlformats.org/package/2006/relationships/metadata/core-properties" Target="/package/services/metadata/core-properties/c9e946717a624a0cbf80838bb1cf6bd9.psmdcp" Id="R4c083125bb3d40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 - társadalmi szerződés a modern kori rabszolgatartás számára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 ENSZ századik évfordulója alkalmából a világ olyan társadalmi szerződést kap, amely előírja a mesterséges intelligencia átfogó használatát, sőt, a mesterséges intelligenciát az emberekkel egyenrangúvá teszi. Bónuszként egy mindenki számára elérhető társadalmi kreditrendszert terveznek, amely figyelemmel kíséri és értékeli az emberek viselkedését, és jutalmazza az engedelmességet. Tudja meg, ki áll e mögött, és ossza meg ezt a cikket.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[Moderátor]</w:t>
        <w:br/>
        <w:t xml:space="preserve">Tudja Ön, mi az a szociális hitel vagy a szociális hitelrendszer? Ez egy totális megfigyelési rendszer, amelyben a kormány széles körben kémkedik a polgárok viselkedése után és pontokat ad vagy von le értük. Szociális kreditegyenlegüktől függően a polgárok előnyben vagy büntetésben részesülnek. Mindenekelőtt Kínából ismerhetjük ezt a rendszert. 2018-ban például az SRF (a Svájci Rádió és Televízió) kritikusan számolt be a kínai szociális hitelrendszer állampolgárokra gyakorolt következményeiről.</w:t>
        <w:br/>
        <w:t xml:space="preserve"/>
        <w:br/>
        <w:t xml:space="preserve">Ugyanebben az évben egy parlamenti képviselő felszólalt a kínai pártkongresszuson: [Beszélő:] "A rossz szociális hitelképességű emberek számára széles körű büntetéseket követelek. Az ilyen hitellel rendelkező emberek mozgásszabadságát különféle eszközökkel kell korlátozni."</w:t>
        <w:br/>
        <w:t xml:space="preserve"/>
        <w:br/>
        <w:t xml:space="preserve">[Moderator:] Liu Hu oknyomozó újságíró példája, akit egy korrupt tisztviselőkről szóló cikke miatt feketelistára tettek, elmondja, hogyan lehet ezt a gyakorlatban megvalósítani. Állandó megfigyelés alatt áll, munkáját alig tudja elvégezni, nem utazhat többé vonattal vagy repülővel.</w:t>
        <w:br/>
        <w:t xml:space="preserve"/>
        <w:br/>
        <w:t xml:space="preserve">Liu Hu: "Nem foglalhatok többé szállodát, nem vehetek lakást, nem jegyeztethetek be céget vagy lehetek egy szervezet jogi képviselője."</w:t>
        <w:br/>
        <w:t xml:space="preserve"/>
        <w:br/>
        <w:t xml:space="preserve">[Moderáció:] Időközben a dolgok elcsendesedtek a mainstreamben. Nem volt nagy felháborodás a különböző publikációk után. Kína messze van. Ilyesmi elképzelhetetlen lenne a demokratikus Nyugaton. Vagy talán mégsem?</w:t>
        <w:br/>
        <w:t xml:space="preserve">Szinte senki sem veszi észre, hogy már konkrét tervek készülnek, egy az egész világra kiterjedő szociális kreditpontrendszer bevezetésére. Mert az SRF (a Svájci Rádió és Televízió) és más közszolgálati médiumok kategorikusan elhallgatják ezt a tényt, és ezzel hamis biztonságérzetet keltenek a nyugati lakosságban. Milyen tervekről van szó?</w:t>
        <w:br/>
        <w:t xml:space="preserve"/>
        <w:br/>
        <w:t xml:space="preserve">[Bemondó:] 2019-ben egy agytrösztökből, politikusokból, volt kormányfőkből, akadémikusokból és a technológiai ipar képviselőiből álló csoport összeült, majd a koronavírus világjárvány árnyékában konkrét célokat tűzött ki az egész világ átalakítására. Egyfajta munkadokumentumként elkészült "A világ újjáalakítása - A globális felvilágosodás kora" című könyv. A közreműködők között olyan magas rangú személyek vannak, mint Ursula von der Leyen, az EU Bizottság elnöke, az úgynevezett "internet atyja" és a Google alelnöke, Vint Cerf, valamint Ramu Damodaran, az ENSZ United Nations Academic Impact nevű kezdeményezésének vezetője. A könyv az "UN100" címmel jelent meg. Ez az ENSZ 2045-ös 100 éves jubileuma alkalmából indított kezdeményezése. A szálakat azonban egy befolyásos amerikai agytröszt, a Boston Global Forum tartja a kezében. [Moderáció:] Miről szól a kérdéses könyv? A szerzők azt írják, hogy a mesterséges intelligencia nagy potenciállal rendelkezik ahhoz, hogy megváltoztassa az életünket. Ugyanakkor a mesterséges intelligencia nem megfelelő használata a visszaélés nagy lehetőségeit rejti magában. Ezért van szükség egy "társadalmi szerződésre a mesterséges intelligencia korában" [magyarázat: társadalmi szerződés: a társadalom tagjai közötti megállapodás, amely szerint a társadalom javára együtt dolgoznak], amelynek az egész világra vonatkoznia kell - függetlenül az országok, etnikumok és kultúrák sokféleségétől. A Klagemauer.TV (Kla.TV) részletesebben kielemezte ezt a társadalmi szerzödést.</w:t>
        <w:br/>
        <w:t xml:space="preserve"/>
        <w:br/>
        <w:t xml:space="preserve">[Beszélő:] A társadalmi szerződés a mesterséges intelligencia korában - A mesterséges intelligencia átfogó alkalmazása</w:t>
        <w:br/>
        <w:t xml:space="preserve"/>
        <w:br/>
        <w:t xml:space="preserve">A mesterséges intelligencia egyenlőségétől a digitális istenig?</w:t>
        <w:br/>
        <w:t xml:space="preserve">[Moderáció:] A könyv első fejezete máris megmutatja, hová kell eljutnunk:</w:t>
        <w:br/>
        <w:t xml:space="preserve">A mesterséges intelligencia korának társadalmi szerződése platformot teremt az intelligens (okos) demokrácia társadalmának. Emellett a kormányok, a vállalatok, a civil társadalom, az egyének és a mesterséges intelligencia asszisztensek közötti hatalmi egyensúlyon alapul.</w:t>
        <w:br/>
        <w:t xml:space="preserve">Egy ilyen erőegyensúly megteremtése nagyon nagyra törő cél, és nem kevesebbet igényelne, mint egy globális rendszerváltást. Végül is a világ jelenlegi politikai helyzetét pontosabban úgy kellene leírni, hogy hatalmi egyensúlytalanság, amelyben demokratikus ellenőrzés nélküli titkos klubok és agytrösztök határozzák meg a napirendet. Nézze meg a Kla.TV dokumentumfilmjeit az ENSZ keresőszó alatt. Az UN100 kezdeményezés azonban pontosan ezt a politikát folytatja. Ezt bizonyítja az a tény, hogy a mesterséges intelligencia korának társadalmi szerződését is demokratikus ellenőrzés nélkül, és természetesen nem az emberek felhatalmazásával hozták létre. Ráadásul jól hallotta: az UN100 a mesterséges intelligencia asszisztenseket is beleveszi az állítólagos "erőegyensúlyba"! Konkrétan ez azt jelentheti, hogy a mesterséges intelligencia beleszólást kaphat például a politikai folyamatokba. Nagyon kétséges, hogy a fent említett erőegyensúly fennmarad-e? Sokkal valószínűbbnek tűnik, hogy ez a kiegyenlítés az első lépés a sokat emlegetett "digitális isten" felé, akinek az emberiségnek egy napon alá kell vetnie magát.</w:t>
        <w:br/>
        <w:t xml:space="preserve"/>
        <w:br/>
        <w:t xml:space="preserve">[Beszélő:] Okos demokrácia</w:t>
        <w:br/>
        <w:t xml:space="preserve">[Moderáció:] Az említett "okos demokrácia" vagy "intelligens demokrácia" nincs részletesebben értelmezve az UN100 dokumentumban. Ez egy olyan kormányzati formát jelentene, amelyben a mesterséges intelligencia mindig tudja, mi a legjobb a társadalom számára? Ez nem is annyira valószínűtlen. 2017-ben a WEF alapítója, Klaus Schwab csodálattal beszélt arról, hogy a prediktív, azaz előrejelző digitális technológiák hamarosan szükségtelenné tehetnék a demokratikus választásokat.</w:t>
        <w:br/>
        <w:t xml:space="preserve">[Klaus Schwab:] „De a következő lépés az lehetne, hogy előrejelző módba lépjünk, ami azt jelenti, hogy már nem is kell választásokat tartani, mert már előre lehet jelezni [...], és utána azt lehet mondani, hogy »Miért van szükségünk választásokra?«, mert tudjuk, mi lesz az eredmény.” Elöadó: És valóban, a társadalmi szerződés kimondja, hogy a civil társadalmat arra kell ösztönözni, hogy a jövőjét "előrejelző eszközök", azaz előrejelző mesterséges intelligencia eszközök segítségével tervezze meg.</w:t>
        <w:br/>
        <w:t xml:space="preserve"/>
        <w:br/>
        <w:t xml:space="preserve">[Előadó:] Az átfogó adatszolgáltatás kényszere?</w:t>
        <w:br/>
        <w:t xml:space="preserve">[Moderáció:] A mesterséges intelligencia átfogó alkalmazása átfogó adatgyűjtést és -elemzést is igényel. A „mesterséges intelligencia kormányzati modell” cím alatt a következők állnak:</w:t>
        <w:br/>
        <w:t xml:space="preserve">[Előadó:] "A mesterséges intelligenciával kapcsolatos adminisztráció középpontjában a Nemzeti Döntéshozatali és Adatközpont (NDMD: National Decision Making and Data Center) áll. Az NDMD hatalmas mennyiségű adatot gyűjt, tárol, elemez és használ fel, amelyek a közszolgáltatások nyújtása, valamint a közprogramok és a tisztviselők értékelése szempontjából relevánsak."</w:t>
        <w:br/>
        <w:t xml:space="preserve"/>
        <w:br/>
        <w:t xml:space="preserve">[Moderáció:] Ezt a "hatalmas mennyiségű adatot" természetesen hozzáférhetővé kell tenni, és a társadalmi szerződés ezzel is foglalkozik:</w:t>
        <w:br/>
        <w:t xml:space="preserve">[Beszélő:] "Az egyéneknek hozzá kell járulniuk a közjóhoz azáltal, hogy [...] fontos személyes információkat rendelkezésre bocsájtanak [...], például a népszámlálási adatok gyűjtéséhez és a köztisztviselők megválasztásához.""</w:t>
        <w:br/>
        <w:t xml:space="preserve">[Moderáció:] Tehát kénytelenek vagyunk "fontos személyes adatokat" átadni egy mesterséges intelligencia-adminisztrációnak. Ezen a ponton aligha meglepő, hogy a világ minden polgárának digitális személyazonosságot kell kapnia. Azt is meg kell említeni, hogy a társadalmi szerződésen végigvonul a kényszerítés jellemzője. A Digitális Kormányzásért a Demokratikus Szövetség lenne felelős abban az esetben, ha az érdekelt felek nem tartják be a társadalmi szerződést. Ezt a nemzetek feletti hatóságot egy - idézem - "globális hatóságként kell létrehozni, hogy érvényre juttassa a társadalmi szerződést a mesterséges intelligencia korában".</w:t>
        <w:br/>
        <w:t xml:space="preserve"/>
        <w:br/>
        <w:t xml:space="preserve">[Előadó:] A fenntarthatóság és a WEF céljai mint adatelemzési alap</w:t>
        <w:br/>
        <w:t xml:space="preserve">[Előadó:] A társadalmi szerződés két modellt javasol ezen adatok gyűjtésére és felhasználására: Először is, az Agenda2030 adatmérési folyamatot, amely 17 fenntarthatósági célhoz kapcsolódik. A Kla.TV részletesen dokumentálta az ENSZ keresőszó alatt, hogy ezek a célok valójában azt szolgálják, hogy a világot a rabszolgaság új formájába taszítsák.</w:t>
        <w:br/>
        <w:t xml:space="preserve">Másodszor, az adatelemzés alapját a Világgazdasági Fórum - röviden WEF - ESG-definícióinak kellene képezniük. Az ESG a Environmental, Social &amp; Governance (Környezetvédelmi, társadalmi és kormányzási szempontok) rövidítése. A WEF egy hihetetlen hatalomkoncentrációval rendelkező agytröszt, amely befolyásolja a nemzetközi politikát, és megkerüli a parlamenti struktúrákat. A Kla.TV a "Világgazdasági Fórum (WEF) – kik irányítanak a háttérből? Egy világszintű összeesküvés?" című műsorából (www.kla.tv/28021) többet megtudhat. A "MASS-VOLL" nevű koronavírus elleni tiltakozó mozgalom svájci polgárjogi aktivistája, Nicolas Rimoldi a következőképpen értékeli e célok integrációját:</w:t>
        <w:br/>
        <w:t xml:space="preserve"/>
        <w:br/>
        <w:t xml:space="preserve">[Előadó:] "Az ENSZ Fenntartható Fejlődési Célok adatmérőszámainak [...] és a Világgazdasági Fórum ESG-definícióinak politikai döntések alapjául való felhasználása azonban azt jelzi, hogy a mesterséges intelligencia és az ebből eredő iránymutatások erősen összhangban vannak ezekkel a konkrét globális célokkal. [...] Azzal, hogy a mesterséges intelligenciát az SDG-k (Sustainable Development Goals, magyarul: Fenntartható Fejlődési Célok (FFC-k) és az ESG-k mérőszámaira képezik ki, implicit módon meghatározzák, hogy csak ezeket az adatokat és célokat ismerik el igaznak és relevánsnak. Más nézőpontokat vagy alternatív adatforrásokat ezután kevésbé megbízhatónak vagy valótlannak tartanak."</w:t>
        <w:br/>
        <w:t xml:space="preserve"/>
        <w:br/>
        <w:t xml:space="preserve">[Moderáció:] Következtetés: A mesterséges intelligencia tervezett átfogó alkalmazása hatalmas potenciált rejt magában, az adatokkal való visszaélésre, és átlátható polgárokká teszi az embereket. Ráadásul óriási arcátlanság az UN100 részéről, hogy mindenféle demokratikus legitimáció nélkül az egész emberiségre rá akarja erőltetni ezeket a terveket. De van még más is. Fordítsuk figyelmünket a társadalmi szerződés központi elemére.</w:t>
        <w:br/>
        <w:t xml:space="preserve"/>
        <w:br/>
        <w:t xml:space="preserve">[Előadó:] Az SVR jutalmazási rendszer</w:t>
        <w:br/>
        <w:t xml:space="preserve">[Moderáció:] A mesterséges intelligencia korának társadalmi szerződése a "Társadalmi értékek jutalmazási rendszere", vagy röviden SVR (angolul "Social Value Reward System") című fejezetben mutatja meg valódi arcát. Ez "egy olyan rendszer létrehozásáról szól, amely a kormányok, vállalatok és magánszemélyek nyomon követését és értékelését szolgálja aszerint, hogy milyen mértékben járulnak hozzá a becsületesség, átláthatóság, elszámoltathatóság és felelősségvállalás normáinak, szabványainak, közös értékeinek és nemzetközi jogszabályainak betartásához". Sokan valószínűleg jobban ismerik a szociális hitelrendszer kifejezést; ilyen rendszert már alkalmaznak Kínában, amit erősen kritizálnak. Ez egy olyan totális megfigyelési rendszer, amely átfogóan kémkedik a polgárok viselkedése után, értékeli azt, szociális kreditpontokat ad vagy von le érte, és a "számlaegyenleg" függvényében előnyben részesíti vagy bünteti a polgárokat. Azok, akiknek alacsony a társadalmi hitelük, mert nem megfelelően viselkednek, lassabb internet-hozzáférést kapnak, magasabb adókat fizetnek, elveszítik az állásukat vagy a lakásukat, vagy nem utazhatnak többé. Ily módon neveli a Kínai Kommunista Párt a kínai állampolgárokat nagyobb "őszinteségre".</w:t>
        <w:br/>
        <w:t xml:space="preserve"/>
        <w:br/>
        <w:t xml:space="preserve">Bár az UN100 modell tiltja a büntetéseket, és saját definíciója szerint éles ellentétben áll a kínai modellel. Ezenkívül az SVR-rendszer technikai okokból nem hozzáférhető a kormányok számára. Tehát ez egy indokolatlan félelemkeltés?</w:t>
        <w:br/>
        <w:t xml:space="preserve"/>
        <w:br/>
        <w:t xml:space="preserve">Nem. [Előadó:] A kínai modelltől való elhatárolódás egyáltalán nem hiteles. A Boston Global Forum társalapítója, John Quelch például évekig dolgozott a CEIBS-en [CEIBS = China Europe International Business School] különböző funkciókban. A CEIBS egy sanghaji egyetem, amelyet – meglepő módon – a kínai kormány, azaz a Kínai Kommunista Párt és az EU közös projektjeként alapítottak. Az éles kontraszt másképp néz ki. Mellesleg John Quelch és az UN100 szereplője, Joseph S. Nye is tagja a szabadkőműves árnyékkormányzati hálózatoknak, a Trilaterális Bizottságnak (angolul: Trilateral Commission) és a Külkapcsolatok Tanácsának (angolul: Council on Foreign Relations). Ezek viszont aktívan dolgoznak azon, hogy a népeket a kínai modell szerint egységesítsék és rabszolgasorba taszítsák.</w:t>
        <w:br/>
        <w:t xml:space="preserve"/>
        <w:br/>
        <w:t xml:space="preserve">[Moderáció:] Más okokból is naivitás lenne azt hinni, hogy az SVR jutalmazási rendszere nem fejlődhet a kínai szociális hitelrendszer irányába. Ahogy a Klagemauer.TV a „Kína – ilyen uralmi rendszer fenyeget mindannyiunkat!” című műsorában dokumentálta (www.kla.tv/27806), Kína megfigyelőállamát a Rothschild és a Rockefeller családok finanszírozták és építették fel társadalmi kísérletként, hogy később ezt az uralkodási modellt kiterjesszék az egész világra. És így, megdöbbentő módon, a kínai diktatúra a mi világrészünkben is elismerést kap a befolyásos politikusok által. 2013-ban például Justin Trudeau volt kanadai miniszterelnök azt mondta: [Beszélő:] "Bizonyos mértékig csodálom Kínát, mert az alapvető diktatúrája lehetővé teszi, hogy egy szempillantás alatt megfordítsa a gazdaságát [...]." [Moderáció:] A WEF alapítója, Klaus Schwab szintén méltatta a Kínai Kommunista Párt "eredményeit". És ha emlékszünk arra, hogy a WEF adatmérőszámai a társadalmi szerződésben az MI, azaz mesterséges inteligencia, alkalmazásának alapjául szolgálnak, akkor bezárult a kör.</w:t>
        <w:br/>
        <w:t xml:space="preserve"/>
        <w:br/>
        <w:t xml:space="preserve">Az SVR jutalmazási rendszere még büntetőintézkedések nélkül is abszurdum. Mindenki viselkedésének teljes megfigyelése és értékelése a magánélet és ezáltal a szabadság végét jelenti. A digitális jegybanki valutákkal – röviden CBDC-vel – kombinálva a pénzcsap könnyen elzárható bárki számára, aki nem viselkedik szabályszerűen. Az UN100 nagyon pozitívan áll a digitális jegybanki pénzhez.</w:t>
        <w:br/>
        <w:t xml:space="preserve">Végül, világossá kell tenni, hogy egy olyan rendszer, amely a konformitást jutalmazza,megalázza az embereket mint szabad lényeket. Nicolas Rimoldi polgárjogi aktivista megjegyzései ehhez:</w:t>
        <w:br/>
        <w:t xml:space="preserve">[Beszélő:] "Minket, embereket arra akarnak nevelni, hogy engedelmes polgárok legyünk. Nem kényszerítéssel, hanem azzal, hogy nem jutalmazzák az engedetlenséget, ami ugyanarra a dologra megy ki. Ez a rendszer a pavlovi kutyákra emlékeztet, amelyeket bizonyos viselkedésformákra idomítanak, hogy jutalmat kapjanak. Megfosztja a polgárokat döntéshozatali jogaitól, és rendszerkövető résztvevőkké alacsonyítja le őket, hogy előre meghatározott szabályok szerint cselekedjenek, ahelyett, hogy szabadon és önrendelkezve cselekednének.”</w:t>
        <w:br/>
        <w:t xml:space="preserve"/>
        <w:br/>
        <w:t xml:space="preserve">[Elöadó] Összefoglaló</w:t>
        <w:br/>
        <w:t xml:space="preserve">[Elöadó] A mesterséges intelligencia korának társadalmi szerződése azt ígéri, hogy a világot jobb bolygóvá teszi, és megerősíti az egyén szabadságát, jogait és elismerését. Közelebbről megvizsgálva azonban világossá válik, hogy olyan rendszer kiépítése van tervben, amelyben a polgárokat hozzászoktatják a mesterséges intelligencia uralmához, és adatszolgáltatókká degradálják őket. A Demokratikus Szövetség a Digitális Kormányzásért célja, hogy a nemzetállamokat összhangba hozza, míg a Társadalmi Hitelrendszer a kormányokat, vállalatokat és magánszemélyeket ellenőrzi, és jutalmakkal igazítja őket az emberellenes Agenda2030-hoz. De facto egy olyan rendszer, amely meg akar fosztani minket szabadságunktól és méltóságunktól.</w:t>
        <w:br/>
        <w:t xml:space="preserve"/>
        <w:br/>
        <w:t xml:space="preserve">[Moderáció:] Kedves nézők, a mesterséges intelligencia korszak társadalmi szerződés megállításának ideje MOST van, és önök aktívan segíthetnek. Ossza meg ezt az adást minél többekkel, hogy felhívjuk a közvélemény figyelmét ezekre a baljós tervekre. Törjön ki a digitális börtönből úgy, hogy ahol csak lehet, készpénzt használ valamint a digitális kommunikációt valódi beszélgetésekkel helyettesíti. Legyünk tudatában annak, hogy az úgynevezett intelligens megoldások, mint például az okostelefonok, az intelligens otthonok vagy az autonóm vezetés, készítik az utat az intelligens demokrácia felé. Állítson gátat a mesterséges intelligencia tervezett uralmának azzal, hogy tartózkodik a mesterséges intelligencia mindennapi életben való használatától, és megfosztja ezeket a rendszereket az alapjuktól: Az Ön személyes adataitól.</w:t>
        <w:br/>
        <w:t xml:space="preserve">Ivo Sasek, a Kla.TV alapítója nemrégiben rávilágított e technológiák egy másik alapvető aspektusára. Az alábbiakban egy részletet láthatnak az idei Baráti Találkozón elhangzott beszédéből.</w:t>
        <w:br/>
        <w:t xml:space="preserve">[Ivo Sasek:] "Egyre inkább gépek, külső felhőalapú internetes szolgáltatások vagy végső soron a testünkbe ültetett implantátumok felé orientálnak, és egyre inkább ezektől való függőség felé vezetnek minket. De közben megfosztanak bennünket önmagunktól. Ez a lényeg. Cserébe lemondunk isteni kiváltságainkról, belső kiváltságainkról. [...] Ezt mindig,gyógyulási ajánlatként prezentálják, amely nem hoz gyógyulást. Tehát nincs haladás, mindig és mindenhol ugyanaz a helyzet. Természetesen ez egy jelentős előrelépés ebben a pillanatban. Amin azonban átgázolunk és tönkreteszünk, az az isteni fejlődés korszakával való kapcsolatunk, amely éppen most kezd kibontakozni bennünk. Ahol mindezek a csodálatos képességek közvetlenül belőlünk születnek, mindenféle gép vagy mesterséges intelligencia nélkül. Erről beszélünk ma. Mert ezek szerepelnek a tervben. Most van itt Isten ideje erre, a tavasz ideje, hogy ez megtörténhessen. Mert mindezek a képességek közvetlenül benned vannak. És itt van ez a kairosz [szómagyarázat: kairosz = alkalmas idő], amely fel akar benned virradni, hogy mindezt ki tudd használni."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SRF-Doku über das chinesische Sozialkredit-System: </w:t>
        <w:rPr>
          <w:sz w:val="18"/>
        </w:rPr>
      </w:r>
      <w:hyperlink w:history="true" r:id="R08e249bc208e4dbf">
        <w:r w:rsidRPr="00F24C6F">
          <w:rPr>
            <w:rStyle w:val="Hyperlink"/>
          </w:rPr>
          <w:rPr>
            <w:sz w:val="18"/>
          </w:rPr>
          <w:t>https://www.srf.ch/news/international/wenn-der-staat-alles-sieht-der-perfekte-chinese</w:t>
        </w:r>
      </w:hyperlink>
      <w:r w:rsidR="0026191C">
        <w:rPr/>
        <w:br/>
      </w:r>
      <w:r w:rsidRPr="002B28C8">
        <w:t xml:space="preserve">UN100-Initiative: </w:t>
        <w:rPr>
          <w:sz w:val="18"/>
        </w:rPr>
      </w:r>
      <w:hyperlink w:history="true" r:id="R98c92ca09d0c4217">
        <w:r w:rsidRPr="00F24C6F">
          <w:rPr>
            <w:rStyle w:val="Hyperlink"/>
          </w:rPr>
          <w:rPr>
            <w:sz w:val="18"/>
          </w:rPr>
          <w:t>https://un100.net/introduction/</w:t>
        </w:r>
      </w:hyperlink>
      <w:r w:rsidR="0026191C">
        <w:rPr/>
        <w:br/>
      </w:r>
      <w:r w:rsidRPr="002B28C8">
        <w:t xml:space="preserve">Buch „Remaking the World – The Age of Global Enlightenment“ von UN100 (PDF): </w:t>
        <w:rPr>
          <w:sz w:val="18"/>
        </w:rPr>
      </w:r>
      <w:hyperlink w:history="true" r:id="Rb8522b33ae9f4396">
        <w:r w:rsidRPr="00F24C6F">
          <w:rPr>
            <w:rStyle w:val="Hyperlink"/>
          </w:rPr>
          <w:rPr>
            <w:sz w:val="18"/>
          </w:rPr>
          <w:t>https://un100.net/books-un/official-launch-of-the-e-book-of-the-united-nations-centennial-remaking-the-world-the-age-of-global-enlightenment/</w:t>
        </w:r>
      </w:hyperlink>
      <w:r w:rsidR="0026191C">
        <w:rPr/>
        <w:br/>
      </w:r>
      <w:hyperlink w:history="true" r:id="Rb1362d2e0f004c00">
        <w:r w:rsidRPr="00F24C6F">
          <w:rPr>
            <w:rStyle w:val="Hyperlink"/>
          </w:rPr>
          <w:rPr>
            <w:sz w:val="18"/>
          </w:rPr>
          <w:t>https://archive.org/details/un-100-age-of-global-enlightenment</w:t>
        </w:r>
      </w:hyperlink>
      <w:r w:rsidR="0026191C">
        <w:rPr/>
        <w:br/>
      </w:r>
      <w:r w:rsidRPr="002B28C8">
        <w:t xml:space="preserve">United Nations Academic Impact: </w:t>
        <w:rPr>
          <w:sz w:val="18"/>
        </w:rPr>
      </w:r>
      <w:hyperlink w:history="true" r:id="R9d0dabb73c1e4212">
        <w:r w:rsidRPr="00F24C6F">
          <w:rPr>
            <w:rStyle w:val="Hyperlink"/>
          </w:rPr>
          <w:rPr>
            <w:sz w:val="18"/>
          </w:rPr>
          <w:t>https://www.un.org/en/academicimpact</w:t>
        </w:r>
      </w:hyperlink>
      <w:r w:rsidR="0026191C">
        <w:rPr/>
        <w:br/>
      </w:r>
      <w:hyperlink w:history="true" r:id="R4c2a91e90e86442a">
        <w:r w:rsidRPr="00F24C6F">
          <w:rPr>
            <w:rStyle w:val="Hyperlink"/>
          </w:rPr>
          <w:rPr>
            <w:sz w:val="18"/>
          </w:rPr>
          <w:t>https://un100.net/academic-impact/1508/</w:t>
        </w:r>
      </w:hyperlink>
      <w:r w:rsidR="0026191C">
        <w:rPr/>
        <w:br/>
      </w:r>
      <w:r w:rsidRPr="002B28C8">
        <w:t xml:space="preserve">Boston Global Forum: </w:t>
        <w:rPr>
          <w:sz w:val="18"/>
        </w:rPr>
      </w:r>
      <w:hyperlink w:history="true" r:id="R66b267db6e964eb3">
        <w:r w:rsidRPr="00F24C6F">
          <w:rPr>
            <w:rStyle w:val="Hyperlink"/>
          </w:rPr>
          <w:rPr>
            <w:sz w:val="18"/>
          </w:rPr>
          <w:t>https://bostonglobalforum.org</w:t>
        </w:r>
      </w:hyperlink>
      <w:r w:rsidR="0026191C">
        <w:rPr/>
        <w:br/>
      </w:r>
      <w:r w:rsidRPr="002B28C8">
        <w:t xml:space="preserve">WEF-Gründer Klaus Schwab über prädiktive digitale Technologien und Überflüssigkeit von demokratischen Wahlen: </w:t>
        <w:rPr>
          <w:sz w:val="18"/>
        </w:rPr>
      </w:r>
      <w:hyperlink w:history="true" r:id="Rbe7874f2dea04ef0">
        <w:r w:rsidRPr="00F24C6F">
          <w:rPr>
            <w:rStyle w:val="Hyperlink"/>
          </w:rPr>
          <w:rPr>
            <w:sz w:val="18"/>
          </w:rPr>
          <w:t>https://www.youtube.com/watch?v=Pjpmh_iG9PE</w:t>
        </w:r>
      </w:hyperlink>
      <w:r w:rsidR="0026191C">
        <w:rPr/>
        <w:br/>
      </w:r>
      <w:r w:rsidRPr="002B28C8">
        <w:t xml:space="preserve">ESG - Environmetal, Social &amp; Governance: </w:t>
        <w:rPr>
          <w:sz w:val="18"/>
        </w:rPr>
      </w:r>
      <w:hyperlink w:history="true" r:id="R7120494540b74cd6">
        <w:r w:rsidRPr="00F24C6F">
          <w:rPr>
            <w:rStyle w:val="Hyperlink"/>
          </w:rPr>
          <w:rPr>
            <w:sz w:val="18"/>
          </w:rPr>
          <w:t>https://de.wikipedia.org/wiki/Environmental,_Social_and_Governance</w:t>
        </w:r>
      </w:hyperlink>
      <w:r w:rsidR="0026191C">
        <w:rPr/>
        <w:br/>
      </w:r>
      <w:r w:rsidRPr="002B28C8">
        <w:t xml:space="preserve">Beitrag von Nicolas Rimoldi zum Gesellschaftsvertrag im KI-Zeitalter: </w:t>
        <w:rPr>
          <w:sz w:val="18"/>
        </w:rPr>
      </w:r>
      <w:hyperlink w:history="true" r:id="R81c39a6bc835420a">
        <w:r w:rsidRPr="00F24C6F">
          <w:rPr>
            <w:rStyle w:val="Hyperlink"/>
          </w:rPr>
          <w:rPr>
            <w:sz w:val="18"/>
          </w:rPr>
          <w:t>https://www.tell-news.ch/p/die-uno-plant-den-globalen-gesellschaftsvertrag</w:t>
        </w:r>
      </w:hyperlink>
      <w:r w:rsidR="0026191C">
        <w:rPr/>
        <w:br/>
      </w:r>
      <w:r w:rsidRPr="002B28C8">
        <w:t xml:space="preserve">Sozialkredit-System: </w:t>
        <w:rPr>
          <w:sz w:val="18"/>
        </w:rPr>
      </w:r>
      <w:hyperlink w:history="true" r:id="R1f272945ed0e48f5">
        <w:r w:rsidRPr="00F24C6F">
          <w:rPr>
            <w:rStyle w:val="Hyperlink"/>
          </w:rPr>
          <w:rPr>
            <w:sz w:val="18"/>
          </w:rPr>
          <w:t>https://de.wikipedia.org/wiki/Sozialkredit-System</w:t>
        </w:r>
      </w:hyperlink>
      <w:r w:rsidR="0026191C">
        <w:rPr/>
        <w:br/>
      </w:r>
      <w:r w:rsidRPr="002B28C8">
        <w:t xml:space="preserve">John Quelch, Mitbegründer und Verwaltungsrat des Boston Global Forums: </w:t>
        <w:rPr>
          <w:sz w:val="18"/>
        </w:rPr>
      </w:r>
      <w:hyperlink w:history="true" r:id="Rfd9622d9c73d4d87">
        <w:r w:rsidRPr="00F24C6F">
          <w:rPr>
            <w:rStyle w:val="Hyperlink"/>
          </w:rPr>
          <w:rPr>
            <w:sz w:val="18"/>
          </w:rPr>
          <w:t>https://bostonglobalforum.org/board-of-directors/john-quelch/</w:t>
        </w:r>
      </w:hyperlink>
      <w:r w:rsidR="0026191C">
        <w:rPr/>
        <w:br/>
      </w:r>
      <w:hyperlink w:history="true" r:id="Rd76e40dd70514190">
        <w:r w:rsidRPr="00F24C6F">
          <w:rPr>
            <w:rStyle w:val="Hyperlink"/>
          </w:rPr>
          <w:rPr>
            <w:sz w:val="18"/>
          </w:rPr>
          <w:t>https://en.wikipedia.org/wiki/John_Quelch</w:t>
        </w:r>
      </w:hyperlink>
      <w:r w:rsidR="0026191C">
        <w:rPr/>
        <w:br/>
      </w:r>
      <w:r w:rsidRPr="002B28C8">
        <w:t xml:space="preserve">China Europe International Business School( CEIBS): </w:t>
        <w:rPr>
          <w:sz w:val="18"/>
        </w:rPr>
      </w:r>
      <w:hyperlink w:history="true" r:id="R403e382b4dd44d25">
        <w:r w:rsidRPr="00F24C6F">
          <w:rPr>
            <w:rStyle w:val="Hyperlink"/>
          </w:rPr>
          <w:rPr>
            <w:sz w:val="18"/>
          </w:rPr>
          <w:t>https://en.wikipedia.org/wiki/China_Europe_International_Business_School</w:t>
        </w:r>
      </w:hyperlink>
      <w:r w:rsidR="0026191C">
        <w:rPr/>
        <w:br/>
      </w:r>
      <w:r w:rsidRPr="002B28C8">
        <w:t xml:space="preserve">Joseph Samuel Nye Jr.: </w:t>
        <w:rPr>
          <w:sz w:val="18"/>
        </w:rPr>
      </w:r>
      <w:hyperlink w:history="true" r:id="R2cb60ef61b2246af">
        <w:r w:rsidRPr="00F24C6F">
          <w:rPr>
            <w:rStyle w:val="Hyperlink"/>
          </w:rPr>
          <w:rPr>
            <w:sz w:val="18"/>
          </w:rPr>
          <w:t>https://en.wikipedia.org/wiki/Joseph_Nye</w:t>
        </w:r>
      </w:hyperlink>
      <w:r w:rsidR="0026191C">
        <w:rPr/>
        <w:br/>
      </w:r>
      <w:r w:rsidRPr="002B28C8">
        <w:t xml:space="preserve">Justin Trudeaus Bewunderung für die chinesische Diktatur: </w:t>
        <w:rPr>
          <w:sz w:val="18"/>
        </w:rPr>
      </w:r>
      <w:hyperlink w:history="true" r:id="Rcb427ee3358d4747">
        <w:r w:rsidRPr="00F24C6F">
          <w:rPr>
            <w:rStyle w:val="Hyperlink"/>
          </w:rPr>
          <w:rPr>
            <w:sz w:val="18"/>
          </w:rPr>
          <w:t>https://www.ctvnews.ca/politics/article/trudeau-under-fire-for-expressing-admiration-for-chinas-basic-dictatorship/</w:t>
        </w:r>
      </w:hyperlink>
      <w:r w:rsidR="0026191C">
        <w:rPr/>
        <w:br/>
      </w:r>
      <w:r w:rsidRPr="002B28C8">
        <w:t xml:space="preserve">Klaus Schwab lobt Errungenschaften der KPCh: </w:t>
        <w:rPr>
          <w:sz w:val="18"/>
        </w:rPr>
      </w:r>
      <w:hyperlink w:history="true" r:id="Ra5cfa177bece463f">
        <w:r w:rsidRPr="00F24C6F">
          <w:rPr>
            <w:rStyle w:val="Hyperlink"/>
          </w:rPr>
          <w:rPr>
            <w:sz w:val="18"/>
          </w:rPr>
          <w:t>https://youtu.be/NI6_8_zrsGs</w:t>
        </w:r>
      </w:hyperlink>
      <w:r w:rsidR="0026191C">
        <w:rPr/>
        <w:br/>
      </w:r>
      <w:hyperlink w:history="true" r:id="R135366b206b14137">
        <w:r w:rsidRPr="00F24C6F">
          <w:rPr>
            <w:rStyle w:val="Hyperlink"/>
          </w:rPr>
          <w:rPr>
            <w:sz w:val="18"/>
          </w:rPr>
          <w:t>https://www.lifesitenews.com/news/klaus-schwamb-praises-ccp-politicans/?utm_source=digest-freedom-2023-06-29&amp;utm_medium=email</w:t>
        </w:r>
      </w:hyperlink>
      <w:r w:rsidR="0026191C">
        <w:rPr/>
        <w:br/>
      </w:r>
      <w:r w:rsidRPr="002B28C8">
        <w:t xml:space="preserve">Creative Commons Lizenzen </w:t>
        <w:rPr>
          <w:sz w:val="18"/>
        </w:rPr>
      </w:r>
      <w:hyperlink w:history="true" r:id="R706e9f6fedf74267">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#Megfigyeles-hu - Megfigyelés-hu - </w:t>
      </w:r>
      <w:hyperlink w:history="true" r:id="Re376f2d42a034264">
        <w:r w:rsidRPr="00F24C6F">
          <w:rPr>
            <w:rStyle w:val="Hyperlink"/>
          </w:rPr>
          <w:t>www.kla.tv/Megfigyeles-hu</w:t>
        </w:r>
      </w:hyperlink>
      <w:r w:rsidR="0026191C">
        <w:rPr/>
        <w:br/>
      </w:r>
      <w:r w:rsidR="0026191C">
        <w:rPr/>
        <w:br/>
      </w:r>
      <w:r w:rsidRPr="002B28C8">
        <w:t xml:space="preserve">#MI-hu - </w:t>
      </w:r>
      <w:hyperlink w:history="true" r:id="R81bb87d13eb944cf">
        <w:r w:rsidRPr="00F24C6F">
          <w:rPr>
            <w:rStyle w:val="Hyperlink"/>
          </w:rPr>
          <w:t>www.kla.tv/MI-hu</w:t>
        </w:r>
      </w:hyperlink>
      <w:r w:rsidR="0026191C">
        <w:rPr/>
        <w:br/>
      </w:r>
      <w:r w:rsidR="0026191C">
        <w:rPr/>
        <w:br/>
      </w:r>
      <w:r w:rsidRPr="002B28C8">
        <w:t xml:space="preserve">#Dokumentumfilm-hu - </w:t>
      </w:r>
      <w:hyperlink w:history="true" r:id="Rece23c1dbb6448bf">
        <w:r w:rsidRPr="00F24C6F">
          <w:rPr>
            <w:rStyle w:val="Hyperlink"/>
          </w:rPr>
          <w:t>www.kla.tv/Dokumentumfilm-hu</w:t>
        </w:r>
      </w:hyperlink>
      <w:r w:rsidR="0026191C">
        <w:rPr/>
        <w:br/>
      </w:r>
      <w:r w:rsidR="0026191C">
        <w:rPr/>
        <w:br/>
      </w:r>
      <w:r w:rsidRPr="002B28C8">
        <w:t xml:space="preserve">#Technika-hu - </w:t>
      </w:r>
      <w:hyperlink w:history="true" r:id="R75d4f07593c94ed2">
        <w:r w:rsidRPr="00F24C6F">
          <w:rPr>
            <w:rStyle w:val="Hyperlink"/>
          </w:rPr>
          <w:t>www.kla.tv/Technika-hu</w:t>
        </w:r>
      </w:hyperlink>
      <w:r w:rsidR="0026191C">
        <w:rPr/>
        <w:br/>
      </w:r>
      <w:r w:rsidR="0026191C">
        <w:rPr/>
        <w:br/>
      </w:r>
      <w:r w:rsidRPr="002B28C8">
        <w:t xml:space="preserve">#KlausSchwab-hu - Klaus Schwab-hu - </w:t>
      </w:r>
      <w:hyperlink w:history="true" r:id="R15fda0831e2245e9">
        <w:r w:rsidRPr="00F24C6F">
          <w:rPr>
            <w:rStyle w:val="Hyperlink"/>
          </w:rPr>
          <w:t>www.kla.tv/KlausSchwab-hu</w:t>
        </w:r>
      </w:hyperlink>
      <w:r w:rsidR="0026191C">
        <w:rPr/>
        <w:br/>
      </w:r>
      <w:r w:rsidR="0026191C">
        <w:rPr/>
        <w:br/>
      </w:r>
      <w:r w:rsidRPr="002B28C8">
        <w:t xml:space="preserve">#CFR-hu - </w:t>
      </w:r>
      <w:hyperlink w:history="true" r:id="R5accd782abb4432b">
        <w:r w:rsidRPr="00F24C6F">
          <w:rPr>
            <w:rStyle w:val="Hyperlink"/>
          </w:rPr>
          <w:t>www.kla.tv/CFR-hu</w:t>
        </w:r>
      </w:hyperlink>
      <w:r w:rsidR="0026191C">
        <w:rPr/>
        <w:br/>
      </w:r>
      <w:r w:rsidR="0026191C">
        <w:rPr/>
        <w:br/>
      </w:r>
      <w:r w:rsidRPr="002B28C8">
        <w:t xml:space="preserve">#CBDC-hu - </w:t>
      </w:r>
      <w:hyperlink w:history="true" r:id="Ra0c07bcf351643fa">
        <w:r w:rsidRPr="00F24C6F">
          <w:rPr>
            <w:rStyle w:val="Hyperlink"/>
          </w:rPr>
          <w:t>www.kla.tv/CBDC-hu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f676fd9102442e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e03c947e25374051">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a0076c0203e242e8">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0511f321af9442da">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2d970e882fc34698">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f19be0e9548b40b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 - társadalmi szerződés a modern kori rabszolgatartás számára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www.kla.tv/38255</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17.10.2025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nn-der-staat-alles-sieht-der-perfekte-chinese" TargetMode="External" Id="R08e249bc208e4dbf" /><Relationship Type="http://schemas.openxmlformats.org/officeDocument/2006/relationships/hyperlink" Target="https://un100.net/introduction/" TargetMode="External" Id="R98c92ca09d0c4217" /><Relationship Type="http://schemas.openxmlformats.org/officeDocument/2006/relationships/hyperlink" Target="https://un100.net/books-un/official-launch-of-the-e-book-of-the-united-nations-centennial-remaking-the-world-the-age-of-global-enlightenment/" TargetMode="External" Id="Rb8522b33ae9f4396" /><Relationship Type="http://schemas.openxmlformats.org/officeDocument/2006/relationships/hyperlink" Target="https://archive.org/details/un-100-age-of-global-enlightenment" TargetMode="External" Id="Rb1362d2e0f004c00" /><Relationship Type="http://schemas.openxmlformats.org/officeDocument/2006/relationships/hyperlink" Target="https://www.un.org/en/academicimpact" TargetMode="External" Id="R9d0dabb73c1e4212" /><Relationship Type="http://schemas.openxmlformats.org/officeDocument/2006/relationships/hyperlink" Target="https://un100.net/academic-impact/1508/" TargetMode="External" Id="R4c2a91e90e86442a" /><Relationship Type="http://schemas.openxmlformats.org/officeDocument/2006/relationships/hyperlink" Target="https://bostonglobalforum.org" TargetMode="External" Id="R66b267db6e964eb3" /><Relationship Type="http://schemas.openxmlformats.org/officeDocument/2006/relationships/hyperlink" Target="https://www.youtube.com/watch?v=Pjpmh_iG9PE" TargetMode="External" Id="Rbe7874f2dea04ef0" /><Relationship Type="http://schemas.openxmlformats.org/officeDocument/2006/relationships/hyperlink" Target="https://de.wikipedia.org/wiki/Environmental,_Social_and_Governance" TargetMode="External" Id="R7120494540b74cd6" /><Relationship Type="http://schemas.openxmlformats.org/officeDocument/2006/relationships/hyperlink" Target="https://www.tell-news.ch/p/die-uno-plant-den-globalen-gesellschaftsvertrag" TargetMode="External" Id="R81c39a6bc835420a" /><Relationship Type="http://schemas.openxmlformats.org/officeDocument/2006/relationships/hyperlink" Target="https://de.wikipedia.org/wiki/Sozialkredit-System" TargetMode="External" Id="R1f272945ed0e48f5" /><Relationship Type="http://schemas.openxmlformats.org/officeDocument/2006/relationships/hyperlink" Target="https://bostonglobalforum.org/board-of-directors/john-quelch/" TargetMode="External" Id="Rfd9622d9c73d4d87" /><Relationship Type="http://schemas.openxmlformats.org/officeDocument/2006/relationships/hyperlink" Target="https://en.wikipedia.org/wiki/John_Quelch" TargetMode="External" Id="Rd76e40dd70514190" /><Relationship Type="http://schemas.openxmlformats.org/officeDocument/2006/relationships/hyperlink" Target="https://en.wikipedia.org/wiki/China_Europe_International_Business_School" TargetMode="External" Id="R403e382b4dd44d25" /><Relationship Type="http://schemas.openxmlformats.org/officeDocument/2006/relationships/hyperlink" Target="https://en.wikipedia.org/wiki/Joseph_Nye" TargetMode="External" Id="R2cb60ef61b2246af" /><Relationship Type="http://schemas.openxmlformats.org/officeDocument/2006/relationships/hyperlink" Target="https://www.ctvnews.ca/politics/article/trudeau-under-fire-for-expressing-admiration-for-chinas-basic-dictatorship/" TargetMode="External" Id="Rcb427ee3358d4747" /><Relationship Type="http://schemas.openxmlformats.org/officeDocument/2006/relationships/hyperlink" Target="https://youtu.be/NI6_8_zrsGs" TargetMode="External" Id="Ra5cfa177bece463f" /><Relationship Type="http://schemas.openxmlformats.org/officeDocument/2006/relationships/hyperlink" Target="https://www.lifesitenews.com/news/klaus-schwamb-praises-ccp-politicans/?utm_source=digest-freedom-2023-06-29&amp;utm_medium=email" TargetMode="External" Id="R135366b206b14137" /><Relationship Type="http://schemas.openxmlformats.org/officeDocument/2006/relationships/hyperlink" Target="https://www.creativecommons.org/licenses/" TargetMode="External" Id="R706e9f6fedf74267" /><Relationship Type="http://schemas.openxmlformats.org/officeDocument/2006/relationships/hyperlink" Target="https://www.kla.tv/Megfigyeles-hu" TargetMode="External" Id="Re376f2d42a034264" /><Relationship Type="http://schemas.openxmlformats.org/officeDocument/2006/relationships/hyperlink" Target="https://www.kla.tv/MI-hu" TargetMode="External" Id="R81bb87d13eb944cf" /><Relationship Type="http://schemas.openxmlformats.org/officeDocument/2006/relationships/hyperlink" Target="https://www.kla.tv/Dokumentumfilm-hu" TargetMode="External" Id="Rece23c1dbb6448bf" /><Relationship Type="http://schemas.openxmlformats.org/officeDocument/2006/relationships/hyperlink" Target="https://www.kla.tv/Technika-hu" TargetMode="External" Id="R75d4f07593c94ed2" /><Relationship Type="http://schemas.openxmlformats.org/officeDocument/2006/relationships/hyperlink" Target="https://www.kla.tv/KlausSchwab-hu" TargetMode="External" Id="R15fda0831e2245e9" /><Relationship Type="http://schemas.openxmlformats.org/officeDocument/2006/relationships/hyperlink" Target="https://www.kla.tv/CFR-hu" TargetMode="External" Id="R5accd782abb4432b" /><Relationship Type="http://schemas.openxmlformats.org/officeDocument/2006/relationships/hyperlink" Target="https://www.kla.tv/CBDC-hu" TargetMode="External" Id="Ra0c07bcf351643fa" /><Relationship Type="http://schemas.openxmlformats.org/officeDocument/2006/relationships/hyperlink" Target="https://www.kla.tv/hu" TargetMode="External" Id="R3f676fd9102442ec" /><Relationship Type="http://schemas.openxmlformats.org/officeDocument/2006/relationships/hyperlink" Target="https://www.kla.tv/hu" TargetMode="External" Id="Re03c947e25374051" /><Relationship Type="http://schemas.openxmlformats.org/officeDocument/2006/relationships/hyperlink" Target="https://www.kla.tv/abo&amp;lang=hu" TargetMode="External" Id="Ra0076c0203e242e8" /><Relationship Type="http://schemas.openxmlformats.org/officeDocument/2006/relationships/hyperlink" Target="https://www.kla.tv/vernetzung&amp;lang=hu" TargetMode="External" Id="R0511f321af9442da" /><Relationship Type="http://schemas.openxmlformats.org/officeDocument/2006/relationships/hyperlink" Target="https://www.kla.tv/licence" TargetMode="External" Id="R2d970e882fc34698" /><Relationship Type="http://schemas.openxmlformats.org/officeDocument/2006/relationships/hyperlink" Target="https://www.kla.tv/licence" TargetMode="External" Id="Rf19be0e9548b40b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25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2241</ap:Words>
  <ap:DocSecurity>0</ap:DocSecurity>
  <ap:ScaleCrop>false</ap:ScaleCrop>
  <ap:HeadingPairs>
    <vt:vector baseType="variant" size="2">
      <vt:variant>
        <vt:lpstr>MI - társadalmi szerződés a modern kori rabszolgatartás számára</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