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9C1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BE95C42" wp14:editId="42854CB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953AB3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EDD8C69" wp14:editId="4AC9AE4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Daten aus Tschechien: Covid-Spritze führt zu Unfruchtbarkeit</w:t>
      </w:r>
    </w:p>
    <w:p w14:paraId="29DD63A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dramatische Rückgang der Geburten in der Tschechischen Republik hält an. Die Fruchtbarkeit begann mit Einführung der mRNA-Injektionen zu sinken – wie auch in den anderen europäischen Ländern. Solch alarmierende Zahlen müssten zu einem sofortigen Stopp aller Covid-Spritzen führen. Aber das Gegenteil ist der Fall! Sogar herkömmliche Impfungen sollen durch mRNA-Behandlungen ersetzt werden. Erfüllt sich etwa vor unseren Augen gerade der Plan einer okkulten Elite, um „nutzlose“ Menschen zu reduzieren?</w:t>
      </w:r>
    </w:p>
    <w:p w14:paraId="20720F54" w14:textId="77777777" w:rsidR="00B217D1" w:rsidRDefault="00B217D1" w:rsidP="00B217D1">
      <w:pPr>
        <w:pStyle w:val="berschrift1"/>
        <w:spacing w:before="0" w:after="0" w:line="240" w:lineRule="auto"/>
      </w:pPr>
      <w:bookmarkStart w:id="0" w:name="B36LiqlFhq"/>
      <w:r>
        <w:rPr>
          <w:color w:val="000000"/>
          <w:sz w:val="22"/>
          <w:szCs w:val="22"/>
        </w:rPr>
        <w:t xml:space="preserve">Der dramatische Rückgang der Geburten in der Tschechischen Republik hält das dritte Jahr in Folge an. Eine Anfrage an das tschechische Institut für Gesundheitsinformation und -statistik ergab, dass 36.326 Geburten von Frauen im Jahr 2023 erfolgten, die mindestens mit einer Dosis des sogenannten Covid-Impfstoffs behandelt wurden. Dagegen bekamen im gleichen Zeitraum 48.199 ungeimpfte Frauen ein Baby. Bis Ende 2022 </w:t>
      </w:r>
      <w:r>
        <w:rPr>
          <w:color w:val="000000"/>
          <w:sz w:val="22"/>
          <w:szCs w:val="22"/>
          <w:shd w:val="clear" w:color="auto" w:fill="FFFFFF"/>
        </w:rPr>
        <w:t xml:space="preserve">erhielten insgesamt 69% der knapp 1,3 Millionen Frauen im Alter von 18 bis 39 Jahren </w:t>
      </w:r>
      <w:r>
        <w:rPr>
          <w:color w:val="000000"/>
          <w:sz w:val="22"/>
          <w:szCs w:val="22"/>
        </w:rPr>
        <w:t>eine mRNA-Spritze. Daraus berechnet sich eine Geburtenrate vo</w:t>
      </w:r>
      <w:r>
        <w:rPr>
          <w:color w:val="000000"/>
          <w:sz w:val="22"/>
          <w:szCs w:val="22"/>
          <w:shd w:val="clear" w:color="auto" w:fill="FFFFFF"/>
        </w:rPr>
        <w:t xml:space="preserve">n 42 </w:t>
      </w:r>
      <w:r>
        <w:rPr>
          <w:color w:val="000000"/>
          <w:sz w:val="22"/>
          <w:szCs w:val="22"/>
        </w:rPr>
        <w:t>Geburten bei</w:t>
      </w:r>
      <w:r>
        <w:rPr>
          <w:color w:val="000000"/>
          <w:sz w:val="22"/>
          <w:szCs w:val="22"/>
          <w:shd w:val="clear" w:color="auto" w:fill="FFFFFF"/>
        </w:rPr>
        <w:t xml:space="preserve"> 1.000 mRNA-behandelten Frauen und mehr </w:t>
      </w:r>
      <w:r>
        <w:rPr>
          <w:color w:val="000000"/>
          <w:sz w:val="22"/>
          <w:szCs w:val="22"/>
        </w:rPr>
        <w:t xml:space="preserve">als das Zweieinhalbfache </w:t>
      </w:r>
      <w:r>
        <w:rPr>
          <w:color w:val="000000"/>
          <w:sz w:val="22"/>
          <w:szCs w:val="22"/>
          <w:shd w:val="clear" w:color="auto" w:fill="FFFFFF"/>
        </w:rPr>
        <w:t>– also 114 – bei 1.000 unbehandelten Frauen. Die Fruchtbarkeit insgesamt begann in Tschechien im Januar 2022 zu sinken, was e</w:t>
      </w:r>
      <w:r>
        <w:rPr>
          <w:color w:val="000000"/>
          <w:sz w:val="22"/>
          <w:szCs w:val="22"/>
        </w:rPr>
        <w:t>benfalls für einen Zusammenhang mit der 2021 eingeführten „Covid-Impfung“ spricht. Dieser Rückgang war in sämtlichen europäischen Ländern nach deren Einführung aufgetreten. Der tschechische Ministerpräsident Petr Fiala jedoch bezeichne</w:t>
      </w:r>
      <w:r>
        <w:rPr>
          <w:color w:val="000000"/>
          <w:sz w:val="22"/>
          <w:szCs w:val="22"/>
          <w:shd w:val="clear" w:color="auto" w:fill="FFFFFF"/>
        </w:rPr>
        <w:t xml:space="preserve">t jeden Zusammenhang zwischen den „Impfungen“ und Unfruchtbarkeit als Verschwörungstheorie. </w:t>
      </w:r>
      <w:bookmarkEnd w:id="0"/>
    </w:p>
    <w:p w14:paraId="52C2D352" w14:textId="77777777" w:rsidR="00B217D1" w:rsidRPr="0012353F" w:rsidRDefault="00B217D1" w:rsidP="00B217D1">
      <w:pPr>
        <w:pStyle w:val="berschrift1"/>
        <w:shd w:val="clear" w:color="auto" w:fill="FFFFFF"/>
      </w:pPr>
      <w:bookmarkStart w:id="1" w:name="oWZLe9wmne"/>
      <w:r>
        <w:rPr>
          <w:color w:val="000000"/>
          <w:sz w:val="22"/>
          <w:szCs w:val="22"/>
          <w:shd w:val="clear" w:color="auto" w:fill="FFFFFF"/>
        </w:rPr>
        <w:t>Doch diese vorliegenden alarmierenden Zahlen müssten zu einem sofortigen Stopp aller mRNA-Behandlungen führen, bis deren Unbedenklichkeit mittels gründlicher Untersuchung belegt ist. Stattdessen wird weltweit mit Nachdruck an der Entwicklung zahlreicher we</w:t>
      </w:r>
      <w:r>
        <w:rPr>
          <w:color w:val="000000"/>
          <w:sz w:val="22"/>
          <w:szCs w:val="22"/>
        </w:rPr>
        <w:t>iterer mRNA-Genspritzen gearbeitet. Diese sollen in Zukunft herkömmliche Impfungen ersetzen, wie Kla.TV ausführlich berichtete.</w:t>
      </w:r>
      <w:r>
        <w:rPr>
          <w:i/>
          <w:iCs/>
          <w:color w:val="FF0000"/>
          <w:sz w:val="22"/>
          <w:szCs w:val="22"/>
        </w:rPr>
        <w:t xml:space="preserve"> </w:t>
      </w:r>
      <w:bookmarkStart w:id="2" w:name="shEgT5YkN4"/>
      <w:bookmarkEnd w:id="1"/>
      <w:r>
        <w:rPr>
          <w:i/>
          <w:iCs/>
          <w:color w:val="000000"/>
          <w:sz w:val="22"/>
          <w:szCs w:val="22"/>
        </w:rPr>
        <w:t>[„Ein Verbrechen an der Menschheit: Neue mRNA-Genspritzen für alle“</w:t>
      </w:r>
      <w:r>
        <w:rPr>
          <w:color w:val="000000"/>
          <w:sz w:val="22"/>
          <w:szCs w:val="22"/>
        </w:rPr>
        <w:t xml:space="preserve"> </w:t>
      </w:r>
      <w:hyperlink r:id="rId10" w:history="1">
        <w:r w:rsidRPr="0012353F">
          <w:rPr>
            <w:i/>
            <w:iCs/>
            <w:sz w:val="22"/>
            <w:szCs w:val="22"/>
            <w:u w:val="single"/>
          </w:rPr>
          <w:t>www.kla.tv/37038]</w:t>
        </w:r>
      </w:hyperlink>
      <w:r w:rsidRPr="0012353F">
        <w:rPr>
          <w:i/>
          <w:iCs/>
          <w:sz w:val="22"/>
          <w:szCs w:val="22"/>
        </w:rPr>
        <w:t xml:space="preserve"> </w:t>
      </w:r>
      <w:bookmarkEnd w:id="2"/>
    </w:p>
    <w:p w14:paraId="1731C769" w14:textId="77777777" w:rsidR="00B217D1" w:rsidRDefault="00B217D1" w:rsidP="00B217D1">
      <w:pPr>
        <w:pStyle w:val="berschrift1"/>
        <w:shd w:val="clear" w:color="auto" w:fill="FFFFFF"/>
      </w:pPr>
      <w:bookmarkStart w:id="3" w:name="VnVojeHnuk"/>
      <w:r>
        <w:rPr>
          <w:color w:val="000000"/>
          <w:sz w:val="22"/>
          <w:szCs w:val="22"/>
        </w:rPr>
        <w:t xml:space="preserve">Kann man bei solch einer Ignoranz seitens der Politik als auch der Medien wirklich noch von Verschwörungstheorie sprechen oder handelt es sich nicht doch um eine gezielte Agenda? Vor allem, wenn man an die berühmten Georgia Guidestones denkt, welche 1980 erbaut und 2022 zerstört wurden. Auf ihnen war zu lesen, wie sich okkulte Geheimgesellschaften die neue Weltordnung vorstellen </w:t>
      </w:r>
      <w:r>
        <w:rPr>
          <w:i/>
          <w:iCs/>
          <w:color w:val="000000"/>
          <w:sz w:val="22"/>
          <w:szCs w:val="22"/>
        </w:rPr>
        <w:t>[www.kla.tv/23079].</w:t>
      </w:r>
      <w:r>
        <w:rPr>
          <w:color w:val="000000"/>
          <w:sz w:val="22"/>
          <w:szCs w:val="22"/>
        </w:rPr>
        <w:t xml:space="preserve"> Auf den riesigen Granit-Monumenten stand nicht nur geschrieben, dass die Weltbevölkerung unter 500 Millionen gehalten werden soll. Vielmehr hieß es dort auch wörtlich: „Man lenke die Fortpflanzung weise in vernünftige Bahnen – zur Verbesserung des Gesamtempfindens und der Artenvielfalt.“ Was diese okkulten Eliten unter „weise lenken“ verstehen, kann man nur erahnen. Es bleibt jedenfalls die berechtigte Sorge, dass gerade der massive Geburtenrückgang, wie in Tschechien dokumentiert, durchaus solch eine „weise“ Lenkung darstellen könnte. Sprach doch der bekannte </w:t>
      </w:r>
      <w:r>
        <w:rPr>
          <w:color w:val="000000"/>
          <w:sz w:val="22"/>
          <w:szCs w:val="22"/>
          <w:shd w:val="clear" w:color="auto" w:fill="FFFFFF"/>
        </w:rPr>
        <w:t xml:space="preserve">WEF-Berater Yuval Noah Harari schon 2020 von zu vielen nutzlosen Menschen. </w:t>
      </w:r>
      <w:bookmarkEnd w:id="3"/>
    </w:p>
    <w:p w14:paraId="2D4500B8" w14:textId="7D8CC8B4" w:rsidR="00F67ED1" w:rsidRPr="00014F54" w:rsidRDefault="00B217D1" w:rsidP="00014F54">
      <w:pPr>
        <w:pStyle w:val="berschrift1"/>
        <w:shd w:val="clear" w:color="auto" w:fill="FFFFFF"/>
        <w:rPr>
          <w:rStyle w:val="edit"/>
        </w:rPr>
      </w:pPr>
      <w:bookmarkStart w:id="4" w:name="BEmNHcFSkE"/>
      <w:r>
        <w:rPr>
          <w:color w:val="000000"/>
          <w:sz w:val="22"/>
          <w:szCs w:val="22"/>
          <w:shd w:val="clear" w:color="auto" w:fill="FFFFFF"/>
        </w:rPr>
        <w:lastRenderedPageBreak/>
        <w:t>Verehrte Zuschauer, lassen Sie sich nicht von diesen sogenannten wissenschaftlichen Fortschritten blenden. Wie auch immer die Hintergründe sein mögen, bleibt es doch eine Tatsache, dass seit der Einführung der mRNA-Injektionen die Geburtenraten sinken und niemand bisher einen Zusammenhang widerlegen konnte. Bleiben Sie mit uns dran, diese Missstände ans Licht zu bringen, sodass auch die Massenmedien diese erschreckenden Fakten nicht länger verschweigen können.</w:t>
      </w:r>
      <w:bookmarkEnd w:id="4"/>
    </w:p>
    <w:p w14:paraId="4B3960C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jmr./rh.</w:t>
      </w:r>
    </w:p>
    <w:p w14:paraId="73423BC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EFD50A9" w14:textId="77777777" w:rsidR="00F202F1" w:rsidRPr="00C534E6" w:rsidRDefault="00F202F1" w:rsidP="00C534E6">
      <w:pPr>
        <w:spacing w:after="160"/>
        <w:rPr>
          <w:rStyle w:val="edit"/>
          <w:rFonts w:ascii="Arial" w:hAnsi="Arial" w:cs="Arial"/>
          <w:color w:val="000000"/>
          <w:szCs w:val="18"/>
        </w:rPr>
      </w:pPr>
      <w:r w:rsidRPr="002B28C8">
        <w:t>Geburtenrückgang in Tschechien</w:t>
      </w:r>
      <w:r w:rsidR="00000000">
        <w:br/>
      </w:r>
      <w:hyperlink r:id="rId11" w:history="1">
        <w:r w:rsidRPr="00F24C6F">
          <w:rPr>
            <w:rStyle w:val="Hyperlink"/>
            <w:sz w:val="18"/>
          </w:rPr>
          <w:t>https://www.tschechien.news/post/bev%C3%B6lkerung-tschechiens-zuwanderung-f%C3%BChrt-zu-anstieg-aber-geburtenr%C3%BCckgang-setzt-sich-fort</w:t>
        </w:r>
      </w:hyperlink>
      <w:r w:rsidR="00000000">
        <w:br/>
      </w:r>
      <w:hyperlink r:id="rId12" w:history="1">
        <w:r w:rsidRPr="00F24C6F">
          <w:rPr>
            <w:rStyle w:val="Hyperlink"/>
            <w:sz w:val="18"/>
          </w:rPr>
          <w:t>https://www.tagblatt.ch/leben/demografie-die-geburten-gehen-in-der-schweiz-weiter-zurueck-aufhorchen-laesst-der-internationale-vergleich-ld.2707776</w:t>
        </w:r>
      </w:hyperlink>
      <w:r w:rsidR="00000000">
        <w:br/>
      </w:r>
      <w:hyperlink r:id="rId13" w:history="1">
        <w:r w:rsidRPr="00F24C6F">
          <w:rPr>
            <w:rStyle w:val="Hyperlink"/>
            <w:sz w:val="18"/>
          </w:rPr>
          <w:t>https://necenzurovanapravda.cz/2024/11/data-ze-statistickeho-uradu-hovori-za-vse-rekordne-nizka-porodnost-je-i-u-nas-zpusobena-genovymi-injekcemi/</w:t>
        </w:r>
      </w:hyperlink>
      <w:r w:rsidR="00000000">
        <w:br/>
      </w:r>
      <w:hyperlink r:id="rId14" w:history="1">
        <w:r w:rsidRPr="00F24C6F">
          <w:rPr>
            <w:rStyle w:val="Hyperlink"/>
            <w:sz w:val="18"/>
          </w:rPr>
          <w:t>https://tkp.at/2025/02/03/daten-aus-tschechien-geimpfte-frauen-mit-um-66-prozent-weniger-geburten/</w:t>
        </w:r>
      </w:hyperlink>
      <w:r w:rsidR="00000000">
        <w:br/>
      </w:r>
      <w:hyperlink r:id="rId15" w:history="1">
        <w:r w:rsidRPr="00F24C6F">
          <w:rPr>
            <w:rStyle w:val="Hyperlink"/>
            <w:sz w:val="18"/>
          </w:rPr>
          <w:t>https://kirschsubstack.com/p/czech-republic-data-vaccinated-women?publication_id=548354&amp;post_id=156262750&amp;isFreemail=true&amp;r=pf6gr&amp;triedRedirect=true</w:t>
        </w:r>
      </w:hyperlink>
      <w:r w:rsidR="00000000">
        <w:br/>
      </w:r>
      <w:hyperlink r:id="rId16" w:history="1">
        <w:r w:rsidRPr="00F24C6F">
          <w:rPr>
            <w:rStyle w:val="Hyperlink"/>
            <w:sz w:val="18"/>
          </w:rPr>
          <w:t>https://uncutnews.ch/daten-aus-der-tschechischen-republik-geimpfte-frauen-haben-ein-um-66-geringeres-risiko-ein-kind-zu-bekommen-als-ungeimpfte-frauen/</w:t>
        </w:r>
      </w:hyperlink>
      <w:r w:rsidR="00000000">
        <w:br/>
      </w:r>
      <w:hyperlink r:id="rId17" w:history="1">
        <w:r w:rsidRPr="00F24C6F">
          <w:rPr>
            <w:rStyle w:val="Hyperlink"/>
            <w:sz w:val="18"/>
          </w:rPr>
          <w:t>https://smis-lab.cz/2024/10/31/propad-porodnosti-oprava-omylu-predsedy-vlady-cr/</w:t>
        </w:r>
      </w:hyperlink>
      <w:r w:rsidR="00000000">
        <w:br/>
      </w:r>
      <w:hyperlink r:id="rId18" w:history="1">
        <w:r w:rsidRPr="00F24C6F">
          <w:rPr>
            <w:rStyle w:val="Hyperlink"/>
            <w:sz w:val="18"/>
          </w:rPr>
          <w:t>https://csu.gov.cz/narozeni?pocet=10&amp;start=0&amp;podskupiny=133&amp;razeni=-datumVydani</w:t>
        </w:r>
      </w:hyperlink>
      <w:r w:rsidR="00000000">
        <w:br/>
      </w:r>
      <w:hyperlink r:id="rId19" w:history="1">
        <w:r w:rsidRPr="00F24C6F">
          <w:rPr>
            <w:rStyle w:val="Hyperlink"/>
            <w:sz w:val="18"/>
          </w:rPr>
          <w:t>https://www.uzis.cz/index.php?pg=o-nas--prehled-poskytnutych-informaci</w:t>
        </w:r>
      </w:hyperlink>
      <w:r w:rsidR="00000000">
        <w:br/>
      </w:r>
      <w:hyperlink r:id="rId20" w:history="1">
        <w:r w:rsidRPr="00F24C6F">
          <w:rPr>
            <w:rStyle w:val="Hyperlink"/>
            <w:sz w:val="18"/>
          </w:rPr>
          <w:t>https://www.parlamentnilisty.cz/arena/monitor/Rodi-se-mene-deti-Souvislost-s-vakcinami-Fiala-se-smal-pak-vyvratili-jeho-cisla-764203</w:t>
        </w:r>
      </w:hyperlink>
      <w:r w:rsidR="00000000">
        <w:br/>
      </w:r>
      <w:r w:rsidR="00000000">
        <w:br/>
      </w:r>
      <w:r w:rsidRPr="002B28C8">
        <w:t>Bevölkerungsreduktion</w:t>
      </w:r>
      <w:r w:rsidR="00000000">
        <w:br/>
      </w:r>
      <w:hyperlink r:id="rId21" w:history="1">
        <w:r w:rsidRPr="00F24C6F">
          <w:rPr>
            <w:rStyle w:val="Hyperlink"/>
            <w:sz w:val="18"/>
          </w:rPr>
          <w:t>https://en.wikipedia.org/wiki/Georgia_Guidestones</w:t>
        </w:r>
      </w:hyperlink>
      <w:r w:rsidR="00000000">
        <w:br/>
      </w:r>
      <w:hyperlink r:id="rId22" w:history="1">
        <w:r w:rsidRPr="00F24C6F">
          <w:rPr>
            <w:rStyle w:val="Hyperlink"/>
            <w:sz w:val="18"/>
          </w:rPr>
          <w:t>https://www.kla.tv/5872</w:t>
        </w:r>
      </w:hyperlink>
      <w:r w:rsidR="00000000">
        <w:br/>
      </w:r>
      <w:hyperlink r:id="rId23" w:history="1">
        <w:r w:rsidRPr="00F24C6F">
          <w:rPr>
            <w:rStyle w:val="Hyperlink"/>
            <w:sz w:val="18"/>
          </w:rPr>
          <w:t>https://www.weforum.org/stories/2020/01/yuval-hararis-warning-davos-speech-future-predications/</w:t>
        </w:r>
      </w:hyperlink>
      <w:r w:rsidR="00000000">
        <w:br/>
      </w:r>
      <w:r w:rsidR="00000000">
        <w:br/>
      </w:r>
      <w:r w:rsidRPr="002B28C8">
        <w:t xml:space="preserve">Eugenik unter dem Deckmantel des Gesundheitsschutzes </w:t>
      </w:r>
      <w:r w:rsidR="00000000">
        <w:br/>
      </w:r>
      <w:hyperlink r:id="rId24" w:history="1">
        <w:r w:rsidRPr="00F24C6F">
          <w:rPr>
            <w:rStyle w:val="Hyperlink"/>
            <w:sz w:val="18"/>
          </w:rPr>
          <w:t>https://www.kla.tv/26904</w:t>
        </w:r>
      </w:hyperlink>
    </w:p>
    <w:p w14:paraId="670C42E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C706EA3" w14:textId="77777777" w:rsidR="00C534E6" w:rsidRPr="00C534E6" w:rsidRDefault="00C534E6" w:rsidP="00C534E6">
      <w:pPr>
        <w:keepLines/>
        <w:spacing w:after="160"/>
        <w:rPr>
          <w:rFonts w:ascii="Arial" w:hAnsi="Arial" w:cs="Arial"/>
          <w:sz w:val="18"/>
          <w:szCs w:val="18"/>
        </w:rPr>
      </w:pPr>
      <w:r w:rsidRPr="002B28C8">
        <w:t xml:space="preserve">#Coronavirus - </w:t>
      </w:r>
      <w:hyperlink r:id="rId25" w:history="1">
        <w:r w:rsidRPr="00F24C6F">
          <w:rPr>
            <w:rStyle w:val="Hyperlink"/>
          </w:rPr>
          <w:t>www.kla.tv/Coronavirus</w:t>
        </w:r>
      </w:hyperlink>
      <w:r w:rsidR="00000000">
        <w:br/>
      </w:r>
      <w:r w:rsidR="00000000">
        <w:br/>
      </w:r>
      <w:r w:rsidRPr="002B28C8">
        <w:t xml:space="preserve">#GesundheitMedizin - Gesundheit &amp; Medizin - </w:t>
      </w:r>
      <w:hyperlink r:id="rId26" w:history="1">
        <w:r w:rsidRPr="00F24C6F">
          <w:rPr>
            <w:rStyle w:val="Hyperlink"/>
          </w:rPr>
          <w:t>www.kla.tv/GesundheitMedizin</w:t>
        </w:r>
      </w:hyperlink>
      <w:r w:rsidR="00000000">
        <w:br/>
      </w:r>
      <w:r w:rsidR="00000000">
        <w:br/>
      </w:r>
      <w:r w:rsidRPr="002B28C8">
        <w:t xml:space="preserve">#Impfen - </w:t>
      </w:r>
      <w:hyperlink r:id="rId27" w:history="1">
        <w:r w:rsidRPr="00F24C6F">
          <w:rPr>
            <w:rStyle w:val="Hyperlink"/>
          </w:rPr>
          <w:t>www.kla.tv/Impfen</w:t>
        </w:r>
      </w:hyperlink>
      <w:r w:rsidR="00000000">
        <w:br/>
      </w:r>
      <w:r w:rsidR="00000000">
        <w:br/>
      </w:r>
      <w:r w:rsidRPr="002B28C8">
        <w:t xml:space="preserve">#Medienkommentar - </w:t>
      </w:r>
      <w:hyperlink r:id="rId28" w:history="1">
        <w:r w:rsidRPr="00F24C6F">
          <w:rPr>
            <w:rStyle w:val="Hyperlink"/>
          </w:rPr>
          <w:t>www.kla.tv/Medienkommentare</w:t>
        </w:r>
      </w:hyperlink>
    </w:p>
    <w:p w14:paraId="60515CA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DE5BD0F" wp14:editId="5192E37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C5D1D2F" w14:textId="77777777" w:rsidR="00FF4982" w:rsidRPr="009779AD" w:rsidRDefault="00FF4982" w:rsidP="00FF4982">
      <w:pPr>
        <w:pStyle w:val="Listenabsatz"/>
        <w:keepNext/>
        <w:keepLines/>
        <w:numPr>
          <w:ilvl w:val="0"/>
          <w:numId w:val="1"/>
        </w:numPr>
        <w:ind w:left="714" w:hanging="357"/>
      </w:pPr>
      <w:r>
        <w:t>was die Medien nicht verschweigen sollten ...</w:t>
      </w:r>
    </w:p>
    <w:p w14:paraId="0B3560BB" w14:textId="77777777" w:rsidR="00FF4982" w:rsidRPr="009779AD" w:rsidRDefault="00FF4982" w:rsidP="00FF4982">
      <w:pPr>
        <w:pStyle w:val="Listenabsatz"/>
        <w:keepNext/>
        <w:keepLines/>
        <w:numPr>
          <w:ilvl w:val="0"/>
          <w:numId w:val="1"/>
        </w:numPr>
        <w:ind w:left="714" w:hanging="357"/>
      </w:pPr>
      <w:r>
        <w:t>wenig Gehörtes vom Volk, für das Volk ...</w:t>
      </w:r>
    </w:p>
    <w:p w14:paraId="19CC927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14:paraId="581ACED8" w14:textId="77777777" w:rsidR="00FF4982" w:rsidRPr="001D6477" w:rsidRDefault="00FF4982" w:rsidP="001D6477">
      <w:pPr>
        <w:keepNext/>
        <w:keepLines/>
        <w:ind w:firstLine="357"/>
      </w:pPr>
      <w:r w:rsidRPr="001D6477">
        <w:t>Dranbleiben lohnt sich!</w:t>
      </w:r>
    </w:p>
    <w:p w14:paraId="177E0D7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14:paraId="59D81FC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3488F1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1A6C8E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14:paraId="1676852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B2DC944" wp14:editId="4280304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BDE582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96F1" w14:textId="77777777" w:rsidR="008D694E" w:rsidRDefault="008D694E" w:rsidP="00F33FD6">
      <w:pPr>
        <w:spacing w:after="0" w:line="240" w:lineRule="auto"/>
      </w:pPr>
      <w:r>
        <w:separator/>
      </w:r>
    </w:p>
  </w:endnote>
  <w:endnote w:type="continuationSeparator" w:id="0">
    <w:p w14:paraId="1CEB4CD2" w14:textId="77777777" w:rsidR="008D694E" w:rsidRDefault="008D69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4B2E" w14:textId="77777777" w:rsidR="00F33FD6" w:rsidRPr="00F33FD6" w:rsidRDefault="00F33FD6" w:rsidP="00F33FD6">
    <w:pPr>
      <w:pStyle w:val="Fuzeile"/>
      <w:pBdr>
        <w:top w:val="single" w:sz="6" w:space="3" w:color="365F91" w:themeColor="accent1" w:themeShade="BF"/>
      </w:pBdr>
      <w:rPr>
        <w:sz w:val="18"/>
      </w:rPr>
    </w:pPr>
    <w:r>
      <w:rPr>
        <w:noProof/>
        <w:sz w:val="18"/>
      </w:rPr>
      <w:t xml:space="preserve">Daten aus Tschechien: Covid-Spritze führt zu Unfruchtbarkeit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F0FB" w14:textId="77777777" w:rsidR="008D694E" w:rsidRDefault="008D694E" w:rsidP="00F33FD6">
      <w:pPr>
        <w:spacing w:after="0" w:line="240" w:lineRule="auto"/>
      </w:pPr>
      <w:r>
        <w:separator/>
      </w:r>
    </w:p>
  </w:footnote>
  <w:footnote w:type="continuationSeparator" w:id="0">
    <w:p w14:paraId="06DCF1DB" w14:textId="77777777" w:rsidR="008D694E" w:rsidRDefault="008D694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0AF064D" w14:textId="77777777" w:rsidTr="00FE2F5D">
      <w:tc>
        <w:tcPr>
          <w:tcW w:w="7717" w:type="dxa"/>
          <w:tcBorders>
            <w:left w:val="nil"/>
            <w:bottom w:val="single" w:sz="8" w:space="0" w:color="365F91" w:themeColor="accent1" w:themeShade="BF"/>
          </w:tcBorders>
        </w:tcPr>
        <w:p w14:paraId="7662C4C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22.07.2025</w:t>
          </w:r>
        </w:p>
        <w:p w14:paraId="46233B84" w14:textId="77777777" w:rsidR="00F33FD6" w:rsidRPr="00B9284F" w:rsidRDefault="00F33FD6" w:rsidP="00FE2F5D">
          <w:pPr>
            <w:pStyle w:val="Kopfzeile"/>
            <w:rPr>
              <w:rFonts w:ascii="Arial" w:hAnsi="Arial" w:cs="Arial"/>
              <w:sz w:val="18"/>
            </w:rPr>
          </w:pPr>
        </w:p>
      </w:tc>
    </w:tr>
  </w:tbl>
  <w:p w14:paraId="65919F8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AE8671" wp14:editId="5A68A1E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608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4F54"/>
    <w:rsid w:val="0002317D"/>
    <w:rsid w:val="00101F75"/>
    <w:rsid w:val="001D6477"/>
    <w:rsid w:val="00397567"/>
    <w:rsid w:val="003C19C9"/>
    <w:rsid w:val="00503FFA"/>
    <w:rsid w:val="00627ADC"/>
    <w:rsid w:val="006C4827"/>
    <w:rsid w:val="007C459E"/>
    <w:rsid w:val="008D694E"/>
    <w:rsid w:val="00A05C56"/>
    <w:rsid w:val="00A71903"/>
    <w:rsid w:val="00AE2B81"/>
    <w:rsid w:val="00B217D1"/>
    <w:rsid w:val="00B9284F"/>
    <w:rsid w:val="00C205D1"/>
    <w:rsid w:val="00C534E6"/>
    <w:rsid w:val="00C60E18"/>
    <w:rsid w:val="00CB20A5"/>
    <w:rsid w:val="00D2736E"/>
    <w:rsid w:val="00E81F93"/>
    <w:rsid w:val="00F202F1"/>
    <w:rsid w:val="00F33FD6"/>
    <w:rsid w:val="00F67ED1"/>
    <w:rsid w:val="00F72C5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08700"/>
  <w15:docId w15:val="{348E057E-62BA-4B73-A403-641E3D36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rsid w:val="00B217D1"/>
    <w:pPr>
      <w:spacing w:before="400" w:after="120"/>
      <w:outlineLvl w:val="0"/>
    </w:pPr>
    <w:rPr>
      <w:rFonts w:ascii="Arial" w:eastAsia="Arial" w:hAnsi="Arial" w:cs="Arial"/>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B217D1"/>
    <w:rPr>
      <w:rFonts w:ascii="Arial" w:eastAsia="Arial" w:hAnsi="Arial" w:cs="Arial"/>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necenzurovanapravda.cz/2024/11/data-ze-statistickeho-uradu-hovori-za-vse-rekordne-nizka-porodnost-je-i-u-nas-zpusobena-genovymi-injekcemi/" TargetMode="External"/><Relationship Id="rId18" Type="http://schemas.openxmlformats.org/officeDocument/2006/relationships/hyperlink" Target="https://csu.gov.cz/narozeni?pocet=10&amp;start=0&amp;podskupiny=133&amp;razeni=-datumVydani" TargetMode="External"/><Relationship Id="rId26" Type="http://schemas.openxmlformats.org/officeDocument/2006/relationships/hyperlink" Target="https://www.kla.tv/GesundheitMedizin" TargetMode="External"/><Relationship Id="rId3" Type="http://schemas.openxmlformats.org/officeDocument/2006/relationships/settings" Target="settings.xml"/><Relationship Id="rId21" Type="http://schemas.openxmlformats.org/officeDocument/2006/relationships/hyperlink" Target="https://en.wikipedia.org/wiki/Georgia_Guidestones" TargetMode="External"/><Relationship Id="rId34" Type="http://schemas.openxmlformats.org/officeDocument/2006/relationships/image" Target="media/image4.bin"/><Relationship Id="rId7" Type="http://schemas.openxmlformats.org/officeDocument/2006/relationships/hyperlink" Target="https://www.kla.tv/38267" TargetMode="External"/><Relationship Id="rId12" Type="http://schemas.openxmlformats.org/officeDocument/2006/relationships/hyperlink" Target="https://www.tagblatt.ch/leben/demografie-die-geburten-gehen-in-der-schweiz-weiter-zurueck-aufhorchen-laesst-der-internationale-vergleich-ld.2707776" TargetMode="External"/><Relationship Id="rId17" Type="http://schemas.openxmlformats.org/officeDocument/2006/relationships/hyperlink" Target="https://smis-lab.cz/2024/10/31/propad-porodnosti-oprava-omylu-predsedy-vlady-cr/" TargetMode="External"/><Relationship Id="rId25" Type="http://schemas.openxmlformats.org/officeDocument/2006/relationships/hyperlink" Target="https://www.kla.tv/Coronavirus"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cutnews.ch/daten-aus-der-tschechischen-republik-geimpfte-frauen-haben-ein-um-66-geringeres-risiko-ein-kind-zu-bekommen-als-ungeimpfte-frauen/" TargetMode="External"/><Relationship Id="rId20" Type="http://schemas.openxmlformats.org/officeDocument/2006/relationships/hyperlink" Target="https://www.parlamentnilisty.cz/arena/monitor/Rodi-se-mene-deti-Souvislost-s-vakcinami-Fiala-se-smal-pak-vyvratili-jeho-cisla-764203"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chechien.news/post/bev%C3%B6lkerung-tschechiens-zuwanderung-f%C3%BChrt-zu-anstieg-aber-geburtenr%C3%BCckgang-setzt-sich-fort" TargetMode="External"/><Relationship Id="rId24" Type="http://schemas.openxmlformats.org/officeDocument/2006/relationships/hyperlink" Target="https://www.kla.tv/26904"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irschsubstack.com/p/czech-republic-data-vaccinated-women?publication_id=548354&amp;post_id=156262750&amp;isFreemail=true&amp;r=pf6gr&amp;triedRedirect=true" TargetMode="External"/><Relationship Id="rId23" Type="http://schemas.openxmlformats.org/officeDocument/2006/relationships/hyperlink" Target="https://www.weforum.org/stories/2020/01/yuval-hararis-warning-davos-speech-future-predications/" TargetMode="External"/><Relationship Id="rId28" Type="http://schemas.openxmlformats.org/officeDocument/2006/relationships/hyperlink" Target="https://www.kla.tv/Medienkommentare" TargetMode="External"/><Relationship Id="rId36" Type="http://schemas.openxmlformats.org/officeDocument/2006/relationships/footer" Target="footer1.xml"/><Relationship Id="rId10" Type="http://schemas.openxmlformats.org/officeDocument/2006/relationships/hyperlink" Target="http://www.kla.tv/37038%5d" TargetMode="External"/><Relationship Id="rId19" Type="http://schemas.openxmlformats.org/officeDocument/2006/relationships/hyperlink" Target="https://www.uzis.cz/index.php?pg=o-nas--prehled-poskytnutych-informaci"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kp.at/2025/02/03/daten-aus-tschechien-geimpfte-frauen-mit-um-66-prozent-weniger-geburten/" TargetMode="External"/><Relationship Id="rId22" Type="http://schemas.openxmlformats.org/officeDocument/2006/relationships/hyperlink" Target="https://www.kla.tv/5872" TargetMode="External"/><Relationship Id="rId27" Type="http://schemas.openxmlformats.org/officeDocument/2006/relationships/hyperlink" Target="https://www.kla.tv/Impfen" TargetMode="External"/><Relationship Id="rId30" Type="http://schemas.openxmlformats.org/officeDocument/2006/relationships/image" Target="media/image3.bin"/><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7267</Characters>
  <Application>Microsoft Office Word</Application>
  <DocSecurity>0</DocSecurity>
  <Lines>60</Lines>
  <Paragraphs>16</Paragraphs>
  <ScaleCrop>false</ScaleCrop>
  <HeadingPairs>
    <vt:vector size="2" baseType="variant">
      <vt:variant>
        <vt:lpstr>Daten aus Tschechien: Covid-Spritze führt zu Unfruchtbarkeit</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3</cp:revision>
  <dcterms:created xsi:type="dcterms:W3CDTF">2025-07-22T17:45:00Z</dcterms:created>
  <dcterms:modified xsi:type="dcterms:W3CDTF">2025-07-22T17:49:00Z</dcterms:modified>
</cp:coreProperties>
</file>