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5EB0D8"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56A28AB1" wp14:editId="34AF7BFF">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75B3289B"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4B34BB5B" wp14:editId="6181211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 xml:space="preserve">إيفو ساسيك (Ivo </w:t>
      </w:r>
      <w:proofErr w:type="gramStart"/>
      <w:r w:rsidR="00B9284F" w:rsidRPr="00C534E6">
        <w:rPr>
          <w:rStyle w:val="texttitelsize"/>
          <w:rFonts w:ascii="Arial" w:hAnsi="Arial" w:cs="Arial"/>
          <w:sz w:val="44"/>
          <w:szCs w:val="44"/>
        </w:rPr>
        <w:t>Sasek)يطرح</w:t>
      </w:r>
      <w:proofErr w:type="gramEnd"/>
      <w:r w:rsidR="00B9284F" w:rsidRPr="00C534E6">
        <w:rPr>
          <w:rStyle w:val="texttitelsize"/>
          <w:rFonts w:ascii="Arial" w:hAnsi="Arial" w:cs="Arial"/>
          <w:sz w:val="44"/>
          <w:szCs w:val="44"/>
        </w:rPr>
        <w:t xml:space="preserve"> حلاً للخروج </w:t>
      </w:r>
      <w:proofErr w:type="spellStart"/>
      <w:r w:rsidR="00B9284F" w:rsidRPr="00C534E6">
        <w:rPr>
          <w:rStyle w:val="texttitelsize"/>
          <w:rFonts w:ascii="Arial" w:hAnsi="Arial" w:cs="Arial"/>
          <w:sz w:val="44"/>
          <w:szCs w:val="44"/>
        </w:rPr>
        <w:t>من</w:t>
      </w:r>
      <w:proofErr w:type="spellEnd"/>
      <w:r w:rsidR="00B9284F" w:rsidRPr="00C534E6">
        <w:rPr>
          <w:rStyle w:val="texttitelsize"/>
          <w:rFonts w:ascii="Arial" w:hAnsi="Arial" w:cs="Arial"/>
          <w:sz w:val="44"/>
          <w:szCs w:val="44"/>
        </w:rPr>
        <w:t xml:space="preserve"> </w:t>
      </w:r>
      <w:proofErr w:type="spellStart"/>
      <w:r w:rsidR="00B9284F" w:rsidRPr="00C534E6">
        <w:rPr>
          <w:rStyle w:val="texttitelsize"/>
          <w:rFonts w:ascii="Arial" w:hAnsi="Arial" w:cs="Arial"/>
          <w:sz w:val="44"/>
          <w:szCs w:val="44"/>
        </w:rPr>
        <w:t>دوامة</w:t>
      </w:r>
      <w:proofErr w:type="spellEnd"/>
      <w:r w:rsidR="00B9284F" w:rsidRPr="00C534E6">
        <w:rPr>
          <w:rStyle w:val="texttitelsize"/>
          <w:rFonts w:ascii="Arial" w:hAnsi="Arial" w:cs="Arial"/>
          <w:sz w:val="44"/>
          <w:szCs w:val="44"/>
        </w:rPr>
        <w:t xml:space="preserve"> </w:t>
      </w:r>
      <w:proofErr w:type="spellStart"/>
      <w:r w:rsidR="00B9284F" w:rsidRPr="00C534E6">
        <w:rPr>
          <w:rStyle w:val="texttitelsize"/>
          <w:rFonts w:ascii="Arial" w:hAnsi="Arial" w:cs="Arial"/>
          <w:sz w:val="44"/>
          <w:szCs w:val="44"/>
        </w:rPr>
        <w:t>التسلح</w:t>
      </w:r>
      <w:proofErr w:type="spellEnd"/>
      <w:r w:rsidR="00B9284F" w:rsidRPr="00C534E6">
        <w:rPr>
          <w:rStyle w:val="texttitelsize"/>
          <w:rFonts w:ascii="Arial" w:hAnsi="Arial" w:cs="Arial"/>
          <w:sz w:val="44"/>
          <w:szCs w:val="44"/>
        </w:rPr>
        <w:t xml:space="preserve"> </w:t>
      </w:r>
      <w:proofErr w:type="spellStart"/>
      <w:r w:rsidR="00B9284F" w:rsidRPr="00C534E6">
        <w:rPr>
          <w:rStyle w:val="texttitelsize"/>
          <w:rFonts w:ascii="Arial" w:hAnsi="Arial" w:cs="Arial"/>
          <w:sz w:val="44"/>
          <w:szCs w:val="44"/>
        </w:rPr>
        <w:t>المجنونة</w:t>
      </w:r>
      <w:proofErr w:type="spellEnd"/>
    </w:p>
    <w:p w14:paraId="2EF85ABD" w14:textId="77777777" w:rsidR="008F2BC7" w:rsidRDefault="008F2BC7" w:rsidP="008F2BC7">
      <w:pPr>
        <w:widowControl w:val="0"/>
        <w:suppressAutoHyphens/>
        <w:bidi/>
        <w:spacing w:after="0" w:line="240" w:lineRule="auto"/>
        <w:rPr>
          <w:rFonts w:ascii="Arial" w:eastAsia="Arial" w:hAnsi="Arial" w:cs="Arial"/>
          <w:lang w:eastAsia="zh-CN"/>
        </w:rPr>
      </w:pPr>
    </w:p>
    <w:p w14:paraId="4D7ED3FD" w14:textId="77777777" w:rsidR="008F2BC7" w:rsidRPr="008F2BC7" w:rsidRDefault="008F2BC7" w:rsidP="008F2BC7">
      <w:pPr>
        <w:widowControl w:val="0"/>
        <w:shd w:val="clear" w:color="auto" w:fill="FFFFFF"/>
        <w:suppressAutoHyphens/>
        <w:bidi/>
        <w:spacing w:after="0" w:line="240" w:lineRule="auto"/>
        <w:rPr>
          <w:rFonts w:ascii="Arial" w:eastAsia="Arial" w:hAnsi="Arial" w:cs="Arial"/>
          <w:b/>
          <w:bCs/>
          <w:color w:val="000000"/>
          <w:sz w:val="24"/>
          <w:szCs w:val="24"/>
          <w:shd w:val="clear" w:color="auto" w:fill="FFFFFF"/>
          <w:lang w:eastAsia="zh-CN" w:bidi="hi-IN"/>
        </w:rPr>
      </w:pPr>
      <w:r w:rsidRPr="008F2BC7">
        <w:rPr>
          <w:rFonts w:ascii="Arial" w:eastAsia="Arial" w:hAnsi="Arial" w:cs="Arial" w:hint="cs"/>
          <w:b/>
          <w:bCs/>
          <w:color w:val="000000"/>
          <w:sz w:val="24"/>
          <w:szCs w:val="24"/>
          <w:shd w:val="clear" w:color="auto" w:fill="FFFFFF"/>
          <w:rtl/>
          <w:lang w:eastAsia="zh-CN"/>
        </w:rPr>
        <w:t>العالم في مأزق سياسي. موضوع الحرب يُثار باستمرار، وتُحرّض الدول ضد بعضها البعض عبر وسائل إعلام مُستغلة! لا سلام في الأفق. بل على العكس: إعادة التسلح والتعبئة هما الشعاران السائدان. يصمت الكثيرون أمام هذا التحريض المجنون على الحرب. أين الصرخة؟</w:t>
      </w:r>
    </w:p>
    <w:p w14:paraId="15977EFC" w14:textId="77777777" w:rsidR="008F2BC7" w:rsidRPr="008F2BC7" w:rsidRDefault="008F2BC7" w:rsidP="008F2BC7">
      <w:pPr>
        <w:widowControl w:val="0"/>
        <w:shd w:val="clear" w:color="auto" w:fill="FFFFFF"/>
        <w:suppressAutoHyphens/>
        <w:bidi/>
        <w:spacing w:after="0" w:line="240" w:lineRule="auto"/>
        <w:rPr>
          <w:rFonts w:ascii="Arial" w:eastAsia="Arial" w:hAnsi="Arial" w:cs="Arial"/>
          <w:color w:val="000000"/>
          <w:sz w:val="24"/>
          <w:szCs w:val="24"/>
          <w:shd w:val="clear" w:color="auto" w:fill="FFFFFF"/>
          <w:lang w:eastAsia="zh-CN" w:bidi="hi-IN"/>
        </w:rPr>
      </w:pPr>
    </w:p>
    <w:p w14:paraId="365D8F1C" w14:textId="6FEF3680" w:rsidR="008F2BC7" w:rsidRPr="008F2BC7" w:rsidRDefault="008F2BC7" w:rsidP="008F2BC7">
      <w:pPr>
        <w:widowControl w:val="0"/>
        <w:suppressAutoHyphens/>
        <w:bidi/>
        <w:spacing w:after="0" w:line="240" w:lineRule="auto"/>
        <w:rPr>
          <w:rFonts w:ascii="Arial" w:eastAsia="Arial" w:hAnsi="Arial" w:cs="Arial"/>
          <w:lang w:eastAsia="zh-CN"/>
        </w:rPr>
      </w:pPr>
      <w:r w:rsidRPr="008F2BC7">
        <w:rPr>
          <w:rFonts w:ascii="Arial" w:eastAsia="Arial" w:hAnsi="Arial" w:cs="Arial"/>
          <w:color w:val="000000"/>
          <w:sz w:val="24"/>
          <w:szCs w:val="24"/>
          <w:shd w:val="clear" w:color="auto" w:fill="FFFFFF"/>
          <w:rtl/>
          <w:lang w:eastAsia="zh-CN"/>
        </w:rPr>
        <w:t>إيفو ساسيك (</w:t>
      </w:r>
      <w:r w:rsidRPr="008F2BC7">
        <w:rPr>
          <w:rFonts w:ascii="Arial" w:eastAsia="Arial" w:hAnsi="Arial" w:cs="Arial"/>
          <w:color w:val="000000"/>
          <w:sz w:val="24"/>
          <w:szCs w:val="24"/>
          <w:shd w:val="clear" w:color="auto" w:fill="FFFFFF"/>
          <w:lang w:eastAsia="zh-CN" w:bidi="hi-IN"/>
        </w:rPr>
        <w:t>Ivo Sasek</w:t>
      </w:r>
      <w:r w:rsidRPr="008F2BC7">
        <w:rPr>
          <w:rFonts w:ascii="Arial" w:eastAsia="Arial" w:hAnsi="Arial" w:cs="Arial"/>
          <w:color w:val="000000"/>
          <w:sz w:val="24"/>
          <w:szCs w:val="24"/>
          <w:shd w:val="clear" w:color="auto" w:fill="FFFFFF"/>
          <w:rtl/>
          <w:lang w:eastAsia="zh-CN"/>
        </w:rPr>
        <w:t>) يقدم حلاً جذرياً! البشرية لا تريد ولن تستمر في دفع ثمن حروبهم بدمائهم وأموالهم!</w:t>
      </w:r>
    </w:p>
    <w:p w14:paraId="08BDC0FB" w14:textId="77777777" w:rsidR="008F2BC7" w:rsidRPr="008F2BC7" w:rsidRDefault="008F2BC7" w:rsidP="008F2BC7">
      <w:pPr>
        <w:widowControl w:val="0"/>
        <w:suppressAutoHyphens/>
        <w:bidi/>
        <w:spacing w:after="0" w:line="240" w:lineRule="auto"/>
        <w:rPr>
          <w:rFonts w:ascii="Arial" w:eastAsia="Arial" w:hAnsi="Arial" w:cs="Arial"/>
          <w:lang w:eastAsia="zh-CN"/>
        </w:rPr>
      </w:pPr>
    </w:p>
    <w:p w14:paraId="72A11920" w14:textId="77777777" w:rsidR="008F2BC7" w:rsidRPr="008F2BC7" w:rsidRDefault="008F2BC7" w:rsidP="008F2BC7">
      <w:pPr>
        <w:widowControl w:val="0"/>
        <w:suppressAutoHyphens/>
        <w:bidi/>
        <w:spacing w:after="0" w:line="240" w:lineRule="auto"/>
        <w:rPr>
          <w:rFonts w:ascii="Arial" w:eastAsia="Arial" w:hAnsi="Arial" w:cs="Arial"/>
          <w:lang w:eastAsia="zh-CN" w:bidi="hi-IN"/>
        </w:rPr>
      </w:pPr>
      <w:r w:rsidRPr="008F2BC7">
        <w:rPr>
          <w:rFonts w:ascii="Arial" w:eastAsia="Arial" w:hAnsi="Arial" w:cs="Arial" w:hint="cs"/>
          <w:rtl/>
          <w:lang w:eastAsia="zh-CN"/>
        </w:rPr>
        <w:t>يتم تأجيج موضوع الحرب باستمرار. لا سلام في الأفق. بل على العكس من ذلك، فإن التسلح والتعبئة هما الشعاران الرنانان الحاليان. في منتصف يوليو، وافقت الولايات المتحدة الأمريكية وحلف الناتو على أن تتلقى أوكرانيا كميات هائلة من المعدات العسكرية. سيدفع الأوروبيون ثمن ذلك 100%، كما قال الرئيس ترامب. بالمزيد والمزيد، بالمزيد والمزيد من الديون. لم تكن لدى أي حكومة فيدرالية منذ عام 1967 ميزانية دفاعية أكبر من الميزانية الحالية في عهد المستشار ميرز. إن صوت قعقعة السيف يعلو أكثر فأكثر ويقترب أكثر فأكثر. اعتبارًا من عام 2026، ستطبق الخدمة العسكرية الإلزامية على النساء في الدنمارك أيضًا. في السويد، سيتم رفع سن التجنيد للضباط السابقين من 47 إلى 70 عامًا. وعندما سئل عما إذا كان الجنود الألمان مستعدون لقتل الجنود الروس في حالة هجوم من جانب موسكو على دولة عضو في حلف شمال الأطلسي، أجاب وزير الدفاع الألماني بوريس بيستوريوس (</w:t>
      </w:r>
      <w:r w:rsidRPr="008F2BC7">
        <w:rPr>
          <w:rFonts w:ascii="Arial" w:eastAsia="Arial" w:hAnsi="Arial" w:cs="Arial"/>
          <w:lang w:eastAsia="zh-CN" w:bidi="hi-IN"/>
        </w:rPr>
        <w:t>Boris Pistorius</w:t>
      </w:r>
      <w:r w:rsidRPr="008F2BC7">
        <w:rPr>
          <w:rFonts w:ascii="Arial" w:eastAsia="Arial" w:hAnsi="Arial" w:cs="Arial" w:hint="cs"/>
          <w:rtl/>
          <w:lang w:eastAsia="zh-CN"/>
        </w:rPr>
        <w:t>) بنعم!</w:t>
      </w:r>
    </w:p>
    <w:p w14:paraId="294DC674" w14:textId="77777777" w:rsidR="008F2BC7" w:rsidRPr="008F2BC7" w:rsidRDefault="008F2BC7" w:rsidP="008F2BC7">
      <w:pPr>
        <w:widowControl w:val="0"/>
        <w:suppressAutoHyphens/>
        <w:bidi/>
        <w:spacing w:after="0" w:line="240" w:lineRule="auto"/>
        <w:rPr>
          <w:rFonts w:ascii="Arial" w:eastAsia="Arial" w:hAnsi="Arial" w:cs="Arial"/>
          <w:lang w:eastAsia="zh-CN" w:bidi="hi-IN"/>
        </w:rPr>
      </w:pPr>
    </w:p>
    <w:p w14:paraId="27C32449" w14:textId="77777777" w:rsidR="008F2BC7" w:rsidRPr="008F2BC7" w:rsidRDefault="008F2BC7" w:rsidP="008F2BC7">
      <w:pPr>
        <w:widowControl w:val="0"/>
        <w:suppressAutoHyphens/>
        <w:bidi/>
        <w:spacing w:after="0" w:line="240" w:lineRule="auto"/>
        <w:rPr>
          <w:rFonts w:ascii="Arial" w:eastAsia="Arial" w:hAnsi="Arial" w:cs="Arial"/>
          <w:lang w:eastAsia="zh-CN" w:bidi="hi-IN"/>
        </w:rPr>
      </w:pPr>
      <w:r w:rsidRPr="008F2BC7">
        <w:rPr>
          <w:rFonts w:ascii="Arial" w:eastAsia="Arial" w:hAnsi="Arial" w:cs="Arial" w:hint="cs"/>
          <w:rtl/>
          <w:lang w:eastAsia="zh-CN"/>
        </w:rPr>
        <w:t>لا تكاد توجد كلمات متبقية لهذا الجنون في الحرب.</w:t>
      </w:r>
    </w:p>
    <w:p w14:paraId="0453DDB0" w14:textId="77777777" w:rsidR="008F2BC7" w:rsidRPr="008F2BC7" w:rsidRDefault="008F2BC7" w:rsidP="008F2BC7">
      <w:pPr>
        <w:widowControl w:val="0"/>
        <w:suppressAutoHyphens/>
        <w:bidi/>
        <w:spacing w:after="0" w:line="240" w:lineRule="auto"/>
        <w:rPr>
          <w:rFonts w:ascii="Arial" w:eastAsia="Arial" w:hAnsi="Arial" w:cs="Arial"/>
          <w:lang w:eastAsia="zh-CN" w:bidi="hi-IN"/>
        </w:rPr>
      </w:pPr>
      <w:r w:rsidRPr="008F2BC7">
        <w:rPr>
          <w:rFonts w:ascii="Arial" w:eastAsia="Arial" w:hAnsi="Arial" w:cs="Arial" w:hint="cs"/>
          <w:rtl/>
          <w:lang w:eastAsia="zh-CN"/>
        </w:rPr>
        <w:t>لقد تم تحذيرنا في الوقت المناسب من قبل أناس مخلصين ناقدين ومخلصين والعديد من حركات السلام في جميع أنحاء العالم. في مقدمتهم إيفو ساسيك (</w:t>
      </w:r>
      <w:r w:rsidRPr="008F2BC7">
        <w:rPr>
          <w:rFonts w:ascii="Arial" w:eastAsia="Arial" w:hAnsi="Arial" w:cs="Arial"/>
          <w:lang w:eastAsia="zh-CN" w:bidi="hi-IN"/>
        </w:rPr>
        <w:t>Ivo Sasek</w:t>
      </w:r>
      <w:r w:rsidRPr="008F2BC7">
        <w:rPr>
          <w:rFonts w:ascii="Arial" w:eastAsia="Arial" w:hAnsi="Arial" w:cs="Arial" w:hint="cs"/>
          <w:rtl/>
          <w:lang w:eastAsia="zh-CN"/>
        </w:rPr>
        <w:t xml:space="preserve">)، الذي يقف منذ سنوات ضد هذه الخدع. ولهذا السبب أسس </w:t>
      </w:r>
      <w:r w:rsidRPr="008F2BC7">
        <w:rPr>
          <w:rFonts w:ascii="Arial" w:eastAsia="Arial" w:hAnsi="Arial" w:cs="Arial"/>
          <w:lang w:eastAsia="zh-CN" w:bidi="hi-IN"/>
        </w:rPr>
        <w:t>Kla.TV</w:t>
      </w:r>
      <w:r w:rsidRPr="008F2BC7">
        <w:rPr>
          <w:rFonts w:ascii="Arial" w:eastAsia="Arial" w:hAnsi="Arial" w:cs="Arial" w:hint="cs"/>
          <w:rtl/>
          <w:lang w:eastAsia="zh-CN"/>
        </w:rPr>
        <w:t xml:space="preserve"> و </w:t>
      </w:r>
      <w:r w:rsidRPr="008F2BC7">
        <w:rPr>
          <w:rFonts w:ascii="Arial" w:eastAsia="Arial" w:hAnsi="Arial" w:cs="Arial"/>
          <w:lang w:eastAsia="zh-CN" w:bidi="hi-IN"/>
        </w:rPr>
        <w:t>AZK</w:t>
      </w:r>
      <w:r w:rsidRPr="008F2BC7">
        <w:rPr>
          <w:rFonts w:ascii="Arial" w:eastAsia="Arial" w:hAnsi="Arial" w:cs="Arial" w:hint="cs"/>
          <w:rtl/>
          <w:lang w:eastAsia="zh-CN"/>
        </w:rPr>
        <w:t>. لقد كشف الأكاذيب آلاف المرات وشجع الناس على طرح الأسئلة والحصول على المعلومات. وعند القيام بذلك، يتبع أحيانًا نهجًا صارخًا إلى حد ما:</w:t>
      </w:r>
    </w:p>
    <w:p w14:paraId="206C6243" w14:textId="77777777" w:rsidR="008F2BC7" w:rsidRPr="008F2BC7" w:rsidRDefault="008F2BC7" w:rsidP="008F2BC7">
      <w:pPr>
        <w:widowControl w:val="0"/>
        <w:suppressAutoHyphens/>
        <w:bidi/>
        <w:spacing w:after="0" w:line="240" w:lineRule="auto"/>
        <w:rPr>
          <w:rFonts w:ascii="Arial" w:eastAsia="Arial" w:hAnsi="Arial" w:cs="Arial"/>
          <w:lang w:eastAsia="zh-CN" w:bidi="hi-IN"/>
        </w:rPr>
      </w:pPr>
      <w:r w:rsidRPr="008F2BC7">
        <w:rPr>
          <w:rFonts w:ascii="Arial" w:eastAsia="Arial" w:hAnsi="Arial" w:cs="Arial" w:hint="cs"/>
          <w:rtl/>
          <w:lang w:eastAsia="zh-CN"/>
        </w:rPr>
        <w:t>ألق نظرة على هذه المقالة القصيرة. إنها من عام 2023 - لكنها محدثة تماماً. فقط بعض الشخصيات على أرض الملعب تم استبدالها بأخرى. لكن المبدأ بقي كما هو. نعم لإعادة الضبط(</w:t>
      </w:r>
      <w:proofErr w:type="spellStart"/>
      <w:r w:rsidRPr="008F2BC7">
        <w:rPr>
          <w:rFonts w:ascii="Arial" w:eastAsia="Arial" w:hAnsi="Arial" w:cs="Arial"/>
          <w:lang w:eastAsia="zh-CN" w:bidi="hi-IN"/>
        </w:rPr>
        <w:t>Reset</w:t>
      </w:r>
      <w:proofErr w:type="spellEnd"/>
      <w:r w:rsidRPr="008F2BC7">
        <w:rPr>
          <w:rFonts w:ascii="Arial" w:eastAsia="Arial" w:hAnsi="Arial" w:cs="Arial" w:hint="cs"/>
          <w:rtl/>
          <w:lang w:eastAsia="zh-CN"/>
        </w:rPr>
        <w:t>) – ولكن يجب اختبارها أولاً لمدة عشرين عاماً على أولئك الذين يقودونها إلى الأمام. نعم للمراقبة التامة - ولكن اختبرها أولاً على كل من طورها ويريد استخدامها علينا. لا، أولاً سنقوم بعمل برنامج ترومان شو معهم. سنراقبهم.</w:t>
      </w:r>
    </w:p>
    <w:p w14:paraId="79025617" w14:textId="77777777" w:rsidR="008F2BC7" w:rsidRPr="008F2BC7" w:rsidRDefault="008F2BC7" w:rsidP="008F2BC7">
      <w:pPr>
        <w:widowControl w:val="0"/>
        <w:suppressAutoHyphens/>
        <w:bidi/>
        <w:spacing w:after="0" w:line="240" w:lineRule="auto"/>
        <w:rPr>
          <w:rFonts w:ascii="Arial" w:eastAsia="Arial" w:hAnsi="Arial" w:cs="Arial"/>
          <w:lang w:eastAsia="zh-CN" w:bidi="hi-IN"/>
        </w:rPr>
      </w:pPr>
    </w:p>
    <w:p w14:paraId="69ADA192" w14:textId="77777777" w:rsidR="008F2BC7" w:rsidRPr="008F2BC7" w:rsidRDefault="008F2BC7" w:rsidP="008F2BC7">
      <w:pPr>
        <w:widowControl w:val="0"/>
        <w:suppressAutoHyphens/>
        <w:bidi/>
        <w:spacing w:after="0" w:line="240" w:lineRule="auto"/>
        <w:rPr>
          <w:rFonts w:ascii="Arial" w:eastAsia="Arial" w:hAnsi="Arial" w:cs="Arial"/>
          <w:lang w:eastAsia="zh-CN" w:bidi="hi-IN"/>
        </w:rPr>
      </w:pPr>
      <w:r w:rsidRPr="008F2BC7">
        <w:rPr>
          <w:rFonts w:ascii="Arial" w:eastAsia="Arial" w:hAnsi="Arial" w:cs="Arial" w:hint="cs"/>
          <w:rtl/>
          <w:lang w:eastAsia="zh-CN"/>
        </w:rPr>
        <w:t>أو التطعيم الإجباري نعم، ولكن قبل كل شيء هؤلاء الزملاء الذين أجبرونا الآن لمدة سنتين ونصف - أو مهما كانت المدة - على هذه التطعيمات. أشخاص مثل لاوترباخ (</w:t>
      </w:r>
      <w:r w:rsidRPr="008F2BC7">
        <w:rPr>
          <w:rFonts w:ascii="Arial" w:eastAsia="Arial" w:hAnsi="Arial" w:cs="Arial"/>
          <w:lang w:eastAsia="zh-CN" w:bidi="hi-IN"/>
        </w:rPr>
        <w:t>Lauterbach</w:t>
      </w:r>
      <w:r w:rsidRPr="008F2BC7">
        <w:rPr>
          <w:rFonts w:ascii="Arial" w:eastAsia="Arial" w:hAnsi="Arial" w:cs="Arial" w:hint="cs"/>
          <w:rtl/>
          <w:lang w:eastAsia="zh-CN"/>
        </w:rPr>
        <w:t>) وجميعهم، كل هؤلاء الأصدقاء. جميع السياسيين، وجميع المؤسسات التي روجت لذلك، جميعهم أولاً. بالعقاقير الحقيقية التي طوروها: احقنها وشاهد ما يحدث لهم بعد 20 عامًا. ثم نجري تصويتًا جديدًا حول ما إذا كنا نريد ذلك أم لا.</w:t>
      </w:r>
    </w:p>
    <w:p w14:paraId="451C4990" w14:textId="77777777" w:rsidR="008F2BC7" w:rsidRPr="008F2BC7" w:rsidRDefault="008F2BC7" w:rsidP="008F2BC7">
      <w:pPr>
        <w:widowControl w:val="0"/>
        <w:suppressAutoHyphens/>
        <w:bidi/>
        <w:spacing w:after="0" w:line="240" w:lineRule="auto"/>
        <w:rPr>
          <w:rFonts w:ascii="Arial" w:eastAsia="Arial" w:hAnsi="Arial" w:cs="Arial"/>
          <w:lang w:eastAsia="zh-CN" w:bidi="hi-IN"/>
        </w:rPr>
      </w:pPr>
    </w:p>
    <w:p w14:paraId="693EE5E3" w14:textId="77777777" w:rsidR="008F2BC7" w:rsidRPr="008F2BC7" w:rsidRDefault="008F2BC7" w:rsidP="008F2BC7">
      <w:pPr>
        <w:widowControl w:val="0"/>
        <w:suppressAutoHyphens/>
        <w:bidi/>
        <w:spacing w:after="0" w:line="240" w:lineRule="auto"/>
        <w:rPr>
          <w:rFonts w:ascii="Arial" w:eastAsia="Arial" w:hAnsi="Arial" w:cs="Arial"/>
          <w:lang w:eastAsia="zh-CN" w:bidi="hi-IN"/>
        </w:rPr>
      </w:pPr>
      <w:r w:rsidRPr="008F2BC7">
        <w:rPr>
          <w:rFonts w:ascii="Arial" w:eastAsia="Arial" w:hAnsi="Arial" w:cs="Arial" w:hint="cs"/>
          <w:rtl/>
          <w:lang w:eastAsia="zh-CN"/>
        </w:rPr>
        <w:t>إنهم يريدون دائمًا الحرب هناك، فلنقل: نعم للحرب. ماذا يمكن أن يكون ”لكن“ هنا؟ نحن نقول نعم للحروب - ولكننا لا نرسل إلى الحرب إلا من يحرضون على الحروب، ومن يستفيدون من الحروب، ومن يخوضون الحروب ضد بعضهم البعض 1:1! ليس لك الآباء الأبرياء ، أبناء الأبرياء! إذن، يمكن أن تكون ملاعب كرة القدم كافية، أو الملاعب الرومانية القديمة المهجورة كافية لهذه الأقلية. هل يمكنك تخيل ذلك؟</w:t>
      </w:r>
    </w:p>
    <w:p w14:paraId="2D0627BB" w14:textId="77777777" w:rsidR="008F2BC7" w:rsidRPr="008F2BC7" w:rsidRDefault="008F2BC7" w:rsidP="008F2BC7">
      <w:pPr>
        <w:widowControl w:val="0"/>
        <w:suppressAutoHyphens/>
        <w:bidi/>
        <w:spacing w:after="0" w:line="240" w:lineRule="auto"/>
        <w:rPr>
          <w:rFonts w:ascii="Arial" w:eastAsia="Arial" w:hAnsi="Arial" w:cs="Arial"/>
          <w:lang w:eastAsia="zh-CN" w:bidi="hi-IN"/>
        </w:rPr>
      </w:pPr>
    </w:p>
    <w:p w14:paraId="602F0AD9" w14:textId="77777777" w:rsidR="008F2BC7" w:rsidRPr="008F2BC7" w:rsidRDefault="008F2BC7" w:rsidP="008F2BC7">
      <w:pPr>
        <w:widowControl w:val="0"/>
        <w:suppressAutoHyphens/>
        <w:bidi/>
        <w:spacing w:after="0" w:line="240" w:lineRule="auto"/>
        <w:rPr>
          <w:rFonts w:ascii="Arial" w:eastAsia="Arial" w:hAnsi="Arial" w:cs="Arial"/>
          <w:lang w:eastAsia="zh-CN" w:bidi="hi-IN"/>
        </w:rPr>
      </w:pPr>
      <w:r w:rsidRPr="008F2BC7">
        <w:rPr>
          <w:rFonts w:ascii="Arial" w:eastAsia="Arial" w:hAnsi="Arial" w:cs="Arial" w:hint="cs"/>
          <w:rtl/>
          <w:lang w:eastAsia="zh-CN"/>
        </w:rPr>
        <w:t>لنكن عمليين. من ناحية، هناك عشيرة شولزنز بأكملها (</w:t>
      </w:r>
      <w:r w:rsidRPr="008F2BC7">
        <w:rPr>
          <w:rFonts w:ascii="Arial" w:eastAsia="Arial" w:hAnsi="Arial" w:cs="Arial"/>
          <w:lang w:eastAsia="zh-CN" w:bidi="hi-IN"/>
        </w:rPr>
        <w:t>Olaf Scholz</w:t>
      </w:r>
      <w:r w:rsidRPr="008F2BC7">
        <w:rPr>
          <w:rFonts w:ascii="Arial" w:eastAsia="Arial" w:hAnsi="Arial" w:cs="Arial" w:hint="cs"/>
          <w:rtl/>
          <w:lang w:eastAsia="zh-CN"/>
        </w:rPr>
        <w:t>) التي تريد الحرب، مع ساحراتها الحربية. "ساحرات الحرب" - هذا ما طوّره يورغن إلساسر (</w:t>
      </w:r>
      <w:r w:rsidRPr="008F2BC7">
        <w:rPr>
          <w:rFonts w:ascii="Arial" w:eastAsia="Arial" w:hAnsi="Arial" w:cs="Arial"/>
          <w:lang w:eastAsia="zh-CN" w:bidi="hi-IN"/>
        </w:rPr>
        <w:t>Jürgen Elsässer</w:t>
      </w:r>
      <w:r w:rsidRPr="008F2BC7">
        <w:rPr>
          <w:rFonts w:ascii="Arial" w:eastAsia="Arial" w:hAnsi="Arial" w:cs="Arial" w:hint="cs"/>
          <w:rtl/>
          <w:lang w:eastAsia="zh-CN"/>
        </w:rPr>
        <w:t>) في ميثاقه: هناك ترى ثلاث نساء؛ أطلق عليهن بجرأة لقب "ساحرات الحرب". إذن ها هي عشيرة شولزن (</w:t>
      </w:r>
      <w:r w:rsidRPr="008F2BC7">
        <w:rPr>
          <w:rFonts w:ascii="Arial" w:eastAsia="Arial" w:hAnsi="Arial" w:cs="Arial"/>
          <w:lang w:eastAsia="zh-CN" w:bidi="hi-IN"/>
        </w:rPr>
        <w:t>Scholz</w:t>
      </w:r>
      <w:r w:rsidRPr="008F2BC7">
        <w:rPr>
          <w:rFonts w:ascii="Arial" w:eastAsia="Arial" w:hAnsi="Arial" w:cs="Arial" w:hint="cs"/>
          <w:rtl/>
          <w:lang w:eastAsia="zh-CN"/>
        </w:rPr>
        <w:t>) مع سحرة الحرب. على الجانب الآخر، بوتين المقاتل بدبه الأحمر وتنينه الأحمر، إلخ. هنا من ناحية، تقف أنالينا بيربوك (</w:t>
      </w:r>
      <w:r w:rsidRPr="008F2BC7">
        <w:rPr>
          <w:rFonts w:ascii="Arial" w:eastAsia="Arial" w:hAnsi="Arial" w:cs="Arial"/>
          <w:lang w:eastAsia="zh-CN" w:bidi="hi-IN"/>
        </w:rPr>
        <w:t>Annalena Baerbock</w:t>
      </w:r>
      <w:r w:rsidRPr="008F2BC7">
        <w:rPr>
          <w:rFonts w:ascii="Arial" w:eastAsia="Arial" w:hAnsi="Arial" w:cs="Arial" w:hint="cs"/>
          <w:rtl/>
          <w:lang w:eastAsia="zh-CN"/>
        </w:rPr>
        <w:t>)، أو بالأحرى أورسولا فون دير لاين (</w:t>
      </w:r>
      <w:r w:rsidRPr="008F2BC7">
        <w:rPr>
          <w:rFonts w:ascii="Arial" w:eastAsia="Arial" w:hAnsi="Arial" w:cs="Arial"/>
          <w:lang w:eastAsia="zh-CN" w:bidi="hi-IN"/>
        </w:rPr>
        <w:t>Ursula von der Leyen</w:t>
      </w:r>
      <w:r w:rsidRPr="008F2BC7">
        <w:rPr>
          <w:rFonts w:ascii="Arial" w:eastAsia="Arial" w:hAnsi="Arial" w:cs="Arial" w:hint="cs"/>
          <w:rtl/>
          <w:lang w:eastAsia="zh-CN"/>
        </w:rPr>
        <w:t>) وشركاؤها جنبًا إلى جنب مع فولوديمير سيلينسكي (</w:t>
      </w:r>
      <w:r w:rsidRPr="008F2BC7">
        <w:rPr>
          <w:rFonts w:ascii="Arial" w:eastAsia="Arial" w:hAnsi="Arial" w:cs="Arial"/>
          <w:lang w:eastAsia="zh-CN" w:bidi="hi-IN"/>
        </w:rPr>
        <w:t>Wolodymyr Selenskyj</w:t>
      </w:r>
      <w:r w:rsidRPr="008F2BC7">
        <w:rPr>
          <w:rFonts w:ascii="Arial" w:eastAsia="Arial" w:hAnsi="Arial" w:cs="Arial" w:hint="cs"/>
          <w:rtl/>
          <w:lang w:eastAsia="zh-CN"/>
        </w:rPr>
        <w:t>) مع كل مؤيديه ومستغلي الحرب. أيضا مع لقطة الكتف مع جميع السياسيين ووزراء جميع دول الاتحاد الأوروبي. ستكون الساحة ممتلئة قريبا. هؤلاء هم كل الناس الذين يرسلون الكثير من الأبناء والآباء الأبرياء إلى الحرب. وحتى الآن يتزايد عدد البنات والزوجات والنساء الحوامل - لقد طوروا بالفعل دبابات حيث يمكن للنساء الحوامل بشدة قيادة الدبابات. لأولئك الذين يفعلون ذلك، نقول هناك قرار عالمي! لم نعد نذهب إلى الحرب من أجلهم، ولكن يُسمح لهم بقتال بعضهم البعض. ها هي الساحة: اصطفوا. على جانب واحد الناس ثم على الجانب الآخر الآخرين.</w:t>
      </w:r>
    </w:p>
    <w:p w14:paraId="07BFFF7A" w14:textId="77777777" w:rsidR="008F2BC7" w:rsidRPr="008F2BC7" w:rsidRDefault="008F2BC7" w:rsidP="008F2BC7">
      <w:pPr>
        <w:widowControl w:val="0"/>
        <w:suppressAutoHyphens/>
        <w:bidi/>
        <w:spacing w:after="0" w:line="240" w:lineRule="auto"/>
        <w:rPr>
          <w:rFonts w:ascii="Arial" w:eastAsia="Arial" w:hAnsi="Arial" w:cs="Arial"/>
          <w:lang w:eastAsia="zh-CN" w:bidi="hi-IN"/>
        </w:rPr>
      </w:pPr>
    </w:p>
    <w:p w14:paraId="6BB89A39" w14:textId="77777777" w:rsidR="008F2BC7" w:rsidRPr="008F2BC7" w:rsidRDefault="008F2BC7" w:rsidP="008F2BC7">
      <w:pPr>
        <w:widowControl w:val="0"/>
        <w:suppressAutoHyphens/>
        <w:bidi/>
        <w:spacing w:after="0" w:line="240" w:lineRule="auto"/>
        <w:rPr>
          <w:rFonts w:ascii="Arial" w:eastAsia="Arial" w:hAnsi="Arial" w:cs="Arial"/>
          <w:lang w:eastAsia="zh-CN" w:bidi="hi-IN"/>
        </w:rPr>
      </w:pPr>
      <w:r w:rsidRPr="008F2BC7">
        <w:rPr>
          <w:rFonts w:ascii="Arial" w:eastAsia="Arial" w:hAnsi="Arial" w:cs="Arial" w:hint="cs"/>
          <w:rtl/>
          <w:lang w:eastAsia="zh-CN"/>
        </w:rPr>
        <w:t xml:space="preserve">قرار عالمي، هذا ما ينبغي أن تكون عليه المحكمة العالمية الجديدة. نُسمّيه قرار أغلبية ديمقراطية عالمية. ثم يجب أن يدخلوا الحلبة: </w:t>
      </w:r>
      <w:r w:rsidRPr="008F2BC7">
        <w:rPr>
          <w:rFonts w:ascii="Arial" w:eastAsia="Arial" w:hAnsi="Arial" w:cs="Arial" w:hint="cs"/>
          <w:rtl/>
          <w:lang w:eastAsia="zh-CN"/>
        </w:rPr>
        <w:lastRenderedPageBreak/>
        <w:t>بوتين، ودببه الأحمر ضد الآخرين - كل القادة والعقول المدبرة المستعدة لشن الحرب ضد بعضهم البعض - يقاتلون بعضهم البعض حتى آخر قطرة دم. ونحن نشاهد.</w:t>
      </w:r>
    </w:p>
    <w:p w14:paraId="240171AC" w14:textId="77777777" w:rsidR="008F2BC7" w:rsidRPr="008F2BC7" w:rsidRDefault="008F2BC7" w:rsidP="008F2BC7">
      <w:pPr>
        <w:widowControl w:val="0"/>
        <w:suppressAutoHyphens/>
        <w:bidi/>
        <w:spacing w:after="0" w:line="240" w:lineRule="auto"/>
        <w:rPr>
          <w:rFonts w:ascii="Arial" w:eastAsia="Arial" w:hAnsi="Arial" w:cs="Arial"/>
          <w:lang w:eastAsia="zh-CN" w:bidi="hi-IN"/>
        </w:rPr>
      </w:pPr>
    </w:p>
    <w:p w14:paraId="66729BCA" w14:textId="77777777" w:rsidR="008F2BC7" w:rsidRPr="008F2BC7" w:rsidRDefault="008F2BC7" w:rsidP="008F2BC7">
      <w:pPr>
        <w:widowControl w:val="0"/>
        <w:suppressAutoHyphens/>
        <w:bidi/>
        <w:spacing w:after="0" w:line="240" w:lineRule="auto"/>
        <w:rPr>
          <w:rFonts w:ascii="Arial" w:eastAsia="Arial" w:hAnsi="Arial" w:cs="Arial"/>
          <w:lang w:eastAsia="zh-CN" w:bidi="hi-IN"/>
        </w:rPr>
      </w:pPr>
      <w:r w:rsidRPr="008F2BC7">
        <w:rPr>
          <w:rFonts w:ascii="Arial" w:eastAsia="Arial" w:hAnsi="Arial" w:cs="Arial" w:hint="cs"/>
          <w:rtl/>
          <w:lang w:eastAsia="zh-CN"/>
        </w:rPr>
        <w:t>ستجد بالطبع ساحبو الأسلاك الأمريكية في المدرجات. ثم يصبح الأمر أكثر وضوحًا بعض الشيء في كيفية عملها، لأنهم ينسحبون من الحروب التي يبدأونها ولا يجتمعون معًا إلا في النهاية للحصول على الغنائم. يمكن أن يكونوا هناك، أولئك القادة في الصفوف الخلفية من المدرجات. ولكن في النهاية، ستقول الأمم التي عفّت عن الحرب: "لن نذهب إلى الحرب من أجلكم بعد الآن!" - سيقولون عندئذٍ "أنتم الآن تنزلون من الإدارة الأمريكية أيها الأوغاد. الآن يا أمراء الحرب، يمكنكم النزول إلى هناك مع التنين الأحمر، مع الدب الأحمر... الآن ستذهبون إلى الساحة. سنأمركم بالنزول إلى هناك."</w:t>
      </w:r>
    </w:p>
    <w:p w14:paraId="55CF7916" w14:textId="77777777" w:rsidR="008F2BC7" w:rsidRPr="008F2BC7" w:rsidRDefault="008F2BC7" w:rsidP="008F2BC7">
      <w:pPr>
        <w:widowControl w:val="0"/>
        <w:suppressAutoHyphens/>
        <w:bidi/>
        <w:spacing w:after="0" w:line="240" w:lineRule="auto"/>
        <w:rPr>
          <w:rFonts w:ascii="Arial" w:eastAsia="Arial" w:hAnsi="Arial" w:cs="Arial"/>
          <w:lang w:eastAsia="zh-CN" w:bidi="hi-IN"/>
        </w:rPr>
      </w:pPr>
      <w:r w:rsidRPr="008F2BC7">
        <w:rPr>
          <w:rFonts w:ascii="Arial" w:eastAsia="Arial" w:hAnsi="Arial" w:cs="Arial" w:hint="cs"/>
          <w:rtl/>
          <w:lang w:eastAsia="zh-CN"/>
        </w:rPr>
        <w:t>نعم للحرب، ولكن فقط ميرز (</w:t>
      </w:r>
      <w:r w:rsidRPr="008F2BC7">
        <w:rPr>
          <w:rFonts w:ascii="Arial" w:eastAsia="Arial" w:hAnsi="Arial" w:cs="Arial"/>
          <w:lang w:eastAsia="zh-CN" w:bidi="hi-IN"/>
        </w:rPr>
        <w:t>Merz</w:t>
      </w:r>
      <w:r w:rsidRPr="008F2BC7">
        <w:rPr>
          <w:rFonts w:ascii="Arial" w:eastAsia="Arial" w:hAnsi="Arial" w:cs="Arial" w:hint="cs"/>
          <w:rtl/>
          <w:lang w:eastAsia="zh-CN"/>
        </w:rPr>
        <w:t>)، وبوتين (</w:t>
      </w:r>
      <w:r w:rsidRPr="008F2BC7">
        <w:rPr>
          <w:rFonts w:ascii="Arial" w:eastAsia="Arial" w:hAnsi="Arial" w:cs="Arial"/>
          <w:lang w:eastAsia="zh-CN" w:bidi="hi-IN"/>
        </w:rPr>
        <w:t>Putin</w:t>
      </w:r>
      <w:r w:rsidRPr="008F2BC7">
        <w:rPr>
          <w:rFonts w:ascii="Arial" w:eastAsia="Arial" w:hAnsi="Arial" w:cs="Arial" w:hint="cs"/>
          <w:rtl/>
          <w:lang w:eastAsia="zh-CN"/>
        </w:rPr>
        <w:t>)، وترامب (</w:t>
      </w:r>
      <w:r w:rsidRPr="008F2BC7">
        <w:rPr>
          <w:rFonts w:ascii="Arial" w:eastAsia="Arial" w:hAnsi="Arial" w:cs="Arial"/>
          <w:lang w:eastAsia="zh-CN" w:bidi="hi-IN"/>
        </w:rPr>
        <w:t>Trump</w:t>
      </w:r>
      <w:r w:rsidRPr="008F2BC7">
        <w:rPr>
          <w:rFonts w:ascii="Arial" w:eastAsia="Arial" w:hAnsi="Arial" w:cs="Arial" w:hint="cs"/>
          <w:rtl/>
          <w:lang w:eastAsia="zh-CN"/>
        </w:rPr>
        <w:t>) وشركاه في ساحة المعركة!</w:t>
      </w:r>
    </w:p>
    <w:p w14:paraId="13651FA1" w14:textId="77777777" w:rsidR="008F2BC7" w:rsidRPr="008F2BC7" w:rsidRDefault="008F2BC7" w:rsidP="008F2BC7">
      <w:pPr>
        <w:widowControl w:val="0"/>
        <w:suppressAutoHyphens/>
        <w:bidi/>
        <w:spacing w:after="0" w:line="240" w:lineRule="auto"/>
        <w:rPr>
          <w:rFonts w:ascii="Arial" w:eastAsia="Arial" w:hAnsi="Arial" w:cs="Arial"/>
          <w:lang w:eastAsia="zh-CN" w:bidi="hi-IN"/>
        </w:rPr>
      </w:pPr>
      <w:r w:rsidRPr="008F2BC7">
        <w:rPr>
          <w:rFonts w:ascii="Arial" w:eastAsia="Arial" w:hAnsi="Arial" w:cs="Arial" w:hint="cs"/>
          <w:rtl/>
          <w:lang w:eastAsia="zh-CN"/>
        </w:rPr>
        <w:t>السياسيون الذين يروجون للحرب - يجب أن يسيروا في الصفوف الأمامية!</w:t>
      </w:r>
    </w:p>
    <w:p w14:paraId="297B26C7" w14:textId="77777777" w:rsidR="008F2BC7" w:rsidRPr="008F2BC7" w:rsidRDefault="008F2BC7" w:rsidP="008F2BC7">
      <w:pPr>
        <w:widowControl w:val="0"/>
        <w:suppressAutoHyphens/>
        <w:bidi/>
        <w:spacing w:after="0" w:line="240" w:lineRule="auto"/>
        <w:rPr>
          <w:rFonts w:ascii="Arial" w:eastAsia="Arial" w:hAnsi="Arial" w:cs="Arial"/>
          <w:lang w:eastAsia="zh-CN" w:bidi="hi-IN"/>
        </w:rPr>
      </w:pPr>
      <w:r w:rsidRPr="008F2BC7">
        <w:rPr>
          <w:rFonts w:ascii="Arial" w:eastAsia="Arial" w:hAnsi="Arial" w:cs="Arial" w:hint="cs"/>
          <w:rtl/>
          <w:lang w:eastAsia="zh-CN"/>
        </w:rPr>
        <w:t>أوقفوا المنتفعين من الحروب، عندها ستنتهي كل الحروب!</w:t>
      </w:r>
    </w:p>
    <w:p w14:paraId="748B581D" w14:textId="77777777" w:rsidR="008F2BC7" w:rsidRPr="008F2BC7" w:rsidRDefault="008F2BC7" w:rsidP="008F2BC7">
      <w:pPr>
        <w:widowControl w:val="0"/>
        <w:suppressAutoHyphens/>
        <w:bidi/>
        <w:spacing w:after="0" w:line="240" w:lineRule="auto"/>
        <w:rPr>
          <w:rFonts w:ascii="Arial" w:eastAsia="Arial" w:hAnsi="Arial" w:cs="Arial"/>
          <w:lang w:eastAsia="zh-CN" w:bidi="hi-IN"/>
        </w:rPr>
      </w:pPr>
      <w:r w:rsidRPr="008F2BC7">
        <w:rPr>
          <w:rFonts w:ascii="Arial" w:eastAsia="Arial" w:hAnsi="Arial" w:cs="Arial" w:hint="cs"/>
          <w:rtl/>
          <w:lang w:eastAsia="zh-CN"/>
        </w:rPr>
        <w:t>كل الحروب متشابهة: الشعوب تدفع الثمن من دمائها وأموالها!</w:t>
      </w:r>
    </w:p>
    <w:p w14:paraId="20C036BD" w14:textId="77777777" w:rsidR="008F2BC7" w:rsidRPr="008F2BC7" w:rsidRDefault="008F2BC7" w:rsidP="008F2BC7">
      <w:pPr>
        <w:widowControl w:val="0"/>
        <w:suppressAutoHyphens/>
        <w:bidi/>
        <w:spacing w:after="0" w:line="240" w:lineRule="auto"/>
        <w:rPr>
          <w:rFonts w:ascii="Arial" w:eastAsia="Arial" w:hAnsi="Arial" w:cs="Arial"/>
          <w:lang w:eastAsia="zh-CN" w:bidi="hi-IN"/>
        </w:rPr>
      </w:pPr>
      <w:r w:rsidRPr="008F2BC7">
        <w:rPr>
          <w:rFonts w:ascii="Arial" w:eastAsia="Arial" w:hAnsi="Arial" w:cs="Arial" w:hint="cs"/>
          <w:rtl/>
          <w:lang w:eastAsia="zh-CN"/>
        </w:rPr>
        <w:t>إذا كنت تريد السلام، فلا تورد الأسلحة!</w:t>
      </w:r>
    </w:p>
    <w:p w14:paraId="0900C136" w14:textId="77777777" w:rsidR="008F2BC7" w:rsidRPr="008F2BC7" w:rsidRDefault="008F2BC7" w:rsidP="008F2BC7">
      <w:pPr>
        <w:widowControl w:val="0"/>
        <w:suppressAutoHyphens/>
        <w:bidi/>
        <w:spacing w:after="0" w:line="240" w:lineRule="auto"/>
        <w:rPr>
          <w:rFonts w:ascii="Arial" w:eastAsia="Arial" w:hAnsi="Arial" w:cs="Arial"/>
          <w:lang w:eastAsia="zh-CN" w:bidi="hi-IN"/>
        </w:rPr>
      </w:pPr>
      <w:r w:rsidRPr="008F2BC7">
        <w:rPr>
          <w:rFonts w:ascii="Arial" w:eastAsia="Arial" w:hAnsi="Arial" w:cs="Arial" w:hint="cs"/>
          <w:rtl/>
          <w:lang w:eastAsia="zh-CN"/>
        </w:rPr>
        <w:t>”</w:t>
      </w:r>
      <w:r w:rsidRPr="008F2BC7">
        <w:rPr>
          <w:rFonts w:ascii="Arial" w:eastAsia="Arial" w:hAnsi="Arial" w:cs="Arial"/>
          <w:lang w:eastAsia="zh-CN" w:bidi="hi-IN"/>
        </w:rPr>
        <w:t>Black Rock</w:t>
      </w:r>
      <w:r w:rsidRPr="008F2BC7">
        <w:rPr>
          <w:rFonts w:ascii="Arial" w:eastAsia="Arial" w:hAnsi="Arial" w:cs="Arial" w:hint="cs"/>
          <w:rtl/>
          <w:lang w:eastAsia="zh-CN"/>
        </w:rPr>
        <w:t>“ – ميرز (</w:t>
      </w:r>
      <w:r w:rsidRPr="008F2BC7">
        <w:rPr>
          <w:rFonts w:ascii="Arial" w:eastAsia="Arial" w:hAnsi="Arial" w:cs="Arial"/>
          <w:lang w:eastAsia="zh-CN" w:bidi="hi-IN"/>
        </w:rPr>
        <w:t>Friedrich Merz</w:t>
      </w:r>
      <w:r w:rsidRPr="008F2BC7">
        <w:rPr>
          <w:rFonts w:ascii="Arial" w:eastAsia="Arial" w:hAnsi="Arial" w:cs="Arial" w:hint="cs"/>
          <w:rtl/>
          <w:lang w:eastAsia="zh-CN"/>
        </w:rPr>
        <w:t>): أسبوع في المنصب – 400.000.000.000 يورو لأعمال الحرب!</w:t>
      </w:r>
    </w:p>
    <w:p w14:paraId="7D00F234" w14:textId="77777777" w:rsidR="008F2BC7" w:rsidRPr="008F2BC7" w:rsidRDefault="008F2BC7" w:rsidP="008F2BC7">
      <w:pPr>
        <w:widowControl w:val="0"/>
        <w:suppressAutoHyphens/>
        <w:bidi/>
        <w:spacing w:after="0" w:line="240" w:lineRule="auto"/>
        <w:rPr>
          <w:rFonts w:ascii="Arial" w:eastAsia="Arial" w:hAnsi="Arial" w:cs="Arial"/>
          <w:lang w:eastAsia="zh-CN" w:bidi="hi-IN"/>
        </w:rPr>
      </w:pPr>
      <w:r w:rsidRPr="008F2BC7">
        <w:rPr>
          <w:rFonts w:ascii="Arial" w:eastAsia="Arial" w:hAnsi="Arial" w:cs="Arial" w:hint="cs"/>
          <w:rtl/>
          <w:lang w:eastAsia="zh-CN"/>
        </w:rPr>
        <w:t>الفائز في كل حرب هو بلاك روك!</w:t>
      </w:r>
    </w:p>
    <w:p w14:paraId="2858C0EF" w14:textId="77777777" w:rsidR="008F2BC7" w:rsidRPr="008F2BC7" w:rsidRDefault="008F2BC7" w:rsidP="008F2BC7">
      <w:pPr>
        <w:widowControl w:val="0"/>
        <w:suppressAutoHyphens/>
        <w:bidi/>
        <w:spacing w:after="0" w:line="240" w:lineRule="auto"/>
        <w:rPr>
          <w:rFonts w:ascii="Arial" w:eastAsia="Arial" w:hAnsi="Arial" w:cs="Arial"/>
          <w:lang w:eastAsia="zh-CN" w:bidi="hi-IN"/>
        </w:rPr>
      </w:pPr>
      <w:r w:rsidRPr="008F2BC7">
        <w:rPr>
          <w:rFonts w:ascii="Arial" w:eastAsia="Arial" w:hAnsi="Arial" w:cs="Arial" w:hint="cs"/>
          <w:rtl/>
          <w:lang w:eastAsia="zh-CN"/>
        </w:rPr>
        <w:t>يجب تقديم مزور الانتخابات ميرز (</w:t>
      </w:r>
      <w:r w:rsidRPr="008F2BC7">
        <w:rPr>
          <w:rFonts w:ascii="Arial" w:eastAsia="Arial" w:hAnsi="Arial" w:cs="Arial"/>
          <w:lang w:eastAsia="zh-CN" w:bidi="hi-IN"/>
        </w:rPr>
        <w:t>Friedrich Merz</w:t>
      </w:r>
      <w:r w:rsidRPr="008F2BC7">
        <w:rPr>
          <w:rFonts w:ascii="Arial" w:eastAsia="Arial" w:hAnsi="Arial" w:cs="Arial" w:hint="cs"/>
          <w:rtl/>
          <w:lang w:eastAsia="zh-CN"/>
        </w:rPr>
        <w:t>) إلى المحكمة الشعبية!</w:t>
      </w:r>
    </w:p>
    <w:p w14:paraId="6FEE5708" w14:textId="77777777" w:rsidR="008F2BC7" w:rsidRPr="008F2BC7" w:rsidRDefault="008F2BC7" w:rsidP="008F2BC7">
      <w:pPr>
        <w:widowControl w:val="0"/>
        <w:suppressAutoHyphens/>
        <w:bidi/>
        <w:spacing w:after="0" w:line="240" w:lineRule="auto"/>
        <w:rPr>
          <w:rFonts w:ascii="Arial" w:eastAsia="Arial" w:hAnsi="Arial" w:cs="Arial"/>
          <w:lang w:eastAsia="zh-CN" w:bidi="hi-IN"/>
        </w:rPr>
      </w:pPr>
      <w:r w:rsidRPr="008F2BC7">
        <w:rPr>
          <w:rFonts w:ascii="Arial" w:eastAsia="Arial" w:hAnsi="Arial" w:cs="Arial" w:hint="cs"/>
          <w:rtl/>
          <w:lang w:eastAsia="zh-CN"/>
        </w:rPr>
        <w:t xml:space="preserve">كل حرب تبدأ بكذبة - </w:t>
      </w:r>
      <w:r w:rsidRPr="008F2BC7">
        <w:rPr>
          <w:rFonts w:ascii="Arial" w:eastAsia="Arial" w:hAnsi="Arial" w:cs="Arial"/>
          <w:lang w:eastAsia="zh-CN" w:bidi="hi-IN"/>
        </w:rPr>
        <w:t>Kla.TV</w:t>
      </w:r>
      <w:r w:rsidRPr="008F2BC7">
        <w:rPr>
          <w:rFonts w:ascii="Arial" w:eastAsia="Arial" w:hAnsi="Arial" w:cs="Arial" w:hint="cs"/>
          <w:rtl/>
          <w:lang w:eastAsia="zh-CN"/>
        </w:rPr>
        <w:t xml:space="preserve"> تنبأت بها!</w:t>
      </w:r>
    </w:p>
    <w:p w14:paraId="258DAF51" w14:textId="77777777" w:rsidR="008F2BC7" w:rsidRPr="008F2BC7" w:rsidRDefault="008F2BC7" w:rsidP="008F2BC7">
      <w:pPr>
        <w:widowControl w:val="0"/>
        <w:suppressAutoHyphens/>
        <w:bidi/>
        <w:spacing w:after="0" w:line="240" w:lineRule="auto"/>
        <w:rPr>
          <w:rFonts w:ascii="Arial" w:eastAsia="Arial" w:hAnsi="Arial" w:cs="Arial"/>
          <w:lang w:eastAsia="zh-CN" w:bidi="hi-IN"/>
        </w:rPr>
      </w:pPr>
      <w:r w:rsidRPr="008F2BC7">
        <w:rPr>
          <w:rFonts w:ascii="Arial" w:eastAsia="Arial" w:hAnsi="Arial" w:cs="Arial" w:hint="cs"/>
          <w:rtl/>
          <w:lang w:eastAsia="zh-CN"/>
        </w:rPr>
        <w:t>بدون دعاية الحرب لا توجد حرب - أوقفوا الإعلام الكاذب!</w:t>
      </w:r>
    </w:p>
    <w:p w14:paraId="478B6EFF" w14:textId="77777777" w:rsidR="008F2BC7" w:rsidRPr="008F2BC7" w:rsidRDefault="008F2BC7" w:rsidP="008F2BC7">
      <w:pPr>
        <w:widowControl w:val="0"/>
        <w:suppressAutoHyphens/>
        <w:bidi/>
        <w:spacing w:after="0" w:line="240" w:lineRule="auto"/>
        <w:rPr>
          <w:rFonts w:ascii="Arial" w:eastAsia="Arial" w:hAnsi="Arial" w:cs="Arial"/>
          <w:lang w:eastAsia="zh-CN"/>
        </w:rPr>
      </w:pPr>
      <w:r w:rsidRPr="008F2BC7">
        <w:rPr>
          <w:rFonts w:ascii="Arial" w:eastAsia="Arial" w:hAnsi="Arial" w:cs="Arial" w:hint="cs"/>
          <w:rtl/>
          <w:lang w:eastAsia="zh-CN"/>
        </w:rPr>
        <w:t>الحروب، والحروب الاقتصادية، والأكاذيب، والتلاعب، والخوف - هذه الأساليب التلاعبية تنشرها وسائل الإعلام. يعلمنا إيفو ساسيك (</w:t>
      </w:r>
      <w:r w:rsidRPr="008F2BC7">
        <w:rPr>
          <w:rFonts w:ascii="Arial" w:eastAsia="Arial" w:hAnsi="Arial" w:cs="Arial"/>
          <w:lang w:eastAsia="zh-CN" w:bidi="hi-IN"/>
        </w:rPr>
        <w:t>Ivo Sasek</w:t>
      </w:r>
      <w:r w:rsidRPr="008F2BC7">
        <w:rPr>
          <w:rFonts w:ascii="Arial" w:eastAsia="Arial" w:hAnsi="Arial" w:cs="Arial" w:hint="cs"/>
          <w:rtl/>
          <w:lang w:eastAsia="zh-CN"/>
        </w:rPr>
        <w:t>) كيف نتحرر من ذلك – عدد لا يحصى من الناس الذين تمكن من تحريرهم من الخوف وقبضة وسائل الإعلام الكاذبة منذ عام 1977 من خلال إيمانه الشجاع وعلاقته بالإله الحي. اليوم، يقف الكثيرون إلى جانب إيفو ساسيك (</w:t>
      </w:r>
      <w:r w:rsidRPr="008F2BC7">
        <w:rPr>
          <w:rFonts w:ascii="Arial" w:eastAsia="Arial" w:hAnsi="Arial" w:cs="Arial"/>
          <w:lang w:eastAsia="zh-CN" w:bidi="hi-IN"/>
        </w:rPr>
        <w:t>Ivo Sasek</w:t>
      </w:r>
      <w:r w:rsidRPr="008F2BC7">
        <w:rPr>
          <w:rFonts w:ascii="Arial" w:eastAsia="Arial" w:hAnsi="Arial" w:cs="Arial" w:hint="cs"/>
          <w:rtl/>
          <w:lang w:eastAsia="zh-CN"/>
        </w:rPr>
        <w:t>) ويشاركونه رؤيته للسلام، وذلك بشكل تطوعي ودون مقابل. يمكنك القيام بذلك أيضاً! انضم إلينا!</w:t>
      </w:r>
    </w:p>
    <w:p w14:paraId="4B2E0BCC" w14:textId="77777777" w:rsidR="008F2BC7" w:rsidRPr="008F2BC7" w:rsidRDefault="008F2BC7" w:rsidP="008F2BC7">
      <w:pPr>
        <w:widowControl w:val="0"/>
        <w:suppressAutoHyphens/>
        <w:bidi/>
        <w:spacing w:after="0" w:line="240" w:lineRule="auto"/>
        <w:rPr>
          <w:rFonts w:ascii="Arial" w:eastAsia="Arial" w:hAnsi="Arial" w:cs="Arial"/>
          <w:lang w:eastAsia="zh-CN" w:bidi="hi-IN"/>
        </w:rPr>
      </w:pPr>
      <w:r w:rsidRPr="008F2BC7">
        <w:rPr>
          <w:rFonts w:ascii="Arial" w:eastAsia="Arial" w:hAnsi="Arial" w:cs="Arial"/>
          <w:rtl/>
          <w:lang w:eastAsia="zh-CN"/>
        </w:rPr>
        <w:t xml:space="preserve"> </w:t>
      </w:r>
      <w:hyperlink r:id="rId10" w:history="1">
        <w:r w:rsidRPr="008F2BC7">
          <w:rPr>
            <w:rFonts w:ascii="Arial" w:eastAsia="Arial" w:hAnsi="Arial" w:cs="Arial"/>
            <w:color w:val="0000FF"/>
            <w:u w:val="single"/>
            <w:lang w:eastAsia="zh-CN" w:bidi="hi-IN"/>
          </w:rPr>
          <w:t>www.ivo-sasek.ch</w:t>
        </w:r>
      </w:hyperlink>
    </w:p>
    <w:p w14:paraId="40875ECF" w14:textId="77777777" w:rsidR="008F2BC7" w:rsidRPr="008F2BC7" w:rsidRDefault="008F2BC7" w:rsidP="008F2BC7">
      <w:pPr>
        <w:widowControl w:val="0"/>
        <w:suppressAutoHyphens/>
        <w:bidi/>
        <w:spacing w:after="0" w:line="240" w:lineRule="auto"/>
        <w:rPr>
          <w:rFonts w:ascii="Arial" w:eastAsia="Arial" w:hAnsi="Arial" w:cs="Mangal"/>
          <w:lang w:eastAsia="zh-CN"/>
        </w:rPr>
      </w:pPr>
    </w:p>
    <w:p w14:paraId="5B4C2D9D" w14:textId="244D12E7" w:rsidR="00F67ED1" w:rsidRPr="00C534E6" w:rsidRDefault="00F67ED1" w:rsidP="008F2BC7">
      <w:pPr>
        <w:widowControl w:val="0"/>
        <w:spacing w:after="160"/>
        <w:rPr>
          <w:rStyle w:val="edit"/>
          <w:rFonts w:ascii="Arial" w:hAnsi="Arial" w:cs="Arial"/>
          <w:color w:val="000000"/>
        </w:rPr>
      </w:pPr>
    </w:p>
    <w:p w14:paraId="147EBDC6"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من is. jma.</w:t>
      </w:r>
    </w:p>
    <w:p w14:paraId="5D431152"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المصادر:</w:t>
      </w:r>
    </w:p>
    <w:p w14:paraId="70FC6010" w14:textId="77777777" w:rsidR="00F202F1" w:rsidRPr="00C534E6" w:rsidRDefault="00F202F1" w:rsidP="00C534E6">
      <w:pPr>
        <w:spacing w:after="160"/>
        <w:rPr>
          <w:rStyle w:val="edit"/>
          <w:rFonts w:ascii="Arial" w:hAnsi="Arial" w:cs="Arial"/>
          <w:color w:val="000000"/>
          <w:szCs w:val="18"/>
        </w:rPr>
      </w:pPr>
      <w:r w:rsidRPr="002B28C8">
        <w:t>الناتو والولايات المتحدة يتفقان على تسليم الأسلحة لأوكرانيا</w:t>
      </w:r>
      <w:r w:rsidR="00000000">
        <w:br/>
      </w:r>
      <w:hyperlink r:id="rId11" w:history="1">
        <w:r w:rsidRPr="00F24C6F">
          <w:rPr>
            <w:rStyle w:val="Hyperlink"/>
            <w:sz w:val="18"/>
          </w:rPr>
          <w:t>https://www.zeit.de/politik/ausland/2025-07/nato-usa-waffenlieferungen-ukraine</w:t>
        </w:r>
      </w:hyperlink>
      <w:r w:rsidR="00000000">
        <w:br/>
      </w:r>
      <w:r w:rsidRPr="002B28C8">
        <w:t>دول الاتحاد الأوروبي تغطي تكاليف الحرب في أوكرانيا وتشتري الأسلحة من الولايات المتحدة</w:t>
      </w:r>
      <w:r w:rsidR="00000000">
        <w:br/>
      </w:r>
      <w:hyperlink r:id="rId12" w:history="1">
        <w:r w:rsidRPr="00F24C6F">
          <w:rPr>
            <w:rStyle w:val="Hyperlink"/>
            <w:sz w:val="18"/>
          </w:rPr>
          <w:t>https://anti-spiegel.ru/2025/die-eu-uebernimmt-den-ukraine-krieg-und-steht-nun-alleine-gegen-russland/</w:t>
        </w:r>
      </w:hyperlink>
      <w:r w:rsidR="00000000">
        <w:br/>
      </w:r>
      <w:r w:rsidRPr="002B28C8">
        <w:t>من المتوقع أن ترتفع ميزانية الدفاع الألمانية إلى 150 مليار يورو بحلول عام 2029</w:t>
      </w:r>
      <w:r w:rsidR="00000000">
        <w:br/>
      </w:r>
      <w:hyperlink r:id="rId13" w:history="1">
        <w:r w:rsidRPr="00F24C6F">
          <w:rPr>
            <w:rStyle w:val="Hyperlink"/>
            <w:sz w:val="18"/>
          </w:rPr>
          <w:t>https://www.zeit.de/politik/deutschland/2025-06/bundeswehr-wehretat-ruestungsausgaben-verteidigung-nato</w:t>
        </w:r>
      </w:hyperlink>
      <w:r w:rsidR="00000000">
        <w:br/>
      </w:r>
      <w:r w:rsidR="00000000">
        <w:br/>
      </w:r>
      <w:r w:rsidRPr="002B28C8">
        <w:t>الدنمارك تخطط لفرض الخدمة العسكرية الإلزامية على النساء اعتبارًا من عام 2026</w:t>
      </w:r>
      <w:r w:rsidR="00000000">
        <w:br/>
      </w:r>
      <w:hyperlink r:id="rId14" w:history="1">
        <w:r w:rsidRPr="00F24C6F">
          <w:rPr>
            <w:rStyle w:val="Hyperlink"/>
            <w:sz w:val="18"/>
          </w:rPr>
          <w:t>https://www.tagesschau.de/ausland/europa/daenemark-wehrpflicht-frauen-militaer-100.html</w:t>
        </w:r>
      </w:hyperlink>
      <w:r w:rsidR="00000000">
        <w:br/>
      </w:r>
      <w:r w:rsidRPr="002B28C8">
        <w:t xml:space="preserve">في السويد، سيتم رفع سن التجنيد للضباط السابقين في القوات المسلحة من 47 إلى 70 عامًا </w:t>
      </w:r>
      <w:r w:rsidR="00000000">
        <w:br/>
      </w:r>
      <w:hyperlink r:id="rId15" w:history="1">
        <w:r w:rsidRPr="00F24C6F">
          <w:rPr>
            <w:rStyle w:val="Hyperlink"/>
            <w:sz w:val="18"/>
          </w:rPr>
          <w:t>https://deutsch.news-pravda.com/world/2025/07/14/424904.html</w:t>
        </w:r>
      </w:hyperlink>
      <w:r w:rsidR="00000000">
        <w:br/>
      </w:r>
      <w:r w:rsidRPr="002B28C8">
        <w:t>الجيش الألماني مستعد لقتل الجنود الروس</w:t>
      </w:r>
      <w:r w:rsidR="00000000">
        <w:br/>
      </w:r>
      <w:hyperlink r:id="rId16" w:history="1">
        <w:r w:rsidRPr="00F24C6F">
          <w:rPr>
            <w:rStyle w:val="Hyperlink"/>
            <w:sz w:val="18"/>
          </w:rPr>
          <w:t>https://www.heute.at/s/bundeswehr-ist-bereit-russische-soldaten-zu-toeten-120119378</w:t>
        </w:r>
      </w:hyperlink>
    </w:p>
    <w:p w14:paraId="1CFE2785"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قد يهمك أيضًا:</w:t>
      </w:r>
    </w:p>
    <w:p w14:paraId="5D3EEDC2" w14:textId="77777777" w:rsidR="00C534E6" w:rsidRPr="00C534E6" w:rsidRDefault="00C534E6" w:rsidP="00C534E6">
      <w:pPr>
        <w:keepLines/>
        <w:spacing w:after="160"/>
        <w:rPr>
          <w:rFonts w:ascii="Arial" w:hAnsi="Arial" w:cs="Arial"/>
          <w:sz w:val="18"/>
          <w:szCs w:val="18"/>
        </w:rPr>
      </w:pPr>
      <w:r w:rsidRPr="002B28C8">
        <w:t>---</w:t>
      </w:r>
    </w:p>
    <w:p w14:paraId="52342084"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608135AD" wp14:editId="57F50D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حر - مستقل - غير خاضع للرقابة … الاخبار الاخرى</w:t>
      </w:r>
    </w:p>
    <w:p w14:paraId="34D03727" w14:textId="77777777" w:rsidR="00FF4982" w:rsidRPr="009779AD" w:rsidRDefault="00FF4982" w:rsidP="00FF4982">
      <w:pPr>
        <w:pStyle w:val="Listenabsatz"/>
        <w:keepNext/>
        <w:keepLines/>
        <w:numPr>
          <w:ilvl w:val="0"/>
          <w:numId w:val="1"/>
        </w:numPr>
        <w:ind w:left="714" w:hanging="357"/>
      </w:pPr>
      <w:r>
        <w:t>... أحداث لا ينبغي أن تخفيها وسائل الإعلام</w:t>
      </w:r>
    </w:p>
    <w:p w14:paraId="32E0ACC9" w14:textId="77777777" w:rsidR="00FF4982" w:rsidRPr="009779AD" w:rsidRDefault="00FF4982" w:rsidP="00FF4982">
      <w:pPr>
        <w:pStyle w:val="Listenabsatz"/>
        <w:keepNext/>
        <w:keepLines/>
        <w:numPr>
          <w:ilvl w:val="0"/>
          <w:numId w:val="1"/>
        </w:numPr>
        <w:ind w:left="714" w:hanging="357"/>
      </w:pPr>
      <w:r>
        <w:t>...من أجل كل الناس، حقائق لم يسمعها إلا القليل من الناس</w:t>
      </w:r>
    </w:p>
    <w:p w14:paraId="705157C9" w14:textId="77777777" w:rsidR="00FF4982" w:rsidRPr="001D6477" w:rsidRDefault="00FF4982" w:rsidP="001D6477">
      <w:pPr>
        <w:pStyle w:val="Listenabsatz"/>
        <w:keepNext/>
        <w:keepLines/>
        <w:numPr>
          <w:ilvl w:val="0"/>
          <w:numId w:val="1"/>
        </w:numPr>
        <w:ind w:left="714" w:hanging="357"/>
      </w:pPr>
      <w:r w:rsidRPr="001D6477">
        <w:t xml:space="preserve">أخبار يومية من الساعة 19:45 على </w:t>
      </w:r>
      <w:hyperlink r:id="rId19" w:history="1">
        <w:r w:rsidR="001D6477" w:rsidRPr="001D6477">
          <w:rPr>
            <w:rStyle w:val="Hyperlink"/>
          </w:rPr>
          <w:t>www.kla.tv/ar</w:t>
        </w:r>
      </w:hyperlink>
    </w:p>
    <w:p w14:paraId="7BA19FC5" w14:textId="77777777" w:rsidR="00FF4982" w:rsidRPr="001D6477" w:rsidRDefault="00FF4982" w:rsidP="001D6477">
      <w:pPr>
        <w:keepNext/>
        <w:keepLines/>
        <w:ind w:firstLine="357"/>
      </w:pPr>
      <w:r w:rsidRPr="001D6477">
        <w:t>!إبقوا معنا، فمتابعتكم تستحق العناء</w:t>
      </w:r>
    </w:p>
    <w:p w14:paraId="027B3C2F"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يمكنك الحصول على اشتراك مجاني مع أخبار أسبوعية عبر البريد الإلكتروني على: </w:t>
      </w:r>
      <w:hyperlink r:id="rId20" w:history="1">
        <w:r w:rsidRPr="001D6477">
          <w:rPr>
            <w:rStyle w:val="Hyperlink"/>
            <w:b/>
          </w:rPr>
          <w:t>www.kla.tv/abo&amp;lang=ar</w:t>
        </w:r>
      </w:hyperlink>
    </w:p>
    <w:p w14:paraId="4CC0950A"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تنبيه أمان:</w:t>
      </w:r>
    </w:p>
    <w:p w14:paraId="132282CB"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.للأسف، يتم قمع الأصوات المعارضة بشكل متزايد. طالما أننا لا نبلغ وفقًا لمصالح وأيديولوجيات الصحافة النظامية، يجب أن نتوقع في أي وقت أن يتم البحث عن ذرائع لحظر Kla.TV أو الإضرار بها</w:t>
      </w:r>
    </w:p>
    <w:p w14:paraId="2E006E47" w14:textId="77777777" w:rsidR="001D6477" w:rsidRPr="006C4827" w:rsidRDefault="00C205D1" w:rsidP="00C534E6">
      <w:pPr>
        <w:keepLines/>
        <w:spacing w:after="160"/>
        <w:rPr>
          <w:rStyle w:val="Hyperlink"/>
          <w:b/>
        </w:rPr>
      </w:pPr>
      <w:r w:rsidRPr="006C4827">
        <w:rPr>
          <w:rFonts w:ascii="Arial" w:hAnsi="Arial" w:cs="Arial"/>
          <w:b/>
          <w:sz w:val="18"/>
          <w:szCs w:val="18"/>
        </w:rPr>
        <w:t>!لذا، تواصل مع الآخرين اليوم بشكل مستقل عن الإنترنت</w:t>
      </w:r>
      <w:r w:rsidRPr="006C4827">
        <w:rPr>
          <w:rFonts w:ascii="Arial" w:hAnsi="Arial" w:cs="Arial"/>
          <w:b/>
          <w:sz w:val="18"/>
          <w:szCs w:val="18"/>
        </w:rPr>
        <w:br/>
        <w:t>:اضغط هنا</w:t>
      </w:r>
      <w:r w:rsidR="00C60E18" w:rsidRPr="006C4827">
        <w:rPr>
          <w:rFonts w:ascii="Arial" w:hAnsi="Arial" w:cs="Arial"/>
          <w:sz w:val="18"/>
          <w:szCs w:val="18"/>
        </w:rPr>
        <w:t xml:space="preserve"> </w:t>
      </w:r>
      <w:hyperlink r:id="rId21" w:history="1">
        <w:r w:rsidR="00C60E18" w:rsidRPr="006C4827">
          <w:rPr>
            <w:rStyle w:val="Hyperlink"/>
            <w:b/>
          </w:rPr>
          <w:t>www.kla.tv/vernetzung&amp;lang=ar</w:t>
        </w:r>
      </w:hyperlink>
    </w:p>
    <w:p w14:paraId="61936D09" w14:textId="77777777"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حق الاستخدام:  </w:t>
      </w:r>
      <w:hyperlink r:id="rId22" w:history="1">
        <w:r w:rsidRPr="006C4827">
          <w:rPr>
            <w:rStyle w:val="Hyperlink"/>
            <w:sz w:val="18"/>
          </w:rPr>
          <w:t>ترخيص Kla.TV القياسي</w:t>
        </w:r>
      </w:hyperlink>
    </w:p>
    <w:p w14:paraId="6FCAEAE7" w14:textId="77777777" w:rsidR="00C60E18" w:rsidRPr="00C60E18" w:rsidRDefault="00CB20A5" w:rsidP="00CB20A5">
      <w:pPr>
        <w:keepNext/>
        <w:keepLines/>
        <w:spacing w:after="0"/>
      </w:pPr>
      <w:r w:rsidRPr="0080337B">
        <w:rPr>
          <w:rFonts w:ascii="Calibri" w:hAnsi="Calibri" w:cs="Calibri"/>
          <w:sz w:val="12"/>
          <w:szCs w:val="12"/>
        </w:rPr>
        <w:t xml:space="preserve">تنتج  جميع البرامج تطوعًا ودون نية للربح. إن انتشار منتجاتنا من خلالك هو أجرنا الوحيد! المزيد تحت Kla.TV </w:t>
      </w:r>
      <w:hyperlink r:id="rId23" w:history="1">
        <w:r w:rsidR="00C60E18" w:rsidRPr="006C4827">
          <w:rPr>
            <w:rStyle w:val="Hyperlink"/>
            <w:sz w:val="12"/>
          </w:rPr>
          <w:t>www.kla.tv/licence</w:t>
        </w:r>
      </w:hyperlink>
    </w:p>
    <w:sectPr w:rsidR="00C60E18" w:rsidRPr="00C60E18">
      <w:headerReference w:type="default" r:id="rId24"/>
      <w:footerReference w:type="default" r:id="rId2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6E127D" w14:textId="77777777" w:rsidR="00232C2B" w:rsidRDefault="00232C2B" w:rsidP="00F33FD6">
      <w:pPr>
        <w:spacing w:after="0" w:line="240" w:lineRule="auto"/>
      </w:pPr>
      <w:r>
        <w:separator/>
      </w:r>
    </w:p>
  </w:endnote>
  <w:endnote w:type="continuationSeparator" w:id="0">
    <w:p w14:paraId="1627FCAE" w14:textId="77777777" w:rsidR="00232C2B" w:rsidRDefault="00232C2B"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3F7DB" w14:textId="77777777" w:rsidR="00F33FD6" w:rsidRPr="00F33FD6" w:rsidRDefault="00F33FD6" w:rsidP="00F33FD6">
    <w:pPr>
      <w:pStyle w:val="Fuzeile"/>
      <w:pBdr>
        <w:top w:val="single" w:sz="6" w:space="3" w:color="365F91" w:themeColor="accent1" w:themeShade="BF"/>
      </w:pBdr>
      <w:rPr>
        <w:sz w:val="18"/>
      </w:rPr>
    </w:pPr>
    <w:r>
      <w:rPr>
        <w:noProof/>
        <w:sz w:val="18"/>
      </w:rPr>
      <w:t xml:space="preserve">إيفو ساسيك (Ivo Sasek)يطرح حلاً للخروج من دوامة التسلح المجنونة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DE2538" w14:textId="77777777" w:rsidR="00232C2B" w:rsidRDefault="00232C2B" w:rsidP="00F33FD6">
      <w:pPr>
        <w:spacing w:after="0" w:line="240" w:lineRule="auto"/>
      </w:pPr>
      <w:r>
        <w:separator/>
      </w:r>
    </w:p>
  </w:footnote>
  <w:footnote w:type="continuationSeparator" w:id="0">
    <w:p w14:paraId="7D5A36AB" w14:textId="77777777" w:rsidR="00232C2B" w:rsidRDefault="00232C2B"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5E019324" w14:textId="77777777" w:rsidTr="00FE2F5D">
      <w:tc>
        <w:tcPr>
          <w:tcW w:w="7717" w:type="dxa"/>
          <w:tcBorders>
            <w:left w:val="nil"/>
            <w:bottom w:val="single" w:sz="8" w:space="0" w:color="365F91" w:themeColor="accent1" w:themeShade="BF"/>
          </w:tcBorders>
        </w:tcPr>
        <w:p w14:paraId="471288F8" w14:textId="77777777" w:rsidR="00F33FD6" w:rsidRPr="00B9284F" w:rsidRDefault="00F67ED1" w:rsidP="00FE2F5D">
          <w:pPr>
            <w:pStyle w:val="Kopfzeile"/>
            <w:ind w:left="-57"/>
            <w:rPr>
              <w:rFonts w:ascii="Arial" w:hAnsi="Arial" w:cs="Arial"/>
              <w:sz w:val="18"/>
            </w:rPr>
          </w:pPr>
          <w:proofErr w:type="spellStart"/>
          <w:r>
            <w:rPr>
              <w:rFonts w:ascii="Arial" w:hAnsi="Arial" w:cs="Arial"/>
              <w:b/>
              <w:sz w:val="18"/>
            </w:rPr>
            <w:t>رابط</w:t>
          </w:r>
          <w:proofErr w:type="spellEnd"/>
          <w:r>
            <w:rPr>
              <w:rFonts w:ascii="Arial" w:hAnsi="Arial" w:cs="Arial"/>
              <w:b/>
              <w:sz w:val="18"/>
            </w:rPr>
            <w:t xml:space="preserve"> </w:t>
          </w:r>
          <w:proofErr w:type="spellStart"/>
          <w:r>
            <w:rPr>
              <w:rFonts w:ascii="Arial" w:hAnsi="Arial" w:cs="Arial"/>
              <w:b/>
              <w:sz w:val="18"/>
            </w:rPr>
            <w:t>على</w:t>
          </w:r>
          <w:proofErr w:type="spellEnd"/>
          <w:r>
            <w:rPr>
              <w:rFonts w:ascii="Arial" w:hAnsi="Arial" w:cs="Arial"/>
              <w:b/>
              <w:sz w:val="18"/>
            </w:rPr>
            <w:t xml:space="preserve"> </w:t>
          </w:r>
          <w:proofErr w:type="spellStart"/>
          <w:r>
            <w:rPr>
              <w:rFonts w:ascii="Arial" w:hAnsi="Arial" w:cs="Arial"/>
              <w:b/>
              <w:sz w:val="18"/>
            </w:rPr>
            <w:t>الإنترنت</w:t>
          </w:r>
          <w:proofErr w:type="spellEnd"/>
          <w:r>
            <w:rPr>
              <w:rFonts w:ascii="Arial" w:hAnsi="Arial" w:cs="Arial"/>
              <w:b/>
              <w:sz w:val="18"/>
            </w:rPr>
            <w:t>:</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www.kla.tv/38400</w:t>
            </w:r>
          </w:hyperlink>
          <w:r w:rsidR="00F33FD6" w:rsidRPr="00B9284F">
            <w:rPr>
              <w:rFonts w:ascii="Arial" w:hAnsi="Arial" w:cs="Arial"/>
              <w:sz w:val="18"/>
            </w:rPr>
            <w:t xml:space="preserve"> | </w:t>
          </w:r>
          <w:proofErr w:type="spellStart"/>
          <w:r>
            <w:rPr>
              <w:rFonts w:ascii="Arial" w:hAnsi="Arial" w:cs="Arial"/>
              <w:b/>
              <w:sz w:val="18"/>
            </w:rPr>
            <w:t>تم</w:t>
          </w:r>
          <w:proofErr w:type="spellEnd"/>
          <w:r>
            <w:rPr>
              <w:rFonts w:ascii="Arial" w:hAnsi="Arial" w:cs="Arial"/>
              <w:b/>
              <w:sz w:val="18"/>
            </w:rPr>
            <w:t xml:space="preserve"> </w:t>
          </w:r>
          <w:proofErr w:type="spellStart"/>
          <w:r>
            <w:rPr>
              <w:rFonts w:ascii="Arial" w:hAnsi="Arial" w:cs="Arial"/>
              <w:b/>
              <w:sz w:val="18"/>
            </w:rPr>
            <w:t>النشر</w:t>
          </w:r>
          <w:proofErr w:type="spellEnd"/>
          <w:r>
            <w:rPr>
              <w:rFonts w:ascii="Arial" w:hAnsi="Arial" w:cs="Arial"/>
              <w:b/>
              <w:sz w:val="18"/>
            </w:rPr>
            <w:t xml:space="preserve">: </w:t>
          </w:r>
          <w:r w:rsidR="00F33FD6" w:rsidRPr="00B9284F">
            <w:rPr>
              <w:rFonts w:ascii="Arial" w:hAnsi="Arial" w:cs="Arial"/>
              <w:sz w:val="18"/>
            </w:rPr>
            <w:t>02.08.2025</w:t>
          </w:r>
        </w:p>
        <w:p w14:paraId="2D1D7440" w14:textId="77777777" w:rsidR="00F33FD6" w:rsidRPr="00B9284F" w:rsidRDefault="00F33FD6" w:rsidP="00FE2F5D">
          <w:pPr>
            <w:pStyle w:val="Kopfzeile"/>
            <w:rPr>
              <w:rFonts w:ascii="Arial" w:hAnsi="Arial" w:cs="Arial"/>
              <w:sz w:val="18"/>
            </w:rPr>
          </w:pPr>
        </w:p>
      </w:tc>
    </w:tr>
  </w:tbl>
  <w:p w14:paraId="7D76A863"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6F4113AD" wp14:editId="2E9CC8AA">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7764880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232C2B"/>
    <w:rsid w:val="00397567"/>
    <w:rsid w:val="003C19C9"/>
    <w:rsid w:val="00503FFA"/>
    <w:rsid w:val="00627ADC"/>
    <w:rsid w:val="006C4827"/>
    <w:rsid w:val="007C459E"/>
    <w:rsid w:val="008F2BC7"/>
    <w:rsid w:val="00A05C56"/>
    <w:rsid w:val="00A71903"/>
    <w:rsid w:val="00AE2B81"/>
    <w:rsid w:val="00B9284F"/>
    <w:rsid w:val="00C205D1"/>
    <w:rsid w:val="00C534E6"/>
    <w:rsid w:val="00C60E18"/>
    <w:rsid w:val="00CB20A5"/>
    <w:rsid w:val="00D2736E"/>
    <w:rsid w:val="00E81F93"/>
    <w:rsid w:val="00F202F1"/>
    <w:rsid w:val="00F33FD6"/>
    <w:rsid w:val="00F67ED1"/>
    <w:rsid w:val="00F9707D"/>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6BA492"/>
  <w15:docId w15:val="{CAA93BAF-3082-4B35-BC66-1016BFFA8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styleId="NichtaufgelsteErwhnung">
    <w:name w:val="Unresolved Mention"/>
    <w:basedOn w:val="Absatz-Standardschriftart"/>
    <w:uiPriority w:val="99"/>
    <w:semiHidden/>
    <w:unhideWhenUsed/>
    <w:rsid w:val="008F2B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zeit.de/politik/deutschland/2025-06/bundeswehr-wehretat-ruestungsausgaben-verteidigung-nato" TargetMode="External"/><Relationship Id="rId18" Type="http://schemas.openxmlformats.org/officeDocument/2006/relationships/image" Target="media/image3.bin"/><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kla.tv/vernetzung&amp;lang=ar" TargetMode="External"/><Relationship Id="rId7" Type="http://schemas.openxmlformats.org/officeDocument/2006/relationships/hyperlink" Target="https://www.kla.tv/38400" TargetMode="External"/><Relationship Id="rId12" Type="http://schemas.openxmlformats.org/officeDocument/2006/relationships/hyperlink" Target="https://anti-spiegel.ru/2025/die-eu-uebernimmt-den-ukraine-krieg-und-steht-nun-alleine-gegen-russland/" TargetMode="External"/><Relationship Id="rId17" Type="http://schemas.openxmlformats.org/officeDocument/2006/relationships/hyperlink" Target="https://www.kla.tv/ar"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heute.at/s/bundeswehr-ist-bereit-russische-soldaten-zu-toeten-120119378" TargetMode="External"/><Relationship Id="rId20" Type="http://schemas.openxmlformats.org/officeDocument/2006/relationships/hyperlink" Target="https://www.kla.tv/abo&amp;lang=ar"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zeit.de/politik/ausland/2025-07/nato-usa-waffenlieferungen-ukraine"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deutsch.news-pravda.com/world/2025/07/14/424904.html" TargetMode="External"/><Relationship Id="rId23" Type="http://schemas.openxmlformats.org/officeDocument/2006/relationships/hyperlink" Target="https://www.kla.tv/licence" TargetMode="External"/><Relationship Id="rId10" Type="http://schemas.openxmlformats.org/officeDocument/2006/relationships/hyperlink" Target="http://www.ivo-sasek.ch" TargetMode="External"/><Relationship Id="rId19" Type="http://schemas.openxmlformats.org/officeDocument/2006/relationships/hyperlink" Target="https://www.kla.tv/ar"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tagesschau.de/ausland/europa/daenemark-wehrpflicht-frauen-militaer-100.html" TargetMode="External"/><Relationship Id="rId22" Type="http://schemas.openxmlformats.org/officeDocument/2006/relationships/hyperlink" Target="https://www.kla.tv/licence"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840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1135</Words>
  <Characters>7154</Characters>
  <Application>Microsoft Office Word</Application>
  <DocSecurity>0</DocSecurity>
  <Lines>59</Lines>
  <Paragraphs>16</Paragraphs>
  <ScaleCrop>false</ScaleCrop>
  <HeadingPairs>
    <vt:vector size="2" baseType="variant">
      <vt:variant>
        <vt:lpstr>إيفو ساسيك (Ivo Sasek)يطرح حلاً للخروج من دوامة التسلح المجنونة</vt:lpstr>
      </vt:variant>
      <vt:variant>
        <vt:i4>1</vt:i4>
      </vt:variant>
    </vt:vector>
  </HeadingPairs>
  <TitlesOfParts>
    <vt:vector size="1" baseType="lpstr">
      <vt:lpstr/>
    </vt:vector>
  </TitlesOfParts>
  <Company>KLA.TV</Company>
  <LinksUpToDate>false</LinksUpToDate>
  <CharactersWithSpaces>8273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إيفو ساسيك (Ivo Sasek)يطرح حلاً للخروج من دوامة التسلح المجنونة</dc:title>
  <dc:creator>is; jma; Kla.tv DocGen 2.0.0.0</dc:creator>
  <dc:description>7m15s</dc:description>
  <cp:lastModifiedBy>Benjamin Haala</cp:lastModifiedBy>
  <cp:revision>2</cp:revision>
  <dcterms:created xsi:type="dcterms:W3CDTF">2025-08-02T17:45:00Z</dcterms:created>
  <dcterms:modified xsi:type="dcterms:W3CDTF">2025-08-05T12:42:00Z</dcterms:modified>
  <cp:category>Arabisch; 6. 1. السياسة</cp:category>
  <dc:language>ar</dc:language>
</cp:coreProperties>
</file>