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Volgens een nieuwe studie worden rode bloedcellen ernstig beschadigd door 5G-straling</w:t>
      </w:r>
    </w:p>
    <w:p w:rsidR="00A71903" w:rsidRPr="00C534E6" w:rsidRDefault="00A71903" w:rsidP="005C536B">
      <w:pPr>
        <w:widowControl w:val="0"/>
        <w:spacing w:after="160"/>
        <w:jc w:val="both"/>
        <w:rPr>
          <w:rStyle w:val="edit"/>
          <w:rFonts w:ascii="Arial" w:hAnsi="Arial" w:cs="Arial"/>
          <w:b/>
          <w:color w:val="000000"/>
        </w:rPr>
      </w:pPr>
      <w:r w:rsidRPr="00C534E6">
        <w:rPr>
          <w:rStyle w:val="edit"/>
          <w:rFonts w:ascii="Arial" w:hAnsi="Arial" w:cs="Arial"/>
          <w:b/>
          <w:color w:val="000000"/>
        </w:rPr>
        <w:t>Waarom wordt de wereldwijd ingevoerde 5G-technologie aan de mensheid verkocht als ongevaarlijk, ondanks bewezen ernstige letselschade, bijvoorbeeld aan rode bloedcellen? Zou de reden kunnen zijn dat die technologie een belangrijke voorwaarde is voor het digitale centrale bankgeld, het digitale vaccinatiepaspoort, het sociale kredietsysteem en de CO2-rekening?</w:t>
      </w:r>
    </w:p>
    <w:p w:rsidR="00F67ED1" w:rsidRPr="00C534E6" w:rsidRDefault="00F67ED1" w:rsidP="005C536B">
      <w:pPr>
        <w:spacing w:after="160"/>
        <w:jc w:val="both"/>
        <w:rPr>
          <w:rStyle w:val="edit"/>
          <w:rFonts w:ascii="Arial" w:hAnsi="Arial" w:cs="Arial"/>
          <w:color w:val="000000"/>
        </w:rPr>
      </w:pPr>
      <w:r w:rsidRPr="00C534E6">
        <w:rPr>
          <w:rStyle w:val="edit"/>
          <w:rFonts w:ascii="Arial" w:hAnsi="Arial" w:cs="Arial"/>
          <w:color w:val="000000"/>
        </w:rPr>
        <w:t>De enorme schade aan biologische systemen door 5G-straling is al in talrijke studies duidelijk aangetoond. Een nieuwe studie, verschenen in Biomedicines, is echter een belangrijk waarschuwingssignaal, omdat deze diepgaande morfologische veranderingen van rode bloedcellen (erytrocyten) aantoont. Zelfs een kortstondige blootstelling aan 5G-hoogfrequente straling leidt tot het verlies van de natuurlijke membraanstructuren, de zogenaamde membraanintegriteit van rode bloedcellen. Dit kan leiden tot snelle veroudering en afsterven van de erytrocyten. Bovendien worden ze groter en ronder, wat een efficiënte doorbloeding van het lichaams- weefsel via de fijnste bloedvaten zeer bemoeilijkt. Omvangrijke fysiologische gevolgen door chronisch zuurstoftekort zijn te verwachten door de beschadiging van de erytrocyten. Desondanks promoot de EU deze technologie als ongevaarlijk. Zou het kunnen dat de 5G-technologie, die wereldwijd in de luwte van de coronacrisis is geïntroduceerd, op gewetenloze wijze aan de mensheid wordt verkocht als ongevaarlijk? Deze technologie vormt immers onder andere een belangrijke voorwaarde voor digitaal centrale bankgeld, het digitale vaccinatiepaspoort, het sociale kredietsysteem en de CO2-rekening.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vma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Rode bloedcellen worden zwaar beschadigd door 5G-straling(DE)</w:t>
      </w:r>
      <w:r w:rsidR="00000000">
        <w:br/>
      </w:r>
      <w:hyperlink r:id="rId10" w:history="1">
        <w:r w:rsidRPr="00F24C6F">
          <w:rPr>
            <w:rStyle w:val="Hyperlink"/>
            <w:sz w:val="18"/>
          </w:rPr>
          <w:t>https://tkp.at/2025/03/06/kurzfristige-exposition-gegenueber-5g-strahlung-veraendert-menschliches-blut/</w:t>
        </w:r>
      </w:hyperlink>
      <w:r w:rsidR="00000000">
        <w:br/>
      </w:r>
      <w:r w:rsidR="00000000">
        <w:br/>
      </w:r>
      <w:hyperlink r:id="rId11" w:history="1">
        <w:r w:rsidRPr="00F24C6F">
          <w:rPr>
            <w:rStyle w:val="Hyperlink"/>
            <w:sz w:val="18"/>
          </w:rPr>
          <w:t>https://tkp.at/2024/04/15/neue-studien-zeigen-schaeden-fuer-gesundheit-durch-5g-mobilfunk/</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28F" w:rsidRDefault="00F8128F" w:rsidP="00F33FD6">
      <w:pPr>
        <w:spacing w:after="0" w:line="240" w:lineRule="auto"/>
      </w:pPr>
      <w:r>
        <w:separator/>
      </w:r>
    </w:p>
  </w:endnote>
  <w:endnote w:type="continuationSeparator" w:id="0">
    <w:p w:rsidR="00F8128F" w:rsidRDefault="00F8128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Volgens een nieuwe studie worden rode bloedcellen ernstig beschadigd door 5G-straling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28F" w:rsidRDefault="00F8128F" w:rsidP="00F33FD6">
      <w:pPr>
        <w:spacing w:after="0" w:line="240" w:lineRule="auto"/>
      </w:pPr>
      <w:r>
        <w:separator/>
      </w:r>
    </w:p>
  </w:footnote>
  <w:footnote w:type="continuationSeparator" w:id="0">
    <w:p w:rsidR="00F8128F" w:rsidRDefault="00F8128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www.kla.tv/38438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14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42D9B"/>
    <w:rsid w:val="00397567"/>
    <w:rsid w:val="003C19C9"/>
    <w:rsid w:val="00503FFA"/>
    <w:rsid w:val="005C536B"/>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8128F"/>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D686765-8703-4B87-A8D0-5E4EEC87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8438"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kp.at/2024/04/15/neue-studien-zeigen-schaeden-fuer-gesundheit-durch-5g-mobilfunk/"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tkp.at/2025/03/06/kurzfristige-exposition-gegenueber-5g-strahlung-veraendert-menschliches-blu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2936</Characters>
  <Application>Microsoft Office Word</Application>
  <DocSecurity>0</DocSecurity>
  <Lines>24</Lines>
  <Paragraphs>6</Paragraphs>
  <ScaleCrop>false</ScaleCrop>
  <HeadingPairs>
    <vt:vector size="2" baseType="variant">
      <vt:variant>
        <vt:lpstr>Volgens een nieuwe studie worden rode bloedcellen ernstig beschadigd door 5G-straling</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2025-08-06T17:45:00Z</dcterms:created>
  <dcterms:modified xsi:type="dcterms:W3CDTF">2025-08-06T18:01:00Z</dcterms:modified>
</cp:coreProperties>
</file>