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Trailer van de 21e AZK: De sleutel ligt in onze synergie!</w:t>
      </w:r>
    </w:p>
    <w:p w:rsidR="00A71903" w:rsidRPr="00C534E6" w:rsidRDefault="00A71903" w:rsidP="0089270C">
      <w:pPr>
        <w:widowControl w:val="0"/>
        <w:spacing w:after="160"/>
        <w:jc w:val="both"/>
        <w:rPr>
          <w:rStyle w:val="edit"/>
          <w:rFonts w:ascii="Arial" w:hAnsi="Arial" w:cs="Arial"/>
          <w:b/>
          <w:color w:val="000000"/>
        </w:rPr>
      </w:pPr>
      <w:r w:rsidRPr="00C534E6">
        <w:rPr>
          <w:rStyle w:val="edit"/>
          <w:rFonts w:ascii="Arial" w:hAnsi="Arial" w:cs="Arial"/>
          <w:b/>
          <w:color w:val="000000"/>
        </w:rPr>
        <w:t>Transhumanisme, technocratie, AI-bewakingswaanzin, biologische oorlogsvoering, WHO-controle, mobiele telefoniestraling-“wargaming” ... de wereld is in vrije val. Is er nog hoop voor de mensheid? Ja, zeker! De 21e AZK heeft het laten zien: getuigen van de waarheid staan op, wereldwijde netwerken ontvouwen zich in meer dan 70 landen, een lente van hoop, liefde en geloofskracht breekt aan. Kom en zie! Ivo Sasek en familie, Daniel Broudy, Michael Brunner, Beate Pfeil, Patrick Wood, Klaus Scheidsteger en Ana Maria Mihalcea onthullen genadeloos wat de machtselites van deze tijd gezamenlijk verdraaien, weglaten of zelfs censureren. Maar opgeven is geen optie: de sleutel tot overwinning ligt in onze synergetische geesteskracht!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 xml:space="preserve">Een nieuw tijdperk is aangebroken: Baanbrekende uitgangspunten voor oplossingen, 7 onbevreesde getuigen van de waarheid, geconcentreerde kennis die kosteloos wordt gedeeld. Wereldwijde live verbinding in 70 landen, gelijktijdige vertaling in verschillende talen. Kunst die hoop geeft als de dageraad van de lente. Kom kijken: </w:t>
      </w:r>
      <w:r w:rsidRPr="0089270C">
        <w:rPr>
          <w:rFonts w:ascii="Arial" w:eastAsia="MS Mincho" w:hAnsi="Arial" w:cs="Arial"/>
          <w:b/>
          <w:bCs/>
          <w:lang w:eastAsia="en-US"/>
        </w:rPr>
        <w:t>dit is de 21e AZK.</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mogen voorstellen: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Ivo Sasek uit Zwitserland</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Daniel Broudy uit Japan</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Michael Brunner uit Oostenrijk</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Beate Sibylle Pfeil uit Duitsland</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Patrick Wood uit de VS</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Klaus Scheidsteger uit Duitsland</w:t>
      </w:r>
    </w:p>
    <w:p w:rsidR="0089270C" w:rsidRPr="0089270C" w:rsidRDefault="0089270C" w:rsidP="0089270C">
      <w:pPr>
        <w:numPr>
          <w:ilvl w:val="0"/>
          <w:numId w:val="2"/>
        </w:numPr>
        <w:spacing w:after="0" w:line="240" w:lineRule="auto"/>
        <w:jc w:val="both"/>
        <w:rPr>
          <w:rFonts w:ascii="Arial" w:eastAsia="MS Mincho" w:hAnsi="Arial" w:cs="Arial"/>
          <w:lang w:eastAsia="en-US"/>
        </w:rPr>
      </w:pPr>
      <w:r w:rsidRPr="0089270C">
        <w:rPr>
          <w:rFonts w:ascii="Arial" w:eastAsia="MS Mincho" w:hAnsi="Arial" w:cs="Arial"/>
          <w:lang w:eastAsia="en-US"/>
        </w:rPr>
        <w:t>en Ana Maria Mihalcea uit de VS.</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Deze grootheden van de ophelderingsbeweging leggen meedogenloos bloot wat de machtselites van deze tijd door samen te werken censureerden. Het is een dag van openbaring en verandering!</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Interviews: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Fascinerend.</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Grote energie hier.</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Spannend, informatief en zeer emotioneel. Petje af!</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Van harte.</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Ik hoop dat België, Frankrijk - al mijn bekenden, de hele wereld heeft gekeken.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Wat de AZK uniek maakt, is zijn grote verscheidenheid en internationaliteit.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Kla.TV, AZK - het geheel en ook de stem en tegenstem, het klopt allemaal. Je voelt je thuis - het is als één grote familie.</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Simultane vertaling in ik weet niet hoeveel talen - en dan de videoverbinding zodat je er ook emotioneel bij kunt zijn, zelfs met een camera. Dat is geweldig!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Dit samenzijn dat over de hele wereld gaat. Mijn hart, het heeft zich echt ... Ik heb een liefde gevoeld zoals zelden tevoren.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Ik vond het ook heel goed dat jullie kinderen zo geïntegreerd waren.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De liederen. En dat wat Ivo sprak.</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Kippenvel. Ik voelde echt het goddelijke. Ik voelde God hier.</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Ivo Sasek, zijn familie en vele teams hebben het opnieuw mogelijk gemaakt - ondanks de grootste lastercampagnes! De anti-censuur-coalitie verzet zich sinds 2008 met gekwalificeerde tegenstemmen tegen de voortschrijdende censuur.</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AZK - één van Europa's grootste platforms voor vrije opheldering.</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Klaus Scheidsteger, auteur en filmmaker: </w:t>
      </w:r>
    </w:p>
    <w:p w:rsidR="0089270C" w:rsidRPr="0089270C" w:rsidRDefault="0089270C" w:rsidP="0089270C">
      <w:pPr>
        <w:spacing w:after="0" w:line="240" w:lineRule="auto"/>
        <w:jc w:val="both"/>
        <w:rPr>
          <w:rFonts w:ascii="Arial" w:eastAsia="MS Mincho" w:hAnsi="Arial" w:cs="Arial"/>
          <w:i/>
          <w:iCs/>
          <w:lang w:eastAsia="en-US"/>
        </w:rPr>
      </w:pPr>
      <w:r w:rsidRPr="0089270C">
        <w:rPr>
          <w:rFonts w:ascii="Arial" w:eastAsia="MS Mincho" w:hAnsi="Arial" w:cs="Arial"/>
          <w:i/>
          <w:iCs/>
          <w:lang w:eastAsia="en-US"/>
        </w:rPr>
        <w:t>Dat moet iemand eerst eens nadoen, de familie Sasek.</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Transhumanisme, technocratie, AI-manie, totale controle door NANO-robots, totalitair WHO-geweld, mobiele telefoon "wargaming" ... de wereldgebeurtenissen bevinden zich in een vrije val.</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Prof. Dr. Daniel Broudy, literatuurwetenschapper, beeldanalist: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zijn heel zeker proefpersonen in een experiment.</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Dr. Ana Maria Mihalcea, specialist interne geneeskunde: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En je kunt zien hoe de zwerm microrobots het bloed opeet. Het bloed is in nood. Het is helemaal samengeklonterd en hier kun je in een sterkere vergroting zien hoe de cellen worden aangevallen. Dit is precies wat de Nano technologische literatuur zegt. 30 minuten nadat ik dit gefilmd heb, is dit bloed helemaal dood.</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Dr. Beate Pfeil, advocaat en academicus: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hebben niet alleen een totalitair gezondheidsregime, wat voelbaar aanwezig is, maar ook een wereldwijde ontwikkeling in de richting van autoritair en totalitair.</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Ivo Sasek, oprichter van AZK en Kla.TV: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Iedereen die actief strijdt voor de waarheid is met de veel tragischer realiteit geconfronteerd, dat het niet langer meer, alleen om slechte en kwaadaardige mensen gaat, maar daarbovenop ook nog om geestelijke krachten van kwaadaardigheid en dood.</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Is er trouwens nog hoop voor dit menselijk ras?</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Ivo Sasek, oprichter van AZK en Kla.TV: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Nu ben je misschien verbaasd - ik zeg dit allemaal onbeschermd Weet je? - Jij hebt geestelijke macht en iedereen die gerechtigheid zoekt en verlangt en begeert, heeft geestelijke machten over zich die paraat staan en alleen maar wachten tot ze bevelen van jou krijgen. En of je christen bent of niet, het speelt hier helemaal geen rol. Als je van gerechtigheid houdt, moet je weten dat het bestaat.</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Lied familie Sasek: "Pak jezelf aan":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Ik wil het nooit meer horen: "Er is toch niets aan te doen."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Deze leugen wil je vernietigen, het is vergif in je bloed.</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Ivo Sasek, oprichter van AZK en Kla.TV: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Het is een feit dat wanneer we onze diepste wilskracht verenigen en samen scheppend beginnen te proclameren, omdat we geloven dat alle krachten zich aan ons zullen onderwerpen. De goeden schikken zich, doen wat we zeggen. En de bozen schikken zich.</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Sasek familie: "Sta op":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Als zwerm zijn we pas hemelhoog superieur.</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Kom en geef het deeltje, wat je kunt geven.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Maak je klaar, je hebt een bestemming.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Ga moedig op pad, zonder bang te zijn om iets te verliezen.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Het leger van de hemel staat klaar om met jou te vechten,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geef gewoon het bevel - je kunt alles omkeren.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Prof. Dr. Daniel Broudy, literatuurwetenschapper, beeldanalist: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Als je de mens, de menselijke cultuur wilt vernietigen, moet je beginnen met het vernietigen van taal. Denk ook aan de grote mediasystemen die ons de "juiste" waarden en mentaliteiten, de erkende ideeën en ideologieën injecteren.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Dr. Beate Pfeil, jurist en wetenschapper: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Met deze cognitieve oorlogvoering, met deze vaccinatie-epidemie politiek, met deze Digital Services Act van de EU, met deze krankzinnige ziektes van de fact-checkers, hebben we op het eind een complete nieuwe conditionering van mensen, van zelfstandig denkende burgers tot gehoorzame onderdanen.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Mannen uit Zuid-Duitsland: "Niet in onze naam":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Nu willen jullie ons dwingen om elkaar wreed te doden,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terwijl we in werkelijkheid allemaal broeders zijn.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Wij zeggen: Niet in onze naam, wij gaan niet in jullie oorlog.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Wij zullen geen wapens dragen, want die leiden nooit tot overwinning.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Wij zeggen: Niet in onze naam, wij gaan niet in jullie oorlog.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Wij zullen geen wapens dragen, want die leiden nooit tot overwinning.</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Dr. Ana Maria Mihalcea, specialist in interne geneeskunde: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betreden het tijdperk van het internet van lichamen, waar fysieke gegevens worden verzameld via een reeks apparaten die kunnen worden geïmplanteerd, ingeslikt of gedragen. En uiteindelijk zul je verbonden zijn via de QR-code en digitale identiteit om een absolute en volledige controle te hebben over alle levende systemen op de planeet Aarde. Omdat het allemaal draait om de technocratische, transhumanistische agenda en de bio-digitale convergentie van de mensheid.</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Patrick Wood, econoom, financieel analist en schrijver: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Het was altijd de bedoeling om AI te integreren in het werk van onze overheid. Alle grote agentschappen hebben een gegevensstroom die wordt gevoed door AI. Ze zijn er niet alleen zodat je je favoriete Chatbot hebt om al je vragen te beantwoorden. Daar gaat het helemaal niet om. Maar er is nu een overkoepelend systeem om het allemaal samen te brengen in één groot, prachtig controlesysteem, tot in elk denkbaar aspect van het leven. Zoiets hebben we nog nooit gezien. Dit zal de hele wereld omdraaien.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Paul Burmann met </w:t>
      </w:r>
      <w:proofErr w:type="spellStart"/>
      <w:r w:rsidRPr="0089270C">
        <w:rPr>
          <w:rFonts w:ascii="Arial" w:eastAsia="MS Mincho" w:hAnsi="Arial" w:cs="Arial"/>
          <w:b/>
          <w:bCs/>
          <w:lang w:eastAsia="en-US"/>
        </w:rPr>
        <w:t>Dan'Sis</w:t>
      </w:r>
      <w:proofErr w:type="spellEnd"/>
      <w:r w:rsidRPr="0089270C">
        <w:rPr>
          <w:rFonts w:ascii="Arial" w:eastAsia="MS Mincho" w:hAnsi="Arial" w:cs="Arial"/>
          <w:b/>
          <w:bCs/>
          <w:lang w:eastAsia="en-US"/>
        </w:rPr>
        <w:t>:</w:t>
      </w:r>
      <w:r w:rsidRPr="0089270C">
        <w:rPr>
          <w:rFonts w:ascii="Arial" w:eastAsia="MS Mincho" w:hAnsi="Arial" w:cs="Arial"/>
          <w:lang w:eastAsia="en-US"/>
        </w:rPr>
        <w:t xml:space="preserve"> </w:t>
      </w:r>
      <w:r w:rsidRPr="0089270C">
        <w:rPr>
          <w:rFonts w:ascii="Arial" w:eastAsia="MS Mincho" w:hAnsi="Arial" w:cs="Arial"/>
          <w:b/>
          <w:bCs/>
          <w:lang w:eastAsia="en-US"/>
        </w:rPr>
        <w:t xml:space="preserve">"Alleen maar omhoog":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Angst, vrees en paniek, OFF, JA.</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Niets is onmogelijk, alles is binnen bereik.</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Beperktheid, verdeeldheid, OFF en UIT.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Ik ben een warm huis voor andere mensen.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Liefde, wijsheid en geloof, ON.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Onderscheid, dank, verheugen, yeah, ja, zet het ON.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Elke duivel, dood en kwaad ERUIT!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Ons pad gaat omhoog, roep het samen met mij uit.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overwinnen, vechten, klimmen, vliegen, HOOG!</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Kom mee op deze reis, Het begint!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Hoog, hoog, hoger, hoog, hoog, hoger.</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De nieuwe wereld, zij is aan het komen, het gaat omhoog.</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Klaus Scheidsteger, auteur en filmmaker: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 xml:space="preserve">We hebben mensen onderzocht die dichtbij een basisstation voor mobiele telefonie wonen en mensen die op enige afstand wonen. Is er daar een verschil - en zo ja, wat zijn de resultaten van dit gezondheidsrisico? De chromosomenanalyse in de bloedmonsters leverde aanwijzingen dat de blootstelling, DNA-beschadiging veroorzaakt, wat leidt tot een opeenstapeling van chromosoomschade in de loop der jaren. En dat is waanzin. De media </w:t>
      </w:r>
      <w:r w:rsidRPr="0089270C">
        <w:rPr>
          <w:rFonts w:ascii="Arial" w:eastAsia="MS Mincho" w:hAnsi="Arial" w:cs="Arial"/>
          <w:lang w:eastAsia="en-US"/>
        </w:rPr>
        <w:lastRenderedPageBreak/>
        <w:t>spelen hier ook een grote rol en we hebben ook het doorslaggevende dubbelspel met de industrie.</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Mathias met familie &amp; vrienden: "Op grond van onze functie":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Op grond van onze functie, als volk, als de stem uit het licht,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zeggen wij jullie: Nu is het uit, tot hier en niet verder.</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hebben jullie herkend als dat wat jullie in werkelijkheid zijn.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Nemen de scepter uit jullie handen, want nu is het onze tijd.</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Dr. Michael Brunner, emeritus advocaat, initiatiefnemer van advocaten voor opheldering: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Het onvoorwaardelijke, onontbeerlijke en onbeperkte respect van de menselijke waarden, is het fundament van de rechtsstaat en de democratie, waarover niet onderhandeld kan worden. Zij vormen de absolute rode lijn die nooit overschreden mag worden. De mens is geen dienaar van de staat. De mens is de uitvinder van de staat en de staat moet de uitvinder dienen en nooit andersom.</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Anna-Sophia met Band of Brothers: "Een nieuwe wereld":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Maar de werkelijkheid heeft zich anders getoond.</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Ze hebben ons gescheiden, gezegd: slechts voor een korte tijd.</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Niemand vertelde me dat je nooit meer terug zou komen,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dat dit voor eeuwig zou zijn.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Hoe hebben jullie het gewaagd ons geluk te vernietigen,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te denken dat de hele wereld alleen van jullie is.</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Jullie vernietigen de wereld met honger en oorlogen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en nemen voor jullie, wat ons toebehoort.</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Interviews: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Ja, de waarheid maakt iemand vrij, zelfs als het pijn doet.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Nu pas echt. Laten we nu aanpakken zodat we dat doorstaan.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Met zulke mensen kun je alleen maar winnen.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En daarom zullen we al het kwaad verslaan. Er is nu geen stoppen meer aan.</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En ik ga verder naar Kla.TV.</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Jammer dat het al voorbij is.</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De laatste woorden van Ivo. Waar we werkelijk op kunnen bouwen - ik denk dat dat het belangrijkste was.</w:t>
      </w: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Ivo Sasek, oprichter van AZK en Kla.TV: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We hebben niet alleen de kracht om te genezen. We hebben ook de macht om deze mensen te binden, die onderwezen worden door demonische wezens die zulke Nano robotica enzovoort ontwikkelen. Het is demonische wijsheid, weet je? Maar wij hebben de macht, als we samen staan, om deze te binden zodat ze zichzelf gaan richten.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Anna-Sophia met Band of Brothers: "Een nieuwe wereld":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Mijn hoop in het leven houdt nooit op.</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Vol vrede en liefde bouw ik verder aan het nieuwe tijdperk.</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Niemand en niets zal beleven wat scheiding betekent.</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Scheppen we vrede in deze nieuwe tijd.</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Word ook een sleutelpersoon! Neem deel aan onze medewerkers-avonden en beleef de onvoorstelbare kracht van synergie tijdens het samenwerken. Of geef samen met ons als waarheidsverspreiders de hele wereld de kostbaarste archieven van opheldering in 18 stappen!</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b/>
          <w:bCs/>
          <w:lang w:eastAsia="en-US"/>
        </w:rPr>
      </w:pPr>
      <w:r w:rsidRPr="0089270C">
        <w:rPr>
          <w:rFonts w:ascii="Arial" w:eastAsia="MS Mincho" w:hAnsi="Arial" w:cs="Arial"/>
          <w:b/>
          <w:bCs/>
          <w:lang w:eastAsia="en-US"/>
        </w:rPr>
        <w:t xml:space="preserve">Interview: </w:t>
      </w: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Wij zijn de vermenigvuldigers! We dragen wat hier vandaag heeft plaatsgevonden verder uit.</w:t>
      </w:r>
    </w:p>
    <w:p w:rsidR="0089270C" w:rsidRPr="0089270C" w:rsidRDefault="0089270C" w:rsidP="0089270C">
      <w:pPr>
        <w:spacing w:after="0" w:line="240" w:lineRule="auto"/>
        <w:jc w:val="both"/>
        <w:rPr>
          <w:rFonts w:ascii="Arial" w:eastAsia="MS Mincho" w:hAnsi="Arial" w:cs="Arial"/>
          <w:lang w:eastAsia="en-US"/>
        </w:rPr>
      </w:pPr>
    </w:p>
    <w:p w:rsidR="0089270C" w:rsidRPr="0089270C" w:rsidRDefault="0089270C" w:rsidP="0089270C">
      <w:pPr>
        <w:spacing w:after="0" w:line="240" w:lineRule="auto"/>
        <w:jc w:val="both"/>
        <w:rPr>
          <w:rFonts w:ascii="Arial" w:eastAsia="MS Mincho" w:hAnsi="Arial" w:cs="Arial"/>
          <w:lang w:eastAsia="en-US"/>
        </w:rPr>
      </w:pPr>
      <w:r w:rsidRPr="0089270C">
        <w:rPr>
          <w:rFonts w:ascii="Arial" w:eastAsia="MS Mincho" w:hAnsi="Arial" w:cs="Arial"/>
          <w:lang w:eastAsia="en-US"/>
        </w:rPr>
        <w:t>Meer op: anti-zensur.info/azk21 of kla.tv/azk21</w:t>
      </w:r>
    </w:p>
    <w:p w:rsidR="0089270C" w:rsidRPr="0089270C" w:rsidRDefault="0089270C" w:rsidP="0089270C">
      <w:pPr>
        <w:spacing w:after="0" w:line="240" w:lineRule="auto"/>
        <w:rPr>
          <w:rFonts w:ascii="Arial" w:eastAsia="MS Mincho" w:hAnsi="Arial" w:cs="Arial"/>
          <w:lang w:eastAsia="en-US"/>
        </w:rPr>
      </w:pPr>
    </w:p>
    <w:p w:rsidR="0089270C" w:rsidRPr="0089270C" w:rsidRDefault="0089270C" w:rsidP="0089270C">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dp.</w:t>
      </w:r>
    </w:p>
    <w:p w:rsidR="00F202F1" w:rsidRPr="0089270C"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9270C">
        <w:rPr>
          <w:rStyle w:val="edit"/>
          <w:rFonts w:ascii="Arial" w:hAnsi="Arial" w:cs="Arial"/>
          <w:b/>
          <w:color w:val="000000"/>
          <w:szCs w:val="18"/>
          <w:lang w:val="en-US"/>
        </w:rPr>
        <w:t>Bronnen:</w:t>
      </w:r>
    </w:p>
    <w:p w:rsidR="00F202F1" w:rsidRPr="0089270C" w:rsidRDefault="00F202F1" w:rsidP="00C534E6">
      <w:pPr>
        <w:spacing w:after="160"/>
        <w:rPr>
          <w:rStyle w:val="edit"/>
          <w:rFonts w:ascii="Arial" w:hAnsi="Arial" w:cs="Arial"/>
          <w:color w:val="000000"/>
          <w:szCs w:val="18"/>
          <w:lang w:val="en-US"/>
        </w:rPr>
      </w:pPr>
      <w:r w:rsidRPr="0089270C">
        <w:rPr>
          <w:lang w:val="en-US"/>
        </w:rPr>
        <w:t xml:space="preserve">Creative Commons </w:t>
      </w:r>
      <w:proofErr w:type="spellStart"/>
      <w:r w:rsidRPr="0089270C">
        <w:rPr>
          <w:lang w:val="en-US"/>
        </w:rPr>
        <w:t>Lizenzen</w:t>
      </w:r>
      <w:proofErr w:type="spellEnd"/>
      <w:r w:rsidR="00000000" w:rsidRPr="0089270C">
        <w:rPr>
          <w:lang w:val="en-US"/>
        </w:rPr>
        <w:br/>
      </w:r>
      <w:hyperlink r:id="rId10" w:history="1">
        <w:r w:rsidRPr="0089270C">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9270C" w:rsidRPr="0089270C" w:rsidRDefault="00C534E6" w:rsidP="0089270C">
      <w:pPr>
        <w:spacing w:line="200" w:lineRule="auto"/>
        <w:rPr>
          <w:rFonts w:ascii="Arial" w:eastAsia="Arial" w:hAnsi="Arial" w:cs="Arial"/>
        </w:rPr>
      </w:pPr>
      <w:r w:rsidRPr="002B28C8">
        <w:t>---</w:t>
      </w:r>
      <w:r w:rsidR="0089270C" w:rsidRPr="0089270C">
        <w:rPr>
          <w:rFonts w:ascii="Arial" w:eastAsia="Arial" w:hAnsi="Arial" w:cs="Arial"/>
          <w:b/>
          <w:color w:val="000000"/>
        </w:rPr>
        <w:t xml:space="preserve"> </w:t>
      </w:r>
      <w:r w:rsidR="0089270C" w:rsidRPr="0089270C">
        <w:rPr>
          <w:rFonts w:ascii="Arial" w:eastAsia="Arial" w:hAnsi="Arial" w:cs="Arial"/>
          <w:b/>
          <w:color w:val="000000"/>
        </w:rPr>
        <w:t xml:space="preserve">Meer over Ivo Sasek, oprichter van AZK en Kla.TV: </w:t>
      </w:r>
    </w:p>
    <w:p w:rsidR="0089270C" w:rsidRPr="0089270C" w:rsidRDefault="0089270C" w:rsidP="0089270C">
      <w:pPr>
        <w:numPr>
          <w:ilvl w:val="0"/>
          <w:numId w:val="4"/>
        </w:numPr>
        <w:spacing w:after="0" w:line="200" w:lineRule="auto"/>
        <w:ind w:firstLine="0"/>
        <w:rPr>
          <w:rFonts w:ascii="Arial" w:eastAsia="Arial" w:hAnsi="Arial" w:cs="Arial"/>
          <w:color w:val="000000"/>
        </w:rPr>
      </w:pPr>
      <w:hyperlink r:id="rId11" w:history="1">
        <w:r w:rsidRPr="0089270C">
          <w:rPr>
            <w:rFonts w:ascii="Arial" w:eastAsia="Arial" w:hAnsi="Arial" w:cs="Arial"/>
            <w:color w:val="0563C1"/>
            <w:u w:val="single"/>
          </w:rPr>
          <w:t>www.ivo-sasek.ch</w:t>
        </w:r>
      </w:hyperlink>
    </w:p>
    <w:p w:rsidR="0089270C" w:rsidRPr="0089270C" w:rsidRDefault="0089270C" w:rsidP="0089270C">
      <w:pPr>
        <w:spacing w:after="0" w:line="200" w:lineRule="auto"/>
        <w:rPr>
          <w:rFonts w:ascii="Arial" w:eastAsia="Arial" w:hAnsi="Arial" w:cs="Arial"/>
        </w:rPr>
      </w:pPr>
    </w:p>
    <w:p w:rsidR="0089270C" w:rsidRPr="0089270C" w:rsidRDefault="0089270C" w:rsidP="0089270C">
      <w:pPr>
        <w:spacing w:after="0" w:line="200" w:lineRule="auto"/>
        <w:rPr>
          <w:rFonts w:ascii="Arial" w:eastAsia="Arial" w:hAnsi="Arial" w:cs="Arial"/>
        </w:rPr>
      </w:pPr>
    </w:p>
    <w:p w:rsidR="0089270C" w:rsidRPr="0089270C" w:rsidRDefault="0089270C" w:rsidP="0089270C">
      <w:pPr>
        <w:spacing w:after="0" w:line="200" w:lineRule="auto"/>
        <w:rPr>
          <w:rFonts w:ascii="Arial" w:eastAsia="Arial" w:hAnsi="Arial" w:cs="Arial"/>
        </w:rPr>
      </w:pPr>
      <w:r w:rsidRPr="0089270C">
        <w:rPr>
          <w:rFonts w:ascii="Arial" w:eastAsia="Arial" w:hAnsi="Arial" w:cs="Arial"/>
          <w:b/>
          <w:color w:val="000000"/>
        </w:rPr>
        <w:t xml:space="preserve">21. AZK: </w:t>
      </w:r>
    </w:p>
    <w:p w:rsidR="0089270C" w:rsidRPr="0089270C" w:rsidRDefault="0089270C" w:rsidP="0089270C">
      <w:pPr>
        <w:numPr>
          <w:ilvl w:val="0"/>
          <w:numId w:val="3"/>
        </w:numPr>
        <w:spacing w:after="0" w:line="200" w:lineRule="auto"/>
        <w:ind w:firstLine="0"/>
        <w:rPr>
          <w:rFonts w:ascii="Arial" w:eastAsia="Arial" w:hAnsi="Arial" w:cs="Arial"/>
          <w:color w:val="000000"/>
        </w:rPr>
      </w:pPr>
      <w:hyperlink r:id="rId12" w:history="1">
        <w:r w:rsidRPr="0089270C">
          <w:rPr>
            <w:rFonts w:ascii="Arial" w:eastAsia="Arial" w:hAnsi="Arial" w:cs="Arial"/>
            <w:color w:val="0563C1"/>
            <w:u w:val="single"/>
          </w:rPr>
          <w:t>www.kla.tv/AZK21</w:t>
        </w:r>
      </w:hyperlink>
    </w:p>
    <w:p w:rsidR="0089270C" w:rsidRPr="0089270C" w:rsidRDefault="0089270C" w:rsidP="0089270C">
      <w:pPr>
        <w:numPr>
          <w:ilvl w:val="0"/>
          <w:numId w:val="3"/>
        </w:numPr>
        <w:spacing w:after="0" w:line="200" w:lineRule="auto"/>
        <w:ind w:firstLine="0"/>
        <w:rPr>
          <w:rFonts w:ascii="Arial" w:eastAsia="Arial" w:hAnsi="Arial" w:cs="Arial"/>
          <w:color w:val="000000"/>
        </w:rPr>
      </w:pPr>
      <w:hyperlink r:id="rId13" w:history="1">
        <w:r w:rsidRPr="0089270C">
          <w:rPr>
            <w:rFonts w:ascii="Arial" w:eastAsia="Arial" w:hAnsi="Arial" w:cs="Arial"/>
            <w:color w:val="0563C1"/>
            <w:u w:val="single"/>
          </w:rPr>
          <w:t>www.anti-zensur.info/azk21</w:t>
        </w:r>
      </w:hyperlink>
    </w:p>
    <w:p w:rsidR="0089270C" w:rsidRPr="0089270C" w:rsidRDefault="0089270C" w:rsidP="0089270C">
      <w:pPr>
        <w:spacing w:after="0" w:line="200" w:lineRule="auto"/>
        <w:rPr>
          <w:rFonts w:ascii="Arial" w:eastAsia="Arial" w:hAnsi="Arial" w:cs="Arial"/>
        </w:rPr>
      </w:pPr>
    </w:p>
    <w:p w:rsidR="0089270C" w:rsidRPr="0089270C" w:rsidRDefault="0089270C" w:rsidP="0089270C">
      <w:pPr>
        <w:spacing w:after="0" w:line="200" w:lineRule="auto"/>
        <w:rPr>
          <w:rFonts w:ascii="Arial" w:eastAsia="Arial" w:hAnsi="Arial" w:cs="Arial"/>
        </w:rPr>
      </w:pPr>
    </w:p>
    <w:p w:rsidR="0089270C" w:rsidRPr="0089270C" w:rsidRDefault="0089270C" w:rsidP="0089270C">
      <w:pPr>
        <w:spacing w:after="0" w:line="200" w:lineRule="auto"/>
        <w:rPr>
          <w:rFonts w:ascii="Arial" w:eastAsia="Arial" w:hAnsi="Arial" w:cs="Arial"/>
        </w:rPr>
      </w:pPr>
      <w:r w:rsidRPr="0089270C">
        <w:rPr>
          <w:rFonts w:ascii="Arial" w:eastAsia="Arial" w:hAnsi="Arial" w:cs="Arial"/>
          <w:b/>
          <w:color w:val="000000"/>
        </w:rPr>
        <w:t>U hebt eerdere AZK-conferenties gemist?</w:t>
      </w:r>
    </w:p>
    <w:p w:rsidR="0089270C" w:rsidRPr="0089270C" w:rsidRDefault="0089270C" w:rsidP="0089270C">
      <w:pPr>
        <w:spacing w:after="0" w:line="200" w:lineRule="auto"/>
        <w:rPr>
          <w:rFonts w:ascii="Arial" w:eastAsia="Arial" w:hAnsi="Arial" w:cs="Arial"/>
          <w:lang w:val="de-DE"/>
        </w:rPr>
      </w:pPr>
      <w:r w:rsidRPr="0089270C">
        <w:rPr>
          <w:rFonts w:ascii="Segoe UI Emoji" w:eastAsia="Arial" w:hAnsi="Segoe UI Emoji" w:cs="Segoe UI Emoji"/>
          <w:color w:val="000000"/>
          <w:lang w:val="de-DE"/>
        </w:rPr>
        <w:t>➡</w:t>
      </w:r>
      <w:r w:rsidRPr="0089270C">
        <w:rPr>
          <w:rFonts w:ascii="Segoe UI Emoji" w:eastAsia="Arial" w:hAnsi="Segoe UI Emoji" w:cs="Segoe UI Emoji"/>
          <w:color w:val="000000"/>
        </w:rPr>
        <w:t>️</w:t>
      </w:r>
      <w:r w:rsidRPr="0089270C">
        <w:rPr>
          <w:rFonts w:ascii="Arial" w:eastAsia="Arial" w:hAnsi="Arial" w:cs="Arial"/>
          <w:color w:val="000000"/>
          <w:lang w:val="de-DE"/>
        </w:rPr>
        <w:t xml:space="preserve"> Hier</w:t>
      </w:r>
      <w:r w:rsidRPr="0089270C">
        <w:rPr>
          <w:rFonts w:ascii="Arial" w:eastAsia="Arial" w:hAnsi="Arial" w:cs="Arial"/>
          <w:lang w:val="de-DE"/>
        </w:rPr>
        <w:t xml:space="preserve"> andere </w:t>
      </w:r>
      <w:r w:rsidRPr="0089270C">
        <w:rPr>
          <w:rFonts w:ascii="Arial" w:eastAsia="Arial" w:hAnsi="Arial" w:cs="Arial"/>
          <w:color w:val="000000"/>
          <w:lang w:val="de-DE"/>
        </w:rPr>
        <w:t xml:space="preserve">spannende </w:t>
      </w:r>
      <w:proofErr w:type="spellStart"/>
      <w:r w:rsidRPr="0089270C">
        <w:rPr>
          <w:rFonts w:ascii="Arial" w:eastAsia="Arial" w:hAnsi="Arial" w:cs="Arial"/>
          <w:color w:val="000000"/>
          <w:lang w:val="de-DE"/>
        </w:rPr>
        <w:t>referaten</w:t>
      </w:r>
      <w:proofErr w:type="spellEnd"/>
      <w:r w:rsidRPr="0089270C">
        <w:rPr>
          <w:rFonts w:ascii="Arial" w:eastAsia="Arial" w:hAnsi="Arial" w:cs="Arial"/>
          <w:color w:val="000000"/>
          <w:lang w:val="de-DE"/>
        </w:rPr>
        <w:t xml:space="preserve"> </w:t>
      </w:r>
      <w:proofErr w:type="spellStart"/>
      <w:r w:rsidRPr="0089270C">
        <w:rPr>
          <w:rFonts w:ascii="Arial" w:eastAsia="Arial" w:hAnsi="Arial" w:cs="Arial"/>
          <w:color w:val="000000"/>
          <w:lang w:val="de-DE"/>
        </w:rPr>
        <w:t>nabekijken</w:t>
      </w:r>
      <w:proofErr w:type="spellEnd"/>
      <w:r w:rsidRPr="0089270C">
        <w:rPr>
          <w:rFonts w:ascii="Arial" w:eastAsia="Arial" w:hAnsi="Arial" w:cs="Arial"/>
          <w:color w:val="000000"/>
          <w:lang w:val="de-DE"/>
        </w:rPr>
        <w:t xml:space="preserve">: </w:t>
      </w:r>
      <w:hyperlink r:id="rId14" w:history="1">
        <w:r w:rsidRPr="0089270C">
          <w:rPr>
            <w:rFonts w:ascii="Arial" w:eastAsia="Arial" w:hAnsi="Arial" w:cs="Arial"/>
            <w:color w:val="0563C1"/>
            <w:u w:val="single"/>
            <w:lang w:val="de-DE"/>
          </w:rPr>
          <w:t>www.kla.tv/AZK</w:t>
        </w:r>
      </w:hyperlink>
    </w:p>
    <w:p w:rsidR="0089270C" w:rsidRPr="0089270C" w:rsidRDefault="0089270C" w:rsidP="0089270C">
      <w:pPr>
        <w:spacing w:after="0" w:line="240" w:lineRule="auto"/>
        <w:rPr>
          <w:rFonts w:ascii="Arial" w:eastAsia="MS Mincho" w:hAnsi="Arial" w:cs="Arial"/>
          <w:bCs/>
          <w:lang w:val="de-DE"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543" w:rsidRDefault="00520543" w:rsidP="00F33FD6">
      <w:pPr>
        <w:spacing w:after="0" w:line="240" w:lineRule="auto"/>
      </w:pPr>
      <w:r>
        <w:separator/>
      </w:r>
    </w:p>
  </w:endnote>
  <w:endnote w:type="continuationSeparator" w:id="0">
    <w:p w:rsidR="00520543" w:rsidRDefault="005205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Trailer van de 21e AZK: De sleutel ligt in onze synergie!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543" w:rsidRDefault="00520543" w:rsidP="00F33FD6">
      <w:pPr>
        <w:spacing w:after="0" w:line="240" w:lineRule="auto"/>
      </w:pPr>
      <w:r>
        <w:separator/>
      </w:r>
    </w:p>
  </w:footnote>
  <w:footnote w:type="continuationSeparator" w:id="0">
    <w:p w:rsidR="00520543" w:rsidRDefault="005205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81926"/>
    <w:multiLevelType w:val="multilevel"/>
    <w:tmpl w:val="9678006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930217"/>
    <w:multiLevelType w:val="multilevel"/>
    <w:tmpl w:val="F2DC71F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7B565E92"/>
    <w:multiLevelType w:val="hybridMultilevel"/>
    <w:tmpl w:val="E28EE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5595816">
    <w:abstractNumId w:val="1"/>
  </w:num>
  <w:num w:numId="2" w16cid:durableId="1472332577">
    <w:abstractNumId w:val="3"/>
  </w:num>
  <w:num w:numId="3" w16cid:durableId="1460761960">
    <w:abstractNumId w:val="2"/>
  </w:num>
  <w:num w:numId="4" w16cid:durableId="156703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3610"/>
    <w:rsid w:val="00397567"/>
    <w:rsid w:val="003C19C9"/>
    <w:rsid w:val="00503FFA"/>
    <w:rsid w:val="00520543"/>
    <w:rsid w:val="00627ADC"/>
    <w:rsid w:val="006C4827"/>
    <w:rsid w:val="007C459E"/>
    <w:rsid w:val="0089270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094844D-E155-445F-9C7B-65451582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anti-zensur.info/azk21"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445" TargetMode="External"/><Relationship Id="rId12" Type="http://schemas.openxmlformats.org/officeDocument/2006/relationships/hyperlink" Target="http://www.kla.tv/AZK21"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vo-sasek.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AZ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1999</Words>
  <Characters>10996</Characters>
  <Application>Microsoft Office Word</Application>
  <DocSecurity>0</DocSecurity>
  <Lines>91</Lines>
  <Paragraphs>25</Paragraphs>
  <ScaleCrop>false</ScaleCrop>
  <HeadingPairs>
    <vt:vector size="2" baseType="variant">
      <vt:variant>
        <vt:lpstr>Trailer van de 21e AZK: De sleutel ligt in onze synergie!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2025-08-08T17:45:00Z</dcterms:created>
  <dcterms:modified xsi:type="dcterms:W3CDTF">2025-08-08T19:51:00Z</dcterms:modified>
</cp:coreProperties>
</file>