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3E09D5" w:rsidRDefault="000023E9" w:rsidP="00F67ED1">
      <w:pPr>
        <w:widowControl w:val="0"/>
        <w:spacing w:after="120"/>
        <w:rPr>
          <w:rFonts w:ascii="Arial" w:hAnsi="Arial" w:cs="Arial"/>
          <w:lang w:val="de-DE"/>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E09D5">
        <w:rPr>
          <w:rFonts w:ascii="Arial" w:hAnsi="Arial" w:cs="Arial"/>
          <w:noProof/>
          <w:lang w:val="de-DE"/>
        </w:rPr>
        <w:t xml:space="preserve"> </w:t>
      </w:r>
    </w:p>
    <w:p w:rsidR="00101F75" w:rsidRPr="003E09D5" w:rsidRDefault="00F67ED1" w:rsidP="00F67ED1">
      <w:pPr>
        <w:widowControl w:val="0"/>
        <w:spacing w:after="160"/>
        <w:rPr>
          <w:rStyle w:val="texttitelsize"/>
          <w:rFonts w:ascii="Arial" w:hAnsi="Arial" w:cs="Arial"/>
          <w:sz w:val="44"/>
          <w:szCs w:val="44"/>
          <w:lang w:val="de-DE"/>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E09D5">
        <w:rPr>
          <w:rStyle w:val="texttitelsize"/>
          <w:rFonts w:ascii="Arial" w:hAnsi="Arial" w:cs="Arial"/>
          <w:sz w:val="44"/>
          <w:szCs w:val="44"/>
          <w:lang w:val="de-DE"/>
        </w:rPr>
        <w:t>21e AZK – Ivo Sasek: synergetische geestkracht</w:t>
      </w:r>
    </w:p>
    <w:p w:rsidR="00A71903" w:rsidRPr="00C534E6" w:rsidRDefault="00A71903" w:rsidP="003E09D5">
      <w:pPr>
        <w:widowControl w:val="0"/>
        <w:spacing w:after="160"/>
        <w:jc w:val="both"/>
        <w:rPr>
          <w:rStyle w:val="edit"/>
          <w:rFonts w:ascii="Arial" w:hAnsi="Arial" w:cs="Arial"/>
          <w:b/>
          <w:color w:val="000000"/>
        </w:rPr>
      </w:pPr>
      <w:r w:rsidRPr="00C534E6">
        <w:rPr>
          <w:rStyle w:val="edit"/>
          <w:rFonts w:ascii="Arial" w:hAnsi="Arial" w:cs="Arial"/>
          <w:b/>
          <w:color w:val="000000"/>
        </w:rPr>
        <w:t>Ivo Sasek opent de 21e AZK met een meeslepende oproep tot scheppende proclamatie. Hij laat zien hoe we synergetisch leugens en onderdrukking kunnen ontkrachten door elke dag onze innerlijke wilskracht te bundelen. Dat is belangrijker dan ooit! Want wereldwijd strijden de ophelderaars niet alleen voor de waarheid, maar verzetten ze zich ook tegen de geestelijke krachten van het kwaad en de dood. Laat je aansteken door de energie en maak deel uit van een beweging die met geestkracht de nieuwe wereld tot bloei brengt.</w:t>
      </w:r>
    </w:p>
    <w:p w:rsidR="003E09D5" w:rsidRPr="003E09D5" w:rsidRDefault="003E09D5" w:rsidP="003E09D5">
      <w:pPr>
        <w:spacing w:after="0" w:line="240" w:lineRule="auto"/>
        <w:jc w:val="both"/>
        <w:rPr>
          <w:rFonts w:ascii="Arial" w:eastAsia="MS Mincho" w:hAnsi="Arial" w:cs="Arial"/>
          <w:b/>
          <w:bCs/>
          <w:lang w:eastAsia="en-US"/>
        </w:rPr>
      </w:pPr>
      <w:r w:rsidRPr="003E09D5">
        <w:rPr>
          <w:rFonts w:ascii="Arial" w:eastAsia="MS Mincho" w:hAnsi="Arial" w:cs="Arial"/>
          <w:b/>
          <w:bCs/>
          <w:lang w:eastAsia="en-US"/>
        </w:rPr>
        <w:t>Korte biografie</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Ivo Sasek, </w:t>
      </w:r>
    </w:p>
    <w:p w:rsidR="003E09D5" w:rsidRPr="003E09D5" w:rsidRDefault="003E09D5" w:rsidP="003E09D5">
      <w:pPr>
        <w:numPr>
          <w:ilvl w:val="0"/>
          <w:numId w:val="2"/>
        </w:num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geboren 10 juli 1956 in Zürich, </w:t>
      </w:r>
    </w:p>
    <w:p w:rsidR="003E09D5" w:rsidRPr="003E09D5" w:rsidRDefault="003E09D5" w:rsidP="003E09D5">
      <w:pPr>
        <w:numPr>
          <w:ilvl w:val="0"/>
          <w:numId w:val="2"/>
        </w:num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getrouwd, elf kinderen, 23 kleinkinderen. </w:t>
      </w:r>
    </w:p>
    <w:p w:rsidR="003E09D5" w:rsidRPr="003E09D5" w:rsidRDefault="003E09D5" w:rsidP="003E09D5">
      <w:pPr>
        <w:numPr>
          <w:ilvl w:val="0"/>
          <w:numId w:val="2"/>
        </w:num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Opleiding: Zwitsers gediplomeerd automonteur en gastronoom, </w:t>
      </w:r>
    </w:p>
    <w:p w:rsidR="003E09D5" w:rsidRPr="003E09D5" w:rsidRDefault="003E09D5" w:rsidP="003E09D5">
      <w:pPr>
        <w:numPr>
          <w:ilvl w:val="0"/>
          <w:numId w:val="2"/>
        </w:num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vier jaar bijbelschoolopleiding, </w:t>
      </w:r>
    </w:p>
    <w:p w:rsidR="003E09D5" w:rsidRPr="003E09D5" w:rsidRDefault="003E09D5" w:rsidP="003E09D5">
      <w:pPr>
        <w:numPr>
          <w:ilvl w:val="0"/>
          <w:numId w:val="2"/>
        </w:numPr>
        <w:spacing w:after="0" w:line="240" w:lineRule="auto"/>
        <w:jc w:val="both"/>
        <w:rPr>
          <w:rFonts w:ascii="Arial" w:eastAsia="MS Mincho" w:hAnsi="Arial" w:cs="Arial"/>
          <w:lang w:eastAsia="en-US"/>
        </w:rPr>
      </w:pPr>
      <w:r w:rsidRPr="003E09D5">
        <w:rPr>
          <w:rFonts w:ascii="Arial" w:eastAsia="MS Mincho" w:hAnsi="Arial" w:cs="Arial"/>
          <w:lang w:eastAsia="en-US"/>
        </w:rPr>
        <w:t>sinds 1982 internationaal bijbelleraar in fulltime dienst met ongeveer 2000 opgenomen lezingen over de hele wereld.</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Enkele oprichtingen van Ivo Sasek sinds 1983: </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Obadja, christelijk rehabilitatiewerk voor drugsverslaafden, psychisch zieken en alcoholisten. </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OCG, Organische Christus Generatie, geloofsbeweging met de nadruk op organische werkwijze.</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AZK, anti-censuurcoalitie.</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S&amp;T Handexpres.</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Kla.TV, talrijke documentaires over actuele wereldgebeurtenissen in een groot aantal talen.</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Elaion-uitgeverij, Gemeente-leerdienst, auteur van meer dan 20 theologische leerboeken, diverse brochures en traktaten. </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Panoramafilm, regisseur, scenarioschrijver en producent van negen speelfilms, waaronder drie monumentale bioscoopfilms.</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SasekTV, talrijke lied- en muziekproducties, musicals, negen familie-oratoria, d.w.z. muzikale optredens met zijn gezin.</w:t>
      </w:r>
    </w:p>
    <w:p w:rsidR="003E09D5" w:rsidRPr="003E09D5" w:rsidRDefault="003E09D5" w:rsidP="003E09D5">
      <w:pPr>
        <w:numPr>
          <w:ilvl w:val="0"/>
          <w:numId w:val="3"/>
        </w:numPr>
        <w:spacing w:after="0" w:line="240" w:lineRule="auto"/>
        <w:jc w:val="both"/>
        <w:rPr>
          <w:rFonts w:ascii="Arial" w:eastAsia="MS Mincho" w:hAnsi="Arial" w:cs="Arial"/>
          <w:lang w:eastAsia="en-US"/>
        </w:rPr>
      </w:pPr>
      <w:r w:rsidRPr="003E09D5">
        <w:rPr>
          <w:rFonts w:ascii="Arial" w:eastAsia="MS Mincho" w:hAnsi="Arial" w:cs="Arial"/>
          <w:lang w:eastAsia="en-US"/>
        </w:rPr>
        <w:t>I-VO, interlineaire volledige analyse, vertaling van het Nieuwe Testament uit de oorspronkelijke Griekse tekst.</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b/>
          <w:bCs/>
          <w:lang w:eastAsia="en-US"/>
        </w:rPr>
      </w:pPr>
      <w:r w:rsidRPr="003E09D5">
        <w:rPr>
          <w:rFonts w:ascii="Arial" w:eastAsia="MS Mincho" w:hAnsi="Arial" w:cs="Arial"/>
          <w:b/>
          <w:bCs/>
          <w:lang w:eastAsia="en-US"/>
        </w:rPr>
        <w:t>Ivo</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Hallo, beste mensen over de hele wereld, ja. Fijn dat jullie er zijn. Dat was een kleine inleiding. Het is geweldig, hoe jullie dit over de hele wereld hebben gedaan. Bedankt dat jullie er zijn, en dat jullie belangstelling hebben. We houden van jullie en daarom doen we alles, wat we doen. Maar ik zeg, dat jullie vandaag deel uitmaken van het 21e AZK, omdat deze mishandelde en bedrogen mensheid, die achter het licht is geleid, afhankelijk is van krachtige, goed gefundeerde tegenstemmen. En er zijn ook vandaag weer genoeg tegenstemmen onder ons. We zullen vandaag tot jullie spreken vanuit verschillende delen van de wereld. En ik wil hier plaatsvervangend nogmaals alle sprekers bedanken. Het zijn er vandaag zeven. We danken jullie bij voorbaat voor jullie aanwezigheid. En we zullen jullie vandaag leren kennen. Geef ze nogmaals een applaus. En wie van ons de waarheid spreekt, zal jullie geest bevrijden met zijn woorden. Het zal je hart sneller doen kloppen en je </w:t>
      </w:r>
      <w:r w:rsidRPr="003E09D5">
        <w:rPr>
          <w:rFonts w:ascii="Arial" w:eastAsia="MS Mincho" w:hAnsi="Arial" w:cs="Arial"/>
          <w:lang w:eastAsia="en-US"/>
        </w:rPr>
        <w:lastRenderedPageBreak/>
        <w:t xml:space="preserve">vervullen met de zekerheid, dat het precies zo is, als het wordt voorgesteld door de huidige getuigen van de waarheid. Want waar de waarheid ook maar is, zeg ik, daar maakt ze ons vrij. Het tilt ons innerlijk uit boven alle neertrekkende leugens, die ons dag en nacht ononderbroken worden voorgeschoteld vooral door de mainstream, door de media, maar ook door corrupte politici. Maar het zijn niet alleen hun leugens en verdraaiingen, die vandaag weer meedogenloos door onze sprekers aan het licht worden gebracht. Ik zeg ook dat alle sluwe misleidingen en criminele praktijken van gevaarlijke wetenschappers en economische fraudeurs, die ons en onze politici hebben geïnfiltreerd, vandaag opnieuw aan het licht komen. Want ook met het 21e AZK hebben we ons opnieuw aan het doel verbonden, om de octopus in staatsgewaad nog zichtbaarder te maken. Want deze wereldwijde octopus heeft zich ingenesteld en verankerd in al onze staats-, culturele maar ook religieuze en ideologische instellingen. Dus het is doorgedrongen tot onze hoogste gerechtelijke instanties en wetgeving. Het uit zich in corrupte politici, die handel drijven met Big Pharma en zichzelf verrijken door sluw georkestreerde crises, epidemieën en allerlei soorten ziekten. Ik zeg, veel politici zijn op verschillende niveaus verworden tot regelrechte drugsdealers. Ze harken hun egocentrische crisiswinsten binnen, maar ook door hun verstrengelingen met de oorlogszuchtige, d.w.z. internationale wapenhandelaren. En geloof het, geloof het, als de volkeren zouden weten voor wie ze in dodelijke oorlogen worden gedwongen, zou iedereen veronderstel ik, zou iedereen op deze aarde zich onmiddellijk en onverbiddelijk tegen oorlog verzetten. Ga niet naar hun oorlogen. Veel van onze zittende politici hebben ook nog banden met zgn. Frankenstein-wetenschappers en zorgen ijverig voor de exploitatie van de bewakingstechnologieën, die zij hebben ontworpen en waarvoor zij verantwoordelijk zijn, met het oog op totale controle en totale onteigening van alle wereldburgers. Niets is door deze duivelse octopus in staatsgewaad gespaard gebleven, beste mensen. Zijn tentakels omsingelen ook elke justitieel en wetgevend systeem, elk openbaar onderwijs en opvoeding, elke economie en het hele gezondheidszorgsysteem. Geen enkele religie, ideologie of cultuur is onaangetast gebleven voor deze octopus. Zijn gif benevelt zelfs elk moreel en ethisch principe, elke heilzame wetgeving en veiligheidsvoorziening. Maar iedereen die eerdere AZK-bijeenkomsten heeft bijgewoond en iedereen die de afgelopen 30 jaar onze jaarlijkse Vriendentreffen heeft bezocht, mag vandaag een veronderstelling meebrengen, omdat ze weten dat we hier niet alleen te maken hebben met slechte en kwaadaardige mensen, maar ook niet alleen met verraderlijke geheime bondgenoten en satanische ideologieën. En ik zeg, dat iedereen die actief strijdt voor de waarheid, d.w.z. elke vrije en onafhankelijke ophelderaar, geconfronteerd wordt met de veel tragischere realiteit, dat het niet langer alleen gaat om slechte en kwaadaardige mensen, maar bovendien om geestelijke machten van kwaadaardigheid en dood, die afkomstig zijn uit onzichtbare sferen die ons omringen. Nee, let op, dit gaat niet over sciencefiction of mystieke verhalen over buitenaardse wezens, Aliens en dergelijke. Dat is niet wat ik hier nu bedoel. De Bijbel noemt deze machten kosmoskratoren, oorsprong machten, boze geesten, onreine geesten, demonische wezens, namelijk degenen die bezit hebben genomen van mensen die er vatbaar voor zijn. Het word tijd, beste mensen, dat we dit leren begrijpen. En tegen deze onzichtbare machten en krachten kan helaas geen aards kruid op. Deze machten verleiden ons, teisteren ons met ziekte, depressie, verwarring, maar ook lust, ruzie, geschillen, verdeeldheid en zelfs moord en doodslag. Kortom, we hebben niet alleen te maken met aardse verleiders, oorlogszuchtige en bedrieglijke zakenlieden of machtswellustelingen van vlees en bloed. Dit blijkt overigens ook uit de steeds gevaarlijker wordende oorlogen, die ons al geruime tijd in het tijdperk van kernwapens en biologische oorlogsvoering hebben gebracht. Onze strijd is ook niet alleen gericht tegen hun ideologieën, d.w.z. tegen uitbuitende religies of politieke machtsbelangen en dergelijke. Want als dat het geval zou zijn, zou je elk nieuw idee gewoon kunnen bestrijden met een beter nieuw idee. Begrijpen jullie? Dat zou werken. Maar ik zeg: hoeveel betere ideeën en ideologieën er ook onder deze hemel zijn geweest, geen ervan is ooit toereikend geweest, om de mensheid te bevrijden uit de greep van deze duivelse octopus met zijn ontelbare zuignappen. Dat is de hele waarheid. Geestelijke machten zoals de zonde, de dood en de duivel kunnen alleen overwonnen, verbannen en voorgoed geketend worden door de kracht van God, d.w.z. door de kracht van God in ons. Overigens heb ik in verschillende varianten op mijn laatste internationale </w:t>
      </w:r>
      <w:r w:rsidRPr="003E09D5">
        <w:rPr>
          <w:rFonts w:ascii="Arial" w:eastAsia="MS Mincho" w:hAnsi="Arial" w:cs="Arial"/>
          <w:lang w:eastAsia="en-US"/>
        </w:rPr>
        <w:lastRenderedPageBreak/>
        <w:t>vriendentreffen uitgelegd hoe dit werkt. Ik zeg, bekijk dat alsjeblieft, als jullie het nog niet gezien hebben. Vooral "Ongekende Privileges" of "Jullie zijn Goden" of "Gemeenschappelijke mondigheid" enzovoorts. Ik herinner daarmee aan het feit, dat de allesbeslissende strijd en de uiteindelijke overwinning nooit op een louter menselijk niveau kunnen en zullen plaatsvinden. We moeten dit leren begrijpen als vrije ophelderaars. De ware strijd, de eindstrijd, wordt alleen gestreden door de geestkracht die in ons en door ons heen werkt, door geestkracht. Daarmee wil ik echter niet zeggen, dat het ophelderingswerk met al die duizenden onthullingen van georganiseerde misdaad ineens nutteloos of zelfs zinloos is. Vat dit alstublieft niet verkeerd op. Op basis van meer dan 40 jaar dienstervaring beweer ik echter, dat elke kennis van de waarheid, hoe kostbaar ook, zal verbleken, elk onderzoek, hoe gefundeerd ook, in rook zal opgaan en elk bewijs, hoe plausibel en onweerlegbaar ook, zal lijken op een waanidee, zolang onze ophelderingsresultaten niet vergezeld gaan van de kracht van de geest, ja, ik zeg aangedreven en doorgezet door God. En dat is waarom we ons elke ochtend om 6 uur wereldwijd verbinden en onze ontmaskeringsresultaten bekrachtigen met geestkracht, ja. En hoe doen we dat, vraag je je misschien af. Bijvoorbeeld, doordat we altijd, van 6 uur 's ochtends, 6.00 uur tot 6.05 uur 's ochtends, dus slechts 5 minuten, overal ter wereld op dezelfde tijd de ons toebedeelde geestkrachten bevelen geven. Nu zijn jullie misschien verbaast, dat ik dit allemaal zeg zonder bescherming. Weet je, jullie hebben geestelijke krachten. Iedereen die gerechtigheid zoekt, verlangt en begeert, heeft geestelijke machten, die klaar staan en wachten tot ze bevelen van jou krijgen. En of je christen bent of niet doet er helemaal niet toe. Als je van rechtvaardigheid houdt, moet je weten, dat het bestaat. Dus laten we het samen doen, zodat we weten waar we het over hebben. Ik zeg het voor, jullie herhalen het. De media zijn daar trouwens dol op. Sasek maakt spreekkoren. Dat klopt, ze vertelden voor één keer de waarheid. Ik zeg het voor: Niet door een legermacht van mensen, niet door mensenkracht zal het zijn, door de hemelse krachten in ons, stort de vijand nu volledig neer! Allemaal nu, toch? Spreekkoor: Niet door een legermacht van mensen, niet door mensenkracht zal het zijn, door de hemelse krachten in ons, stort de vijand nu volledig neer! Geweldig, nietwaar? Het verspreidt zich nu over de hele wereld. Niet door een legermacht van mensen, niet door mensenkracht zal het zijn, door de hemelse krachten in ons, stort de vijand nu volledig neer! Dat is een scheppend woord. Goed. Dit is dus onze gezamenlijke proclamatie, elke 23e dag van de maand. Op de 24e van elke maand bevelen we in deze vijf minuten dit woord scheppend. Nogmaals, ik zeg het eerst en dan samen. Pas aan, jij hemels leger, dit universum aan elk woord, dat wat God door ons sprak, breng het voort in elke plaats! Nu allemaal: Pas aan, jij hemels leger, dit universum aan elk woord, dat wat God door ons sprak, breng het voort in elke plaats! Zodat je weet hoe je het moet doen. We hebben zo'n scheppend woord als gemeenschappelijke mantra voor elke dag van de maand. En dat is de reden waarom Kla.TV en alles ook doorbreekt, ondanks alle mediaweerstand. Maar zonder geestkracht, zeg ik jullie, verstikt het geheel. En in welk land op aarde en in welk deel van de wereld je ook woont, proclameer het in onverdeeld geloof, met jullie geloof - en op jullie eigen plaatselijke tijd. Probeer het dus niet in Magadan met ons om 6 uur 's ochtends, anders haal je je leven door elkaar. Neem je lokale tijd, 6 uur 's ochtends tot 6:05 uur 's ochtends. En je kunt de bijbehorende mantra's downloaden wanneer deze toespraak wordt gepubliceerd. Ze worden onderaan in de tekst van de uitzending gelinkt.</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www.elaion-verlag.ch/traktat-schoepferische-mantras</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En we stellen jullie gratis alle proclamatiebrochures, die in de loop der jaren zijn gemaakt, gratis ter beschikking en nemen jullie gewoon erin mee, het maakt niet uit waar jullie ook vandaan komen. Ik zeg, als het mogelijk is, download ook mijn boeken, bijvoorbeeld "Apostolisch Gebeden" of "Oorlog in Gerechtigheid" of "Israël, Schaduw of Werkelijkheid". Ze zijn allemaal gratis. Lees deze boeken, zodat jullie jezelf leren kennen, zodat jullie weten waarvoor jullie er zijn, met welke middelen, mogelijkheden en krachten jullie zijn uitgerust. En ik benadruk nogmaals, zelfs als jullie geen christenen, religieuzen of wat dan ook zijn, zeg ik het in één woord: De Bijbel, die altijd over Israël spreekt - Israël betekent degene die met God vecht - Israël is niet het Israël daar in het Midden-Oosten. Jij bent Israël, als je een rechtvaardig persoon bent, die wil dat het recht zegeviert. En als je beseft, dat je Gods kracht </w:t>
      </w:r>
      <w:r w:rsidRPr="003E09D5">
        <w:rPr>
          <w:rFonts w:ascii="Arial" w:eastAsia="MS Mincho" w:hAnsi="Arial" w:cs="Arial"/>
          <w:lang w:eastAsia="en-US"/>
        </w:rPr>
        <w:lastRenderedPageBreak/>
        <w:t xml:space="preserve">nodig hebt en dat je niet zonder kunt, dan geldt elk woord in de Bijbel, in het Oude en Nieuwe Testament, jou persoonlijk. Meer dan 30.000 vaste beloften, die God geeft, die je kracht geven, die je alles geven, wat je nodig hebt om door te breken in jou dienst. Ik leef volgens dat principe al sinds 1977. Dus ik zeg: doe er je voordeel mee. Maar ik kan hier niet alles herhalen. Jullie zullen echter gelijk meekomen, als je deze boeken leest, want ze beschrijven jullie macht, ze beschrijven, jullie zijn, de boeken, jullie missie en jullie machtiging. Dus, net zoals benzine bij de auto hoort of elektriciteit bij onze elektrische apparaten, behoort de geestkracht bij de woorden en onderzoeksresultaten van onze opheldering. Religies spreken hier over de kracht van de Heilige Geest en over gebed. Andere filosofieën hebben het over misschien wel universele kracht, over affirmaties, meditatie, mantra's of wat dan ook. Ik zeg: noem het hoe je wilt. Het is een feit, dat wanneer we elke ochtend onze diepste wilskracht verenigen, wanneer we de kracht van God die in ieder van jullie woont gebruiken en samen scheppend beginnen te verkondigen proclameren, omdat we geloven, dan onderwerpen zich alle machten aan ons. De goeden gehoorzamen, doen wat we zeggen en de slechteriken schikken zich. Mensen die door de duivel zijn bezeten worden hierdoor ontkracht. Leugens die in stand worden gehouden door duivelse machten storten in en mensen herkennen plotseling de waarheid. Dat is de reden, waarom we vandaag miljoenen zijn. Ze worden gewekt, zeggen we in onze taal, door verenigde proclamaties en synergetische gebeden van geloof, dat wil zeggen, door synergetische wilsverklaringen, als je het zo wilt noemen, in plaats van gebed. Hele steden zijn al door rechtvaardigen op de kop gezet door synergetische wilsuitingen. Onverzettelijke maffiastructuren werden verbrijzeld en voorheen ondoordringbare satanische bastions sprongen uiteen als zeepbellen. Ik heb hier verschillende toespraken over gehouden, die ik hier in deze opening niet allemaal kan herhalen. Maar zorg ervoor dat je aan deze toespraken komt via je AZK-contacten, als ze je interesseren. Maar veel belangrijker is, dat je samen met ons op deze golf springt, hier en nu, in het hier en nu, en je macht gebruikt en bijdraagt door deel te nemen aan deze synergetische doorbraakgolven. En ik zeg jullie, jullie kunnen het nu van 0 tot 100. Kom op, we proclameren opnieuw wat we op de 25e dag met elkaar zeggen. Alle waarheid komt nu aan het licht, alle misleiding van de misleiders wordt verbrijzeld, omdat we allemaal één-zijn, geeft de hemel ons gewicht! Nu jullie: Alle waarheid komt nu aan het licht, alle misleiding van de misleiders wordt verbrijzeld, omdat we allemaal één-zijn, geeft de hemel ons gewicht! Zeg eens, hebben jullie het goed begrepen en ook gerealiseerd dat het zo is? We zijn allemaal één. We spelen allemaal in dezelfde teams. We zijn één team. Dat betekent, dat er nooit rivaliteit tussen ons is. Zie je, zo werkt het. Als de strijd woedt, gaat het helemaal tot in de stem. Maar daarover glimlachen wij alleen maar, nietwaar? Er is dus geen rivaliteit tussen ons, vrije ophelderaars. Wij zijn niet het soort mensen, waar iedereen zichzelf groot wil maken, waar iedereen de grootste wil zijn. Ik zeg: als ik jou groot kan maken, word ik zelf ook groter. Ik hoef niet de nummer 1 te zijn, de beste van alle ophelderaars. Ik zou dolgelukkig zijn, als iedereen die vandaag spreekt, mij ver zou overtreffen, want het zou mijn persoonlijke verheffing zijn, mijn persoonlijke winst, als iedereen nog indringender zou kunnen spreken of werken dan ikzelf. En iedereen die een nog groter publiek bereikt, dan ik met Kla.TV, AZK etc. is meer dan welkom. Maar we kunnen deze wereldwijde kosmische tegenstander alleen verslaan, door onze krachten te bundelen en alleen door samen te werken, als een verenigd functionerend organisme. Alleen op deze manier kunnen we blijvend de overhand krijgen. En als we niet synergetisch winnen, dan hebben we allemaal samen verloren. Dat is ons probleem. Maar als we de overhand krijgen, dan hebben we het samen gedaan en nooit alleen de een of de ander. Begrijp je dat? Dus ik zeg: juich en verheug je, wanneer je ophelderingsdiensten ziet, die meer miljoenen mensen kunt bereiken, dan jullie tot nu toe. Ze spelen in jullie team, niet in dat van een vreemde. Jullie spelen in hun team, zij in het jouwe. En hun overwinning is ook jouw overwinning. Hun doorbraak is ook jouw doorbraak. Daarom kennen we geen afgunst, geen jaloezie, geen verdeeldheid. Ik zeg, dat we samen de nieuwe wereld vormen. Wij zijn de nieuwe wereld, de nieuwe wereld zonder geld. En een nieuwe wereld die thuis begint. Thuis zijn we niet anders dan in het openbaar, is hiermee bedoeld. We zijn open, we zijn eerlijk, we zijn authentiek. We doen niets voor geld of omwille van geld. En het is onze eer, om zoveel mogelijk met ons eigen geld mee te financieren, zodat deze kostbare waarheden, die we </w:t>
      </w:r>
      <w:r w:rsidRPr="003E09D5">
        <w:rPr>
          <w:rFonts w:ascii="Arial" w:eastAsia="MS Mincho" w:hAnsi="Arial" w:cs="Arial"/>
          <w:lang w:eastAsia="en-US"/>
        </w:rPr>
        <w:lastRenderedPageBreak/>
        <w:t xml:space="preserve">vandaag opnieuw ontvangen, de uiterste einden van de aarde kunnen bereiken. En je kunt onze korte termijnstrategie gebruiken om met minimale inspanning de langetermijnstrategie van de georganiseerde misdaad daar buiten tegen te gaan. Een paar woorden hierover. Het enige wat je hoeft te doen, is ons Kla.TV archief met meer dan 25.000 video's te kopiëren naar twee harde schijven en het doorgeven aan twee trouwe, betrouwbare verspreiders van de waarheid. Als je hen kunt overtuigen om hetzelfde te doen en dit archief gratis door te geven aan twee waarheidsverspreiders, dan zullen we op deze manier, als we maar trouw zijn, in 20 stappen de hele wereld kunnen voorzien van de ophelderingsarchieven. En in deze 25.000 programma's komen alle op dit moment betere, actieve, vrije ophelderaars aan het woord. En vertaald in wel 85 talen. Kla.TV maakte gebruik van al deze schatten en deed ook veel aan PR voor iedereen. Dus als je echt een groot verschil wilt maken, neem dan deze kleine stap, dat vraag ik van jullie. En zorg ervoor, dat degenen die je de twee harde schijven hebt geleverd, hetzelfde doen, als jullie bij hen hebben gedaan. En hun twee afnemers doen het dan net zo getrouw met hun opvolgende enzovoorts. In de regionale AZK groepen zijn er trouwens al opgenomen harddisks op locatie en die geven we je cadeau, als je mee wilt doen. Je contactpersoon legt je graag uit, wat je nog meer nodig hebt. Op middellange termijn kunnen jullie je op elk moment aanmelden via kla.tv/mitwirken. Je ziet dan alle actuele links. Als jullie strategisch willen werken op de lange termijn, kun je elke instelling binnengaan met deze opgebouwde kennis, met deze veilige historische archieven, zoals ik ze noem, en ze van binnenuit reorganiseren. Je kunt bijvoorbeeld het onderwijssysteem, de gezondheidszorg, de geneeskunde, het rechtssysteem of waar dan ook binnengaan en van binnenuit nieuwe helderheid creëren. Maar je kunt onze archieven ook gebruiken om al het reguliere personeel en alle religieuze functionarissen te bereiken, inclusief alle leraren en professoren. Ik zeg, neem dit archief mee naar alle politieke partijen, milieuorganisaties en het bedrijfsleven. Dringt door in alle denkbare wetenschappelijke kringen. Ik denk dat, in termen van langetermijnstrategie, alle rechtschapen mensen ervoor moeten zorgen, dat ze teruggaan naar de voorste hendels van de samenleving en niets minder doen, dan zelf aan de hendels trekken in de praktijk, zodat deze posities worden vervangen, waar de verkeerde mensen zitten. Maar echte verandering zal alleen plaatsvinden, wanneer waarheden op tafel komen met overtuigend bewijs en deze waarheden worden bevestigd door de kracht van God, begeleid door de kracht van de Geest en afgedekt door de lichtkracht van de hemel. Dat is mijn centrale gedachte voor jullie vandaag. En zonder het verhelderende woord, zonder het ophelderingswerk, kan er nooit iets groeien. Net zoals er niets in een veld kan groeien, als er niet eerst een zaadje in is geplant. Maar het is niet het zaad alleen, begrijp je? Het zaad heeft het water uit de hemel nodig, de kracht van boven. De aarde moet doordrenkt worden, om het zaad tot dood en opstanding te brengen. Dit werkt ook samen in de geest. Maar nu gaan we op weg, om vandaag nieuw zaad te ontvangen, dat we dan als het ware wereldwijd zullen zaaien, zodat het zich overal kan vermenigvuldigen en de verste en laatste persoon kan bereiken. Dat alle levendig en blijvend wakker worden. Nu nog een laatste, heel belangrijk ding, dat nu nog komt. De kroon op ons werk en de hoogste triomf van onze verenigde geestkracht, ligt in ons vermogen om al die vijanden van de mensheid daarbuiten, van wie we vandaag ook weer veel zullen horen, dat wij ze tot zelfveroordeling kunnen bevelen. Geestkracht is geestelijke macht. Je kunt het rechtstreeks beïnvloeden. Zoals ik al eerder zei, zijn er al hele steden overhoop gehaald, omdat onbuigzame schurken juist in zulke zelfoordelen terechtkwamen. Op bevel, zoals we hier nu uitgesproken hebben. En daarom bevelen we samen, zeg maar, te beginnen met de zonde, de dood, de duivel, samen met zijn 13 volgelingen, zoals we ze noemen. Jullie zien ze hier achter getoond. Elke ochtend op de basis bevelen we: "Veroordeel jullie zelf, verraad jullie zelf, vernietig elkaar wederzijds" als er geen andere manier is. Dit zijn onze bevelen, die wij uitspreken en de hemelse legers zorgen ervoor, dat ze in praktijk worden gebracht. Want, weet je, dat kan en zal nooit onze taak zijn. En dat zal het ook nooit worden. Omdat we al die krachten van de dood die hier beneden aan het werk zijn, nooit op hun knieën kunnen krijgen in een soort directe strijd, mogelijk met wapens, zoals mensen of wat dan ook; dat zal nooit werken, dat weten we. Daar is overmacht voor nodig. Gods methode is dus dat alle levende wezens die door Hem geschapen zijn, of het nu mensen zijn of onzichtbare wezens of persoonlijkheden, in een zelfgericht worden geleid.. Zo </w:t>
      </w:r>
      <w:r w:rsidRPr="003E09D5">
        <w:rPr>
          <w:rFonts w:ascii="Arial" w:eastAsia="MS Mincho" w:hAnsi="Arial" w:cs="Arial"/>
          <w:lang w:eastAsia="en-US"/>
        </w:rPr>
        <w:lastRenderedPageBreak/>
        <w:t>verloopt de verlossingsgeschiedenis. Zodat ze zichzelf beoordelen. Weet je hoe? Net zoals een Ivo Sasek, getroffen door de kracht van God in 1977, moest leren om zichzelf te beoordelen onder de werkende kracht van God. Sinds 1977 heeft niemand me meer achterna hoeven te rennen. Ik was echt een domme vent. Met veel kwaadaardigheid in mijn hoofd. Sinds 1977 heb ik mezelf dagelijks beoordeeld omdat de Geest van God, de kracht van God, me daartoe aanspoort. En zo is het met de hele OCG, zo is het met alle rechtvaardigen, jullie weten het. Dit is de opdracht van alle wereldleiders, om uiteindelijk zichzelf te verraden. Net zoals talloze klokkenluiders zich al uit eigen beweging hebben gemeld, op basis van deze synergetische proclamaties van ons en hebben getuigd voor de camera's van onafhankelijke ophelderaars. Daar is een reden voor, zie je. Niemand doet het vrijwillig. Dit zijn de krachten die dat bewerkt hebben. En ik zeg nogmaals, als de hardste tegenstanders niets willen weten van al deze zelfveroordelingen, deze werkingen, dit zelfverraad, dan zullen ze elkaar gewoon wederzijds zelf moeten vernietigen. Dat klinkt nu hard, maar het moet wel hard zijn, want deze mensen vernietigen de hele wereld. En zo heeft God het voor hen verordend en zo zal het ook gebeuren. En zo staat het ook geschreven, samen met vele profetieën, zoals ook in Jesaja in de Bijbel, in het Oude Testament, Jesaja 49, vanaf vers 24. Lees het met me mee en put hoop. En nu zie je hier, wat aan jou beloofd is. God spreekt hier tot ons, tot de ophelderaars, tot de rechtvaardigen. God zegt: "Jullie beweren dat jullie niet de buit van een machtige heerser kunnen afnemen en dat jullie niet de gevangenen van een tiran kunnen wegrukken. Maar Ik, de Heer, beloof dat dit precies is, wat er zal gebeuren. De slachtoffers zullen van de tiran worden weggerukt en de machtige heerser zal zijn prooi verliezen. Wie jou aanvalt, zal ik aanvallen, zegt de Heer. Ikzelf zal jullie kinderen van jullie onderdrukkers bevrijden, maar ik zal ervoor zorgen, dat ze elkaar verscheuren." Daar heb je het. "Ik zal ze elkaar laten verscheuren. Ze zullen dronken worden van hun eigen bloed zoals van nieuwe wijn. Hierdoor zullen alle mensen weten, dat ik de Heer ben, jullie Redder, jullie Verlosser, de machtige God van hem, die strijdt door God en met God." Dit zijn de woorden die tot jullie zijn gericht, wie jullie ook zijn daar buiten en van gerechtigheid houden. En juist omdat God deze wereldwijd noodzakelijke correctie nooit zonder ons, d.w.z. ons rechtvaardige mensen, maar altijd door ons heeft willen bewerkstelligen, besluit ik met de synergetische proclamatie van vandaag, d.w.z. de 26e dag Doen we dat nog tot besluit? Wij proclameren: Onder tekenen en wonderen buigt de goddelijke kracht elke vijand onder ons, elk plan dat is gemaakt. Onder tekenen en wonderen buigt de goddelijke kracht elke vijand onder ons, elk plan dat is gemaakt. Gelijk nog eens: Onder tekenen en wonderen buigt de goddelijke kracht elke vijand onder ons, elk plan dat is gemaakt. Maar voordat ik het woord geef aan onze eerste gastspreker, wil ik jullie voorstellen aan mijn familie. Onze dochter Ruth heeft een gloednieuw lied geschreven, dat ze nu graag samen met ons gezin, voor jullie willen zingen en ze zingen het samen met onze schoonzoons en onze schoondochters, die hier allemaal fulltime of volledig in ons werk meewerken. Alvast bedankt voor dit lied, lieve Ruth.</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b/>
          <w:bCs/>
          <w:lang w:eastAsia="en-US"/>
        </w:rPr>
      </w:pPr>
      <w:r w:rsidRPr="003E09D5">
        <w:rPr>
          <w:rFonts w:ascii="Arial" w:eastAsia="MS Mincho" w:hAnsi="Arial" w:cs="Arial"/>
          <w:b/>
          <w:bCs/>
          <w:lang w:eastAsia="en-US"/>
        </w:rPr>
        <w:t>Lois</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Ja, bedankt pap voor de briljante speech. Totdat alles hiervoor is opgesteld, kom ik nog even terug op dit briljante Kla.TV offline, waar papa zonet over vertelde. Zoals gezegd, zijn er overal in de zendhallen vooraf opgenomen harddisks beschikbaar, die we je jullie ook graag geven. Dus ga gewoon op je contactpersoon af, zelfs als je verbinding hebt vanaf ergens op de wereld, want je kunt deze briljante, deze briljante Kla.TV-schat krijgen en als je deze harde schijf hebt, kun je hem gewoon aansluiten op je pc of laptop en dan wordt er een offline website geopend. Dan kun je daar eerst de taal selecteren en dan kun je eenvoudig vinden wat je zoekt uit al onze geweldige uitzendingen in de geselecteerde taal, zonder verbonden te zijn met het internet. Er zijn alle documenten, de geluidsbestanden en de bronnen daarop, maar deze offline website heeft alleen toegang tot de harde schijf. Dat is een wereldwonder. Dit is een ingenieus ding en dan kun je gewoon de belangrijkste documenten op deze offline website openen op je harde schijf en ze afdrukken, als je deze harde schijf vervolgens wilt delen doorgeven. Er zijn eenvoudige instructies. En belangrijk is ook het tellertje. Dat is hier binnenkort weer opgebouwd. Er is een teller en die vullen we in, als we de harde schijf doorgeven, zodat iedereen altijd het gezamenlijke succes kan zien. En </w:t>
      </w:r>
      <w:r w:rsidRPr="003E09D5">
        <w:rPr>
          <w:rFonts w:ascii="Arial" w:eastAsia="MS Mincho" w:hAnsi="Arial" w:cs="Arial"/>
          <w:lang w:eastAsia="en-US"/>
        </w:rPr>
        <w:lastRenderedPageBreak/>
        <w:t>wie nu technisch helemaal in topvorm is, kan de hele Kla.TV-Offline rechtstreeks van onze site downloaden op een harde schijf van 2 TB en deze vervolgens doorgeven aan twee personen. Dit is heel gemakkelijk te doen op www.kla.tv/offline. Ja, dat is bijvoorbeeld juist zo'n klein deeltje, dat je kunt toevoegen aan een megagroot ding. Ik bedoel, zo'n harde schijf kost ongeveer 60 tot 80 franken. En ik kan zeggen dat het archief al in 35 landen is aangekomen. Een groot applaus voor iedereen die hier al aan meedoet. Jullie kunnen hier zien, waar de harde schijf al is. En dat is nog maar het begin. We zien wat er mogelijk is, in een zwerm, als je alles geeft. Dus pak de schijf. Ze zijn er. Ik heb er ook al een paar bij me. En dat is ook het thema van het liedje van mijn zus, dat je je steentje kunt bijdragen. Zeg er toch zelf iets over, Ruth.</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b/>
          <w:bCs/>
          <w:lang w:eastAsia="en-US"/>
        </w:rPr>
      </w:pPr>
      <w:r w:rsidRPr="003E09D5">
        <w:rPr>
          <w:rFonts w:ascii="Arial" w:eastAsia="MS Mincho" w:hAnsi="Arial" w:cs="Arial"/>
          <w:b/>
          <w:bCs/>
          <w:lang w:eastAsia="en-US"/>
        </w:rPr>
        <w:t>Ruth-Elpida</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Dank je. Hallo beste mensen. Ik ben Ruth. Ik ben het tiende kind van papa en mama en ik wil graag nog kort iets zeggen over mijn lied. Het nieuwe nummer heet "Word actief" en is eigenlijk bedoeld om te benadrukken wat mijn vader en mijn zus Lois zeiden. Het kwam gewoon in me op, om een oproep te doen, gewoon aan alle mensen om mee te doen, om hun steentje bij te dragen en niet gelijkgeschakeld te zijn zoals in films. Daar is iedereen passief. En er is altijd een superheld die voor iedereen ingrijpt, die dapper voor iedereen opkomt en alle problemen oplost. En dat is niet de juiste manier voor onze wereldsituatie. Het is niet de beste manier voor onze huidige wereldsituatie. We hebben iedereen nodig. We hebben elk kleinste deeltje nodig. En of het nu in het ochtendgebed is of dat het een talent is die je hebt, of dat je gewoon ergens praktische steun biedt, het maakt niet uit. Word actief. Kom naar buiten. Heb moed, zonder angst om iets te verliezen. We willen dit in het bijzonder zeggen tegen degenen, die misschien bang zijn om naar buiten te treden, maar die wel bewijzen hebben, die iets hebben meegemaakt, die iets hebben gezien. Ik ben ervan overtuigd dat ieder van ons een sleutelfunctie heeft in de hele wereldgeschiedenis, dat niet iedereen zomaar een niemand is, maar dat iedereen een sleutelfunctie heeft en de wereld kan veranderen. Daar ben ik vast van overtuigd. En in het lied noem ik ook weer de hemelse legerschaar, net zoals papa vandaag zei. En ik wil gewoon iedereen aanmoedigen, als we moedig naar buiten gaan, we hebben een hemelse legerschaar dat ons rugwind geeft, dat ons bescherming biedt, dat ook erop wacht om met ons mee te vechten, als we hen ook bevelen of gewoon met hen rekenen, want, zoals hij zei, niemand kan zo'n wereldsituatie tegenhouden. Maar samen met de hemelse legermachten zullen we het kwaad verpletteren als muggen op de muur. Ik vond dat een heel gaaf voorbeeld, dat papa gaf op het laatste vriendentreffen. We zullen het kwaad verpletteren als een mug op de muur, als we samen ons steentje bijdragen en de hemelse machten aanroepen om ons te helpen. Doen jullie met ons mee?</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Wat er op deze wereld gebeurt</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Lijkt op een film</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Terwijl iedereen de moed verliest</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Staat één voor allen in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Velen zien het onrecht</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Dat schreeuwt naar de hemel</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Maar wie pakt het aan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en beëindigt dit lijden?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Ik wil het nooit meer horen: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"Je kunt er toch niets aan doen"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Deze leugen wil je vernietigen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Ze is vergif in je bloed</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Je kunt alles veranderen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Hoeveel te meer wij samen.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We verslaan het kwaad</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lastRenderedPageBreak/>
        <w:t>als muggen op de muur</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Word actief!</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Je hebt een bestemming</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Ga moedig op pad, </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zonder bang te zijn iets te verliezen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De hemelse legerschaar,</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staat klaar om samen met jou te vechten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Geef alleen maar bevel.</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Je kunt alles omkeren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Wanneer je laf wegloopt</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Kom je nooit tot rust</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Neerhalende stemmen,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beroven je van je laatste moed</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Veruit superieur,</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zijn we pas in de zwerm</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Kom en geef het deeltje</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dat je kunt geven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Word actief!</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Je hebt een bestemming</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Ga moedig op pad</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Zonder angst om iets te verliezen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De hemelse legerschaar,</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staat klaar om samen met jou te vechten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Geef alleen maar bevel.</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Je kunt alles omkeren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Word actief!</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Je hebt een bestemming</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Ga moedig op pad</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Zonder angst om iets te verliezen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De hemelse legerschaar,</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staat klaar om samen met jou te vechten</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Geef alleen maar bevel.</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Je kunt alles omkeren</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Ivo</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 xml:space="preserve">Dank je wel, dank je wel! Prachtig lied. Dit is de eerste keer dat ik het hoor. </w:t>
      </w:r>
    </w:p>
    <w:p w:rsidR="003E09D5" w:rsidRPr="003E09D5" w:rsidRDefault="003E09D5" w:rsidP="003E09D5">
      <w:pPr>
        <w:spacing w:after="0" w:line="240" w:lineRule="auto"/>
        <w:jc w:val="both"/>
        <w:rPr>
          <w:rFonts w:ascii="Arial" w:eastAsia="MS Mincho" w:hAnsi="Arial" w:cs="Arial"/>
          <w:lang w:eastAsia="en-US"/>
        </w:rPr>
      </w:pPr>
      <w:r w:rsidRPr="003E09D5">
        <w:rPr>
          <w:rFonts w:ascii="Arial" w:eastAsia="MS Mincho" w:hAnsi="Arial" w:cs="Arial"/>
          <w:lang w:eastAsia="en-US"/>
        </w:rPr>
        <w:t>Fantastisch om jullie hier te zien. Dank u, dank u!</w:t>
      </w:r>
    </w:p>
    <w:p w:rsidR="003E09D5" w:rsidRPr="003E09D5" w:rsidRDefault="003E09D5" w:rsidP="003E09D5">
      <w:pPr>
        <w:spacing w:after="0" w:line="240" w:lineRule="auto"/>
        <w:jc w:val="both"/>
        <w:rPr>
          <w:rFonts w:ascii="Arial" w:eastAsia="MS Mincho" w:hAnsi="Arial" w:cs="Arial"/>
          <w:lang w:eastAsia="en-US"/>
        </w:rPr>
      </w:pPr>
    </w:p>
    <w:p w:rsidR="003E09D5" w:rsidRPr="003E09D5" w:rsidRDefault="003E09D5" w:rsidP="003E09D5">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3E09D5" w:rsidRPr="003E09D5" w:rsidRDefault="00C534E6" w:rsidP="003E09D5">
      <w:pPr>
        <w:keepLines/>
        <w:spacing w:after="160"/>
        <w:rPr>
          <w:lang w:val="de-DE"/>
        </w:rPr>
      </w:pPr>
      <w:r w:rsidRPr="003E09D5">
        <w:rPr>
          <w:lang w:val="de-DE"/>
        </w:rPr>
        <w:t>---</w:t>
      </w:r>
      <w:r w:rsidR="003E09D5" w:rsidRPr="003E09D5">
        <w:rPr>
          <w:rFonts w:ascii="Open Sans" w:eastAsia="Times New Roman" w:hAnsi="Open Sans" w:cs="Open Sans"/>
          <w:color w:val="000000"/>
          <w:sz w:val="21"/>
          <w:szCs w:val="21"/>
          <w:lang w:val="de-DE"/>
        </w:rPr>
        <w:t xml:space="preserve"> </w:t>
      </w:r>
      <w:r w:rsidR="003E09D5" w:rsidRPr="003E09D5">
        <w:fldChar w:fldCharType="begin"/>
      </w:r>
      <w:r w:rsidR="003E09D5" w:rsidRPr="003E09D5">
        <w:rPr>
          <w:lang w:val="de-DE"/>
        </w:rPr>
        <w:instrText>HYPERLINK "https://www.elaion-verlag.ch/mantra-fusion" \t "_blank"</w:instrText>
      </w:r>
      <w:r w:rsidR="003E09D5" w:rsidRPr="003E09D5">
        <w:fldChar w:fldCharType="separate"/>
      </w:r>
      <w:r w:rsidR="003E09D5" w:rsidRPr="003E09D5">
        <w:rPr>
          <w:rStyle w:val="Hyperlink"/>
          <w:b/>
          <w:bCs/>
          <w:lang w:val="de-DE"/>
        </w:rPr>
        <w:t>Link zur Broschüre "Mantra-Fusion"</w:t>
      </w:r>
      <w:r w:rsidR="003E09D5" w:rsidRPr="003E09D5">
        <w:fldChar w:fldCharType="end"/>
      </w:r>
    </w:p>
    <w:p w:rsidR="003E09D5" w:rsidRPr="003E09D5" w:rsidRDefault="003E09D5" w:rsidP="003E09D5">
      <w:pPr>
        <w:keepLines/>
        <w:spacing w:after="160"/>
      </w:pPr>
      <w:r w:rsidRPr="003E09D5">
        <w:rPr>
          <w:b/>
          <w:bCs/>
        </w:rPr>
        <w:t>Word een medewerker: </w:t>
      </w:r>
      <w:hyperlink r:id="rId11" w:anchor="de" w:tgtFrame="_blank" w:history="1">
        <w:r w:rsidRPr="003E09D5">
          <w:rPr>
            <w:rStyle w:val="Hyperlink"/>
          </w:rPr>
          <w:t>kla.tv/mitwirken</w:t>
        </w:r>
      </w:hyperlink>
    </w:p>
    <w:p w:rsidR="003E09D5" w:rsidRPr="003E09D5" w:rsidRDefault="003E09D5" w:rsidP="003E09D5">
      <w:pPr>
        <w:keepLines/>
        <w:spacing w:after="160"/>
      </w:pPr>
      <w:r w:rsidRPr="003E09D5">
        <w:rPr>
          <w:b/>
          <w:bCs/>
          <w:u w:val="single"/>
        </w:rPr>
        <w:t>Boeken over dit onderwerp</w:t>
      </w:r>
    </w:p>
    <w:p w:rsidR="003E09D5" w:rsidRPr="003E09D5" w:rsidRDefault="003E09D5" w:rsidP="003E09D5">
      <w:pPr>
        <w:keepLines/>
        <w:spacing w:after="160"/>
      </w:pPr>
      <w:r w:rsidRPr="003E09D5">
        <w:t>·        </w:t>
      </w:r>
      <w:r w:rsidRPr="003E09D5">
        <w:rPr>
          <w:b/>
          <w:bCs/>
        </w:rPr>
        <w:t>Apostolisch Bidden: </w:t>
      </w:r>
      <w:hyperlink r:id="rId12" w:tgtFrame="_blank" w:history="1">
        <w:r w:rsidRPr="003E09D5">
          <w:rPr>
            <w:rStyle w:val="Hyperlink"/>
          </w:rPr>
          <w:t>LINK NAAR PDF </w:t>
        </w:r>
      </w:hyperlink>
      <w:r w:rsidRPr="003E09D5">
        <w:t>/ </w:t>
      </w:r>
      <w:hyperlink r:id="rId13" w:tgtFrame="_blank" w:history="1">
        <w:r w:rsidRPr="003E09D5">
          <w:rPr>
            <w:rStyle w:val="Hyperlink"/>
          </w:rPr>
          <w:t>HOORBOEK</w:t>
        </w:r>
      </w:hyperlink>
    </w:p>
    <w:p w:rsidR="003E09D5" w:rsidRPr="003E09D5" w:rsidRDefault="003E09D5" w:rsidP="003E09D5">
      <w:pPr>
        <w:keepLines/>
        <w:spacing w:after="160"/>
      </w:pPr>
      <w:r w:rsidRPr="003E09D5">
        <w:t>·        </w:t>
      </w:r>
      <w:r w:rsidRPr="003E09D5">
        <w:rPr>
          <w:b/>
          <w:bCs/>
        </w:rPr>
        <w:t>Oorlog in gerechtigheid: </w:t>
      </w:r>
      <w:hyperlink r:id="rId14" w:tgtFrame="_blank" w:history="1">
        <w:r w:rsidRPr="003E09D5">
          <w:rPr>
            <w:rStyle w:val="Hyperlink"/>
          </w:rPr>
          <w:t>LINK NAAR PDF </w:t>
        </w:r>
      </w:hyperlink>
      <w:r w:rsidRPr="003E09D5">
        <w:t>/ </w:t>
      </w:r>
      <w:hyperlink r:id="rId15" w:tgtFrame="_blank" w:history="1">
        <w:r w:rsidRPr="003E09D5">
          <w:rPr>
            <w:rStyle w:val="Hyperlink"/>
          </w:rPr>
          <w:t>HOORBOEK</w:t>
        </w:r>
      </w:hyperlink>
    </w:p>
    <w:p w:rsidR="003E09D5" w:rsidRPr="003E09D5" w:rsidRDefault="003E09D5" w:rsidP="003E09D5">
      <w:pPr>
        <w:keepLines/>
        <w:spacing w:after="160"/>
      </w:pPr>
      <w:r w:rsidRPr="003E09D5">
        <w:t>·        </w:t>
      </w:r>
      <w:proofErr w:type="spellStart"/>
      <w:r w:rsidRPr="003E09D5">
        <w:rPr>
          <w:b/>
          <w:bCs/>
        </w:rPr>
        <w:t>Israel</w:t>
      </w:r>
      <w:proofErr w:type="spellEnd"/>
      <w:r w:rsidRPr="003E09D5">
        <w:rPr>
          <w:b/>
          <w:bCs/>
        </w:rPr>
        <w:t>, schaduw of werkelijkheid: </w:t>
      </w:r>
      <w:hyperlink r:id="rId16" w:tgtFrame="_blank" w:history="1">
        <w:r w:rsidRPr="003E09D5">
          <w:rPr>
            <w:rStyle w:val="Hyperlink"/>
          </w:rPr>
          <w:t>LINK NAAR PDF </w:t>
        </w:r>
      </w:hyperlink>
      <w:r w:rsidRPr="003E09D5">
        <w:t>/ </w:t>
      </w:r>
      <w:hyperlink r:id="rId17" w:tgtFrame="_blank" w:history="1">
        <w:r w:rsidRPr="003E09D5">
          <w:rPr>
            <w:rStyle w:val="Hyperlink"/>
          </w:rPr>
          <w:t>HOORBOEK</w:t>
        </w:r>
      </w:hyperlink>
    </w:p>
    <w:p w:rsidR="003E09D5" w:rsidRPr="003E09D5" w:rsidRDefault="003E09D5" w:rsidP="003E09D5">
      <w:pPr>
        <w:keepLines/>
        <w:spacing w:after="160"/>
      </w:pPr>
      <w:r w:rsidRPr="003E09D5">
        <w:t>·        </w:t>
      </w:r>
      <w:r w:rsidRPr="003E09D5">
        <w:rPr>
          <w:b/>
          <w:bCs/>
        </w:rPr>
        <w:t>Heer van de veranderingen: </w:t>
      </w:r>
      <w:hyperlink r:id="rId18" w:tgtFrame="_blank" w:history="1">
        <w:r w:rsidRPr="003E09D5">
          <w:rPr>
            <w:rStyle w:val="Hyperlink"/>
          </w:rPr>
          <w:t>LINK NAAR PDF </w:t>
        </w:r>
      </w:hyperlink>
      <w:r w:rsidRPr="003E09D5">
        <w:t>/  </w:t>
      </w:r>
      <w:hyperlink r:id="rId19" w:anchor="1" w:tgtFrame="_blank" w:history="1">
        <w:r w:rsidRPr="003E09D5">
          <w:rPr>
            <w:rStyle w:val="Hyperlink"/>
          </w:rPr>
          <w:t>HOORBOEK</w:t>
        </w:r>
      </w:hyperlink>
    </w:p>
    <w:p w:rsidR="003E09D5" w:rsidRPr="003E09D5" w:rsidRDefault="003E09D5" w:rsidP="003E09D5">
      <w:pPr>
        <w:keepLines/>
        <w:spacing w:after="160"/>
      </w:pPr>
      <w:r w:rsidRPr="003E09D5">
        <w:t>·        </w:t>
      </w:r>
      <w:r w:rsidRPr="003E09D5">
        <w:rPr>
          <w:b/>
          <w:bCs/>
        </w:rPr>
        <w:t>Overwinning van de heerlijkheid – de overwinning van het kwaad: </w:t>
      </w:r>
      <w:hyperlink r:id="rId20" w:tgtFrame="_blank" w:history="1">
        <w:r w:rsidRPr="003E09D5">
          <w:rPr>
            <w:rStyle w:val="Hyperlink"/>
          </w:rPr>
          <w:t>LINK NAAR PDF</w:t>
        </w:r>
      </w:hyperlink>
    </w:p>
    <w:p w:rsidR="003E09D5" w:rsidRPr="003E09D5" w:rsidRDefault="003E09D5" w:rsidP="003E09D5">
      <w:pPr>
        <w:keepLines/>
        <w:spacing w:after="160"/>
      </w:pPr>
      <w:r w:rsidRPr="003E09D5">
        <w:t> </w:t>
      </w:r>
    </w:p>
    <w:p w:rsidR="003E09D5" w:rsidRPr="003E09D5" w:rsidRDefault="003E09D5" w:rsidP="003E09D5">
      <w:pPr>
        <w:keepLines/>
        <w:spacing w:after="160"/>
      </w:pPr>
      <w:r w:rsidRPr="003E09D5">
        <w:rPr>
          <w:b/>
          <w:bCs/>
        </w:rPr>
        <w:t>Andere toespraken van Ivo Sasek</w:t>
      </w:r>
      <w:r w:rsidRPr="003E09D5">
        <w:rPr>
          <w:b/>
          <w:bCs/>
        </w:rPr>
        <w:br/>
      </w:r>
      <w:hyperlink r:id="rId21" w:tgtFrame="_blank" w:history="1">
        <w:r w:rsidRPr="003E09D5">
          <w:rPr>
            <w:rStyle w:val="Hyperlink"/>
          </w:rPr>
          <w:t>www.kla.tv/ivosasek</w:t>
        </w:r>
      </w:hyperlink>
      <w:r w:rsidRPr="003E09D5">
        <w:br/>
      </w:r>
      <w:hyperlink r:id="rId22" w:tgtFrame="_blank" w:history="1">
        <w:r w:rsidRPr="003E09D5">
          <w:rPr>
            <w:rStyle w:val="Hyperlink"/>
          </w:rPr>
          <w:t>www.ivo-sasek.ch</w:t>
        </w:r>
      </w:hyperlink>
    </w:p>
    <w:p w:rsidR="003E09D5" w:rsidRPr="003E09D5" w:rsidRDefault="003E09D5" w:rsidP="003E09D5">
      <w:pPr>
        <w:keepLines/>
        <w:spacing w:after="160"/>
      </w:pPr>
      <w:r w:rsidRPr="003E09D5">
        <w:t> </w:t>
      </w:r>
    </w:p>
    <w:p w:rsidR="003E09D5" w:rsidRPr="003E09D5" w:rsidRDefault="003E09D5" w:rsidP="003E09D5">
      <w:pPr>
        <w:keepLines/>
        <w:spacing w:after="160"/>
      </w:pPr>
      <w:r w:rsidRPr="003E09D5">
        <w:rPr>
          <w:b/>
          <w:bCs/>
        </w:rPr>
        <w:t>Informatie over andere conferenties</w:t>
      </w:r>
      <w:r w:rsidRPr="003E09D5">
        <w:rPr>
          <w:b/>
          <w:bCs/>
        </w:rPr>
        <w:br/>
      </w:r>
      <w:hyperlink r:id="rId23" w:tgtFrame="_blank" w:history="1">
        <w:r w:rsidRPr="003E09D5">
          <w:rPr>
            <w:rStyle w:val="Hyperlink"/>
          </w:rPr>
          <w:t>www.anti-zensur.info</w:t>
        </w:r>
      </w:hyperlink>
      <w:r w:rsidRPr="003E09D5">
        <w:br/>
      </w:r>
      <w:hyperlink r:id="rId24" w:tgtFrame="_blank" w:history="1">
        <w:r w:rsidRPr="003E09D5">
          <w:rPr>
            <w:rStyle w:val="Hyperlink"/>
          </w:rPr>
          <w:t>www.sasek.tv</w:t>
        </w:r>
      </w:hyperlink>
    </w:p>
    <w:p w:rsidR="003E09D5" w:rsidRPr="003E09D5" w:rsidRDefault="003E09D5" w:rsidP="003E09D5">
      <w:pPr>
        <w:keepLines/>
        <w:spacing w:after="160"/>
      </w:pPr>
      <w:r w:rsidRPr="003E09D5">
        <w:drawing>
          <wp:inline distT="0" distB="0" distL="0" distR="0">
            <wp:extent cx="5760720" cy="1490980"/>
            <wp:effectExtent l="0" t="0" r="0" b="0"/>
            <wp:docPr id="1934364901" name="Afbeelding 1">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490980"/>
                    </a:xfrm>
                    <a:prstGeom prst="rect">
                      <a:avLst/>
                    </a:prstGeom>
                    <a:noFill/>
                    <a:ln>
                      <a:noFill/>
                    </a:ln>
                  </pic:spPr>
                </pic:pic>
              </a:graphicData>
            </a:graphic>
          </wp:inline>
        </w:drawing>
      </w:r>
    </w:p>
    <w:p w:rsidR="003E09D5" w:rsidRPr="003E09D5" w:rsidRDefault="003E09D5" w:rsidP="003E09D5">
      <w:pPr>
        <w:keepLines/>
        <w:spacing w:after="160"/>
      </w:pPr>
      <w:r w:rsidRPr="003E09D5">
        <w:rPr>
          <w:b/>
          <w:bCs/>
        </w:rPr>
        <w:t>Alle liederen van de 21e AZK op Spotify streamen</w:t>
      </w:r>
      <w:r w:rsidRPr="003E09D5">
        <w:rPr>
          <w:b/>
          <w:bCs/>
        </w:rPr>
        <w:br/>
      </w:r>
      <w:hyperlink r:id="rId27" w:tgtFrame="_blank" w:history="1">
        <w:r w:rsidRPr="003E09D5">
          <w:rPr>
            <w:rStyle w:val="Hyperlink"/>
          </w:rPr>
          <w:t>HIER KLIKKEN</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9A9" w:rsidRDefault="004469A9" w:rsidP="00F33FD6">
      <w:pPr>
        <w:spacing w:after="0" w:line="240" w:lineRule="auto"/>
      </w:pPr>
      <w:r>
        <w:separator/>
      </w:r>
    </w:p>
  </w:endnote>
  <w:endnote w:type="continuationSeparator" w:id="0">
    <w:p w:rsidR="004469A9" w:rsidRDefault="004469A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3E09D5" w:rsidRDefault="00F33FD6" w:rsidP="00F33FD6">
    <w:pPr>
      <w:pStyle w:val="Voettekst"/>
      <w:pBdr>
        <w:top w:val="single" w:sz="6" w:space="3" w:color="365F91" w:themeColor="accent1" w:themeShade="BF"/>
      </w:pBdr>
      <w:rPr>
        <w:sz w:val="18"/>
        <w:lang w:val="de-DE"/>
      </w:rPr>
    </w:pPr>
    <w:r w:rsidRPr="003E09D5">
      <w:rPr>
        <w:noProof/>
        <w:sz w:val="18"/>
        <w:lang w:val="de-DE"/>
      </w:rPr>
      <w:t xml:space="preserve">21e AZK – Ivo Sasek: synergetische geestkracht  </w:t>
    </w:r>
    <w:r w:rsidRPr="00D10E2E">
      <w:rPr>
        <w:sz w:val="18"/>
      </w:rPr>
      <w:ptab w:relativeTo="margin" w:alignment="right" w:leader="none"/>
    </w:r>
    <w:r w:rsidRPr="00D10E2E">
      <w:rPr>
        <w:bCs/>
        <w:sz w:val="18"/>
      </w:rPr>
      <w:fldChar w:fldCharType="begin"/>
    </w:r>
    <w:r w:rsidRPr="003E09D5">
      <w:rPr>
        <w:bCs/>
        <w:sz w:val="18"/>
        <w:lang w:val="de-DE"/>
      </w:rPr>
      <w:instrText>PAGE  \* Arabic  \* MERGEFORMAT</w:instrText>
    </w:r>
    <w:r w:rsidRPr="00D10E2E">
      <w:rPr>
        <w:bCs/>
        <w:sz w:val="18"/>
      </w:rPr>
      <w:fldChar w:fldCharType="separate"/>
    </w:r>
    <w:r w:rsidR="00FE2F5D" w:rsidRPr="003E09D5">
      <w:rPr>
        <w:bCs/>
        <w:noProof/>
        <w:sz w:val="18"/>
        <w:lang w:val="de-DE"/>
      </w:rPr>
      <w:t>1</w:t>
    </w:r>
    <w:r w:rsidRPr="00D10E2E">
      <w:rPr>
        <w:bCs/>
        <w:sz w:val="18"/>
      </w:rPr>
      <w:fldChar w:fldCharType="end"/>
    </w:r>
    <w:r w:rsidRPr="003E09D5">
      <w:rPr>
        <w:sz w:val="18"/>
        <w:lang w:val="de-DE"/>
      </w:rPr>
      <w:t xml:space="preserve"> / </w:t>
    </w:r>
    <w:r w:rsidRPr="00D10E2E">
      <w:rPr>
        <w:bCs/>
        <w:sz w:val="18"/>
      </w:rPr>
      <w:fldChar w:fldCharType="begin"/>
    </w:r>
    <w:r w:rsidRPr="003E09D5">
      <w:rPr>
        <w:bCs/>
        <w:sz w:val="18"/>
        <w:lang w:val="de-DE"/>
      </w:rPr>
      <w:instrText>NUMPAGES  \* Arabic  \* MERGEFORMAT</w:instrText>
    </w:r>
    <w:r w:rsidRPr="00D10E2E">
      <w:rPr>
        <w:bCs/>
        <w:sz w:val="18"/>
      </w:rPr>
      <w:fldChar w:fldCharType="separate"/>
    </w:r>
    <w:r w:rsidR="00FE2F5D" w:rsidRPr="003E09D5">
      <w:rPr>
        <w:bCs/>
        <w:noProof/>
        <w:sz w:val="18"/>
        <w:lang w:val="de-DE"/>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9A9" w:rsidRDefault="004469A9" w:rsidP="00F33FD6">
      <w:pPr>
        <w:spacing w:after="0" w:line="240" w:lineRule="auto"/>
      </w:pPr>
      <w:r>
        <w:separator/>
      </w:r>
    </w:p>
  </w:footnote>
  <w:footnote w:type="continuationSeparator" w:id="0">
    <w:p w:rsidR="004469A9" w:rsidRDefault="004469A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www.kla.tv/38489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275"/>
    <w:multiLevelType w:val="hybridMultilevel"/>
    <w:tmpl w:val="E9CCB7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691FC4"/>
    <w:multiLevelType w:val="hybridMultilevel"/>
    <w:tmpl w:val="C2CE0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6629278">
    <w:abstractNumId w:val="1"/>
  </w:num>
  <w:num w:numId="2" w16cid:durableId="659115270">
    <w:abstractNumId w:val="0"/>
  </w:num>
  <w:num w:numId="3" w16cid:durableId="37671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22DB"/>
    <w:rsid w:val="00397567"/>
    <w:rsid w:val="003C19C9"/>
    <w:rsid w:val="003E09D5"/>
    <w:rsid w:val="004469A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D5381FC-FD05-40E3-8FB4-F12EE71B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3E0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laion-verlag.ch/cd-apostolisch-beten/" TargetMode="External"/><Relationship Id="rId18" Type="http://schemas.openxmlformats.org/officeDocument/2006/relationships/hyperlink" Target="https://www.elaion-verlag.ch/buch-wandlung-t1-3"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www.kla.tv/ivosasek" TargetMode="External"/><Relationship Id="rId34" Type="http://schemas.openxmlformats.org/officeDocument/2006/relationships/header" Target="header1.xml"/><Relationship Id="rId7" Type="http://schemas.openxmlformats.org/officeDocument/2006/relationships/hyperlink" Target="https://www.kla.tv/38489" TargetMode="External"/><Relationship Id="rId12" Type="http://schemas.openxmlformats.org/officeDocument/2006/relationships/hyperlink" Target="https://www.elaion-verlag.ch/buch-apostolisch-beten" TargetMode="External"/><Relationship Id="rId17" Type="http://schemas.openxmlformats.org/officeDocument/2006/relationships/hyperlink" Target="https://www.elaion-verlag.ch/hb-israel/" TargetMode="External"/><Relationship Id="rId25" Type="http://schemas.openxmlformats.org/officeDocument/2006/relationships/hyperlink" Target="https://open.spotify.com/album/5oNK5P235kxVmfnCrx2wiq?si=5VufbbODREqvDT7kQwLqdA" TargetMode="External"/><Relationship Id="rId33" Type="http://schemas.openxmlformats.org/officeDocument/2006/relationships/image" Target="media/image5.bin"/><Relationship Id="rId2" Type="http://schemas.openxmlformats.org/officeDocument/2006/relationships/styles" Target="styles.xml"/><Relationship Id="rId16" Type="http://schemas.openxmlformats.org/officeDocument/2006/relationships/hyperlink" Target="https://www.elaion-verlag.ch/buch-israel" TargetMode="External"/><Relationship Id="rId20" Type="http://schemas.openxmlformats.org/officeDocument/2006/relationships/hyperlink" Target="https://www.elaion-verlag.ch/buch-herrlichkeit"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itwirken/" TargetMode="External"/><Relationship Id="rId24" Type="http://schemas.openxmlformats.org/officeDocument/2006/relationships/hyperlink" Target="http://www.sasek.tv/" TargetMode="External"/><Relationship Id="rId32" Type="http://schemas.openxmlformats.org/officeDocument/2006/relationships/hyperlink" Target="https://www.kla.tv/vernetzung&amp;lang=n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laion-verlag.ch/cd-krieg-in-gerechtigkeit/" TargetMode="External"/><Relationship Id="rId23" Type="http://schemas.openxmlformats.org/officeDocument/2006/relationships/hyperlink" Target="http://www.anti-zensur.info/" TargetMode="External"/><Relationship Id="rId28" Type="http://schemas.openxmlformats.org/officeDocument/2006/relationships/hyperlink" Target="https://www.kla.tv/nl" TargetMode="External"/><Relationship Id="rId36"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elaion-verlag.ch/cd-wandlung-t1-2/" TargetMode="External"/><Relationship Id="rId3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laion-verlag.ch/buch-krieg-in-gerechtigkeit" TargetMode="External"/><Relationship Id="rId22" Type="http://schemas.openxmlformats.org/officeDocument/2006/relationships/hyperlink" Target="http://www.ivo-sasek.ch/" TargetMode="External"/><Relationship Id="rId27" Type="http://schemas.openxmlformats.org/officeDocument/2006/relationships/hyperlink" Target="https://open.spotify.com/album/5oNK5P235kxVmfnCrx2wiq?si=5VufbbODREqvDT7kQwLqdA" TargetMode="External"/><Relationship Id="rId30" Type="http://schemas.openxmlformats.org/officeDocument/2006/relationships/hyperlink" Target="https://www.kla.tv/n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4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5354</Words>
  <Characters>29451</Characters>
  <Application>Microsoft Office Word</Application>
  <DocSecurity>0</DocSecurity>
  <Lines>245</Lines>
  <Paragraphs>69</Paragraphs>
  <ScaleCrop>false</ScaleCrop>
  <HeadingPairs>
    <vt:vector size="2" baseType="variant">
      <vt:variant>
        <vt:lpstr>21e AZK – Ivo Sasek: synergetische geestkracht</vt:lpstr>
      </vt:variant>
      <vt:variant>
        <vt:i4>1</vt:i4>
      </vt:variant>
    </vt:vector>
  </HeadingPairs>
  <TitlesOfParts>
    <vt:vector size="1" baseType="lpstr">
      <vt:lpstr/>
    </vt:vector>
  </TitlesOfParts>
  <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2025-08-09T17:45:00Z</dcterms:created>
  <dcterms:modified xsi:type="dcterms:W3CDTF">2025-08-09T18:17:00Z</dcterms:modified>
</cp:coreProperties>
</file>