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1328ed182e42c0" /><Relationship Type="http://schemas.openxmlformats.org/package/2006/relationships/metadata/core-properties" Target="/package/services/metadata/core-properties/3ad28f4b8bd343ec83d17adb93738c7e.psmdcp" Id="Rc8786dc66c2847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Toujours plus haut » 21e AZK: ♫ Toujours plus haut ♫ – Paul Burmann, Dan’Sis Friends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Une nouvelle génération de personnes célèbre l'arrivée du printemps. Elles sentent plus que jamais le parfum d'une nouvelle vie et d'un nouveau monde. Et elles célèbrent ce nouveau monde avec des privilèges divins – qui n'attendent que toi pour être débloqués – dès aujourd'hui ! Quel est leur secret pour aller toujours de l'avant ? Écoute, rejoins-nous et surmonte avec nous les ténèbres, car le nouveau monde arrive, rien ne peut l'arrêter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1e strophe</w:t>
        <w:br/>
        <w:t xml:space="preserve">S'élever à des hauteurs insoupçonnées, tel est notre programme.</w:t>
        <w:br/>
        <w:t xml:space="preserve">Est-ce humainement impossible ? Non, oui je le peux !</w:t>
        <w:br/>
        <w:t xml:space="preserve">Que le nouveau monde fasse la fête aussi fort que possible. </w:t>
        <w:br/>
        <w:t xml:space="preserve">Victoire de la justice. Oui, le vent a tourné.</w:t>
        <w:br/>
        <w:t xml:space="preserve"/>
        <w:br/>
        <w:t xml:space="preserve">Bridge </w:t>
        <w:br/>
        <w:t xml:space="preserve">Nous sommes forts, nous combattons, nous montons, nous volons, HAUT !</w:t>
        <w:br/>
        <w:t xml:space="preserve">Viens avec nous pour ce voyage. </w:t>
        <w:br/>
        <w:t xml:space="preserve"/>
        <w:br/>
        <w:t xml:space="preserve">Refrain </w:t>
        <w:br/>
        <w:t xml:space="preserve">C'est parti ! Haut, haut, plus haut !</w:t>
        <w:br/>
        <w:t xml:space="preserve">Le nouveau monde est à venir.</w:t>
        <w:br/>
        <w:t xml:space="preserve">Ça monte, haut, haut, plus haut !</w:t>
        <w:br/>
        <w:t xml:space="preserve">Le printemps a commencé, c'est parti.</w:t>
        <w:br/>
        <w:t xml:space="preserve"/>
        <w:br/>
        <w:t xml:space="preserve">Intermède</w:t>
        <w:br/>
        <w:t xml:space="preserve"/>
        <w:br/>
        <w:t xml:space="preserve">2e strophe</w:t>
        <w:br/>
        <w:t xml:space="preserve">Et si tu tombes, relève-toi !</w:t>
        <w:br/>
        <w:t xml:space="preserve">Redresse ta couronne, ne renonce surtout pas.</w:t>
        <w:br/>
        <w:t xml:space="preserve">Les forces insoupçonnées, nous les mettons sur "On".</w:t>
        <w:br/>
        <w:t xml:space="preserve">Libère ce monde avec nous ! Come on. </w:t>
        <w:br/>
        <w:t xml:space="preserve"/>
        <w:br/>
        <w:t xml:space="preserve">Bridge </w:t>
        <w:br/>
        <w:t xml:space="preserve">Nous sommes forts, nous combattons, nous montons, nous volons, HAUT !</w:t>
        <w:br/>
        <w:t xml:space="preserve">Viens avec nous pour ce voyage. C'est parti. </w:t>
        <w:br/>
        <w:t xml:space="preserve"/>
        <w:br/>
        <w:t xml:space="preserve">Refrain </w:t>
        <w:br/>
        <w:t xml:space="preserve">Haut, haut, plus haut ! Haut, haut, plus haut ! </w:t>
        <w:br/>
        <w:t xml:space="preserve">Le nouveau monde est à venir.</w:t>
        <w:br/>
        <w:t xml:space="preserve">Ça monte, haut, haut, plus haut !</w:t>
        <w:br/>
        <w:t xml:space="preserve">Le printemps a commencé. C'est parti.</w:t>
        <w:br/>
        <w:t xml:space="preserve"/>
        <w:br/>
        <w:t xml:space="preserve">Ajout </w:t>
        <w:br/>
        <w:t xml:space="preserve">Peur, crainte et panique, sur "off", oui. </w:t>
        <w:br/>
        <w:t xml:space="preserve">Rien n'est impossible, c'est à portée de main. </w:t>
        <w:br/>
        <w:t xml:space="preserve">Limitation, séparation, "off" et dehors.</w:t>
        <w:br/>
        <w:t xml:space="preserve">Pour d'autres, je suis une maison chaleureuse.</w:t>
        <w:br/>
        <w:t xml:space="preserve"/>
        <w:br/>
        <w:t xml:space="preserve">Amour, sagesse et foi, "On".</w:t>
        <w:br/>
        <w:t xml:space="preserve">Reconnaissance, remerciement, joie, mets sur "On".</w:t>
        <w:br/>
        <w:t xml:space="preserve">Tous les diables, la mort et le mal, dehors !</w:t>
        <w:br/>
        <w:t xml:space="preserve">Notre chemin est élevé, proclame-le avec moi.</w:t>
        <w:br/>
        <w:t xml:space="preserve"/>
        <w:br/>
        <w:t xml:space="preserve">Bridge </w:t>
        <w:br/>
        <w:t xml:space="preserve">Nous sommes forts, nous combattons, nous montons, nous volons, HAUT !</w:t>
        <w:br/>
        <w:t xml:space="preserve">Viens avec nous pour ce voyage, c'est parti ! </w:t>
        <w:br/>
        <w:t xml:space="preserve"/>
        <w:br/>
        <w:t xml:space="preserve">Refrain </w:t>
        <w:br/>
        <w:t xml:space="preserve">Haut, haut, plus haut ! </w:t>
        <w:br/>
        <w:t xml:space="preserve">Le nouveau monde est à venir.</w:t>
        <w:br/>
        <w:t xml:space="preserve">Ça monte, haut, haut, plus haut !</w:t>
        <w:br/>
        <w:t xml:space="preserve">Le printemps a commencé, c'est parti ! Haut !!</w:t>
        <w:br/>
        <w:t xml:space="preserve"/>
        <w:br/>
        <w:t xml:space="preserve">Intermède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#AZK21-fr - 21ème AZK - </w:t>
      </w:r>
      <w:hyperlink w:history="true" r:id="Re8a8d42db7214f65">
        <w:r w:rsidRPr="00F24C6F">
          <w:rPr>
            <w:rStyle w:val="Hyperlink"/>
          </w:rPr>
          <w:t>www.kla.tv/AZK21-fr</w:t>
        </w:r>
      </w:hyperlink>
      <w:r w:rsidR="0026191C">
        <w:rPr/>
        <w:br/>
      </w:r>
      <w:r w:rsidR="0026191C">
        <w:rPr/>
        <w:br/>
      </w:r>
      <w:r w:rsidRPr="002B28C8">
        <w:t xml:space="preserve">#PaulBurmann-fr - Paul Burman-fr - </w:t>
      </w:r>
      <w:hyperlink w:history="true" r:id="R1b4ebda4ea2945e8">
        <w:r w:rsidRPr="00F24C6F">
          <w:rPr>
            <w:rStyle w:val="Hyperlink"/>
          </w:rPr>
          <w:t>www.kla.tv/PaulBurmann-fr</w:t>
        </w:r>
      </w:hyperlink>
      <w:r w:rsidR="0026191C">
        <w:rPr/>
        <w:br/>
      </w:r>
      <w:r w:rsidR="0026191C">
        <w:rPr/>
        <w:br/>
      </w:r>
      <w:r w:rsidRPr="002B28C8">
        <w:t xml:space="preserve">#Hits-fr - Les hits de Kla.TV - </w:t>
      </w:r>
      <w:hyperlink w:history="true" r:id="R4a9f944659174d28">
        <w:r w:rsidRPr="00F24C6F">
          <w:rPr>
            <w:rStyle w:val="Hyperlink"/>
          </w:rPr>
          <w:t>www.kla.tv/Hits-fr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2626734029c844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0b0bbddfc1564dc6">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bdac16205ce947e7">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da1b2915a4e6447a">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63d2173ba05541d0">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9d021882d1304f24">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Toujours plus haut » 21e AZK: ♫ Toujours plus haut ♫ – Paul Burmann, Dan’Sis Friends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www.kla.tv/38723</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30.08.2025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21-fr" TargetMode="External" Id="Re8a8d42db7214f65" /><Relationship Type="http://schemas.openxmlformats.org/officeDocument/2006/relationships/hyperlink" Target="https://www.kla.tv/PaulBurmann-fr" TargetMode="External" Id="R1b4ebda4ea2945e8" /><Relationship Type="http://schemas.openxmlformats.org/officeDocument/2006/relationships/hyperlink" Target="https://www.kla.tv/Hits-fr" TargetMode="External" Id="R4a9f944659174d28" /><Relationship Type="http://schemas.openxmlformats.org/officeDocument/2006/relationships/hyperlink" Target="https://www.kla.tv/fr" TargetMode="External" Id="R2626734029c84438" /><Relationship Type="http://schemas.openxmlformats.org/officeDocument/2006/relationships/hyperlink" Target="https://www.kla.tv/fr" TargetMode="External" Id="R0b0bbddfc1564dc6" /><Relationship Type="http://schemas.openxmlformats.org/officeDocument/2006/relationships/hyperlink" Target="https://www.kla.tv/abo-fr" TargetMode="External" Id="Rbdac16205ce947e7" /><Relationship Type="http://schemas.openxmlformats.org/officeDocument/2006/relationships/hyperlink" Target="https://www.kla.tv/vernetzung&amp;lang=fr" TargetMode="External" Id="Rda1b2915a4e6447a" /><Relationship Type="http://schemas.openxmlformats.org/officeDocument/2006/relationships/hyperlink" Target="https://www.kla.tv/licence" TargetMode="External" Id="R63d2173ba05541d0" /><Relationship Type="http://schemas.openxmlformats.org/officeDocument/2006/relationships/hyperlink" Target="https://www.kla.tv/licence" TargetMode="External" Id="R9d021882d1304f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8723"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7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365</ap:Words>
  <ap:DocSecurity>0</ap:DocSecurity>
  <ap:ScaleCrop>false</ap:ScaleCrop>
  <ap:HeadingPairs>
    <vt:vector baseType="variant" size="2">
      <vt:variant>
        <vt:lpstr>« Toujours plus haut » 21e AZK: ♫ Toujours plus haut ♫ – Paul Burmann, Dan’Sis Friends</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