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CDDD0" w14:textId="77777777" w:rsidR="00E81F93" w:rsidRPr="00C04B31"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133BED1" wp14:editId="192C4F1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04B31">
        <w:rPr>
          <w:rFonts w:ascii="Arial" w:hAnsi="Arial" w:cs="Arial"/>
          <w:noProof/>
          <w:lang w:val="es-ES_tradnl"/>
        </w:rPr>
        <w:t xml:space="preserve"> </w:t>
      </w:r>
    </w:p>
    <w:p w14:paraId="2BF66A20" w14:textId="77777777" w:rsidR="00101F75" w:rsidRPr="00C04B31"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53E1EB4F" wp14:editId="402A1A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04B31">
        <w:rPr>
          <w:rStyle w:val="texttitelsize"/>
          <w:rFonts w:ascii="Arial" w:hAnsi="Arial" w:cs="Arial"/>
          <w:sz w:val="44"/>
          <w:szCs w:val="44"/>
          <w:lang w:val="es-ES_tradnl"/>
        </w:rPr>
        <w:t>¿Miedo a las epidemias, 40 años de lavado de cerebro?</w:t>
      </w:r>
    </w:p>
    <w:p w14:paraId="2752273E" w14:textId="77777777" w:rsidR="00A71903" w:rsidRPr="00C04B31" w:rsidRDefault="00A71903" w:rsidP="00F67ED1">
      <w:pPr>
        <w:widowControl w:val="0"/>
        <w:spacing w:after="160"/>
        <w:rPr>
          <w:rStyle w:val="edit"/>
          <w:rFonts w:ascii="Arial" w:hAnsi="Arial" w:cs="Arial"/>
          <w:b/>
          <w:color w:val="000000"/>
          <w:lang w:val="es-ES_tradnl"/>
        </w:rPr>
      </w:pPr>
      <w:r w:rsidRPr="00C04B31">
        <w:rPr>
          <w:rStyle w:val="edit"/>
          <w:rFonts w:ascii="Arial" w:hAnsi="Arial" w:cs="Arial"/>
          <w:b/>
          <w:color w:val="000000"/>
          <w:lang w:val="es-ES_tradnl"/>
        </w:rPr>
        <w:t>Cuando el coronavirus irrumpió en 2020 y causó miedo y, sobre todo, confusión, sólo unas pocas personas cuestionaron la falsa y exagerada amenaza. ¿Cómo fue posible que toda la humanidad creyera este alarmismo global? Según Michael Leitner, se debió a más de 40 años de lavado de cerebro por parte de los medios de comunicación, la televisión y las organizaciones sanitarias. En su perspicaz conferencia "El sida, la madre de todas las epidemias", muestra cómo se desarrolló y difundió la narrativa de la primera pandemia de importancia internacional a través de un alarmismo selectivo.</w:t>
      </w:r>
    </w:p>
    <w:p w14:paraId="15B8324B" w14:textId="77777777" w:rsidR="00F67ED1" w:rsidRPr="00C04B31" w:rsidRDefault="00F67ED1" w:rsidP="00F67ED1">
      <w:pPr>
        <w:spacing w:after="160"/>
        <w:rPr>
          <w:rStyle w:val="edit"/>
          <w:rFonts w:ascii="Arial" w:hAnsi="Arial" w:cs="Arial"/>
          <w:color w:val="000000"/>
          <w:lang w:val="es-ES_tradnl"/>
        </w:rPr>
      </w:pPr>
      <w:r w:rsidRPr="00C04B31">
        <w:rPr>
          <w:rStyle w:val="edit"/>
          <w:rFonts w:ascii="Arial" w:hAnsi="Arial" w:cs="Arial"/>
          <w:color w:val="000000"/>
          <w:lang w:val="es-ES_tradnl"/>
        </w:rPr>
        <w:t>¿Sabe usted cómo se ha arraigado, o inculcado por así decirlo, en la mente de toda la humanidad el miedo al peligro de epidemias mortales?</w:t>
      </w:r>
      <w:r w:rsidRPr="00C04B31">
        <w:rPr>
          <w:rStyle w:val="edit"/>
          <w:rFonts w:ascii="Arial" w:hAnsi="Arial" w:cs="Arial"/>
          <w:color w:val="000000"/>
          <w:lang w:val="es-ES_tradnl"/>
        </w:rPr>
        <w:br/>
        <w:t>Más de 40 años de lavado de cerebro habrían hecho posible la aplicación de las medidas coercitivas en nombre de la dictadura sanitaria durante la pandemia de coronavirus.</w:t>
      </w:r>
      <w:r w:rsidRPr="00C04B31">
        <w:rPr>
          <w:rStyle w:val="edit"/>
          <w:rFonts w:ascii="Arial" w:hAnsi="Arial" w:cs="Arial"/>
          <w:color w:val="000000"/>
          <w:lang w:val="es-ES_tradnl"/>
        </w:rPr>
        <w:br/>
        <w:t>Michael Leitner, periodista, escritor y cineasta, mostró cómo se desarrolló y difundió la narrativa de la primera pandemia de proporciones internacionales con un alarmismo selectivo en su perspicaz conferencia en YouTube "SIDA - la madre de todas las epidemias".</w:t>
      </w:r>
      <w:r w:rsidRPr="00C04B31">
        <w:rPr>
          <w:rStyle w:val="edit"/>
          <w:rFonts w:ascii="Arial" w:hAnsi="Arial" w:cs="Arial"/>
          <w:color w:val="000000"/>
          <w:lang w:val="es-ES_tradnl"/>
        </w:rPr>
        <w:br/>
        <w:t xml:space="preserve"> Con la amable autorización de Michael Leitner, Kla.TV comparte a continuación algunos de los resultados de su investigación.</w:t>
      </w:r>
      <w:r w:rsidRPr="00C04B31">
        <w:rPr>
          <w:rStyle w:val="edit"/>
          <w:rFonts w:ascii="Arial" w:hAnsi="Arial" w:cs="Arial"/>
          <w:color w:val="000000"/>
          <w:lang w:val="es-ES_tradnl"/>
        </w:rPr>
        <w:br/>
        <w:t xml:space="preserve">  </w:t>
      </w:r>
      <w:r w:rsidRPr="00C04B31">
        <w:rPr>
          <w:rStyle w:val="edit"/>
          <w:rFonts w:ascii="Arial" w:hAnsi="Arial" w:cs="Arial"/>
          <w:color w:val="000000"/>
          <w:lang w:val="es-ES_tradnl"/>
        </w:rPr>
        <w:br/>
      </w:r>
      <w:r w:rsidRPr="00C04B31">
        <w:rPr>
          <w:rStyle w:val="edit"/>
          <w:rFonts w:ascii="Arial" w:hAnsi="Arial" w:cs="Arial"/>
          <w:b/>
          <w:bCs/>
          <w:color w:val="000000"/>
          <w:lang w:val="es-ES_tradnl"/>
        </w:rPr>
        <w:t>40 años de lavado de cerebro</w:t>
      </w:r>
      <w:r w:rsidRPr="00C04B31">
        <w:rPr>
          <w:rStyle w:val="edit"/>
          <w:rFonts w:ascii="Arial" w:hAnsi="Arial" w:cs="Arial"/>
          <w:color w:val="000000"/>
          <w:lang w:val="es-ES_tradnl"/>
        </w:rPr>
        <w:br/>
        <w:t>Un componente formativo del lavado de cerebro era cómo en las películas, especialmente en las de ciencia ficción, los virus mutaban constantemente y podían así cambiar completamente a las personas en muy poco tiempo.</w:t>
      </w:r>
      <w:r w:rsidRPr="00C04B31">
        <w:rPr>
          <w:rStyle w:val="edit"/>
          <w:rFonts w:ascii="Arial" w:hAnsi="Arial" w:cs="Arial"/>
          <w:color w:val="000000"/>
          <w:lang w:val="es-ES_tradnl"/>
        </w:rPr>
        <w:br/>
        <w:t>Esto despertó en la mente de la gente el temor a los virus malos.</w:t>
      </w:r>
      <w:r w:rsidRPr="00C04B31">
        <w:rPr>
          <w:rStyle w:val="edit"/>
          <w:rFonts w:ascii="Arial" w:hAnsi="Arial" w:cs="Arial"/>
          <w:color w:val="000000"/>
          <w:lang w:val="es-ES_tradnl"/>
        </w:rPr>
        <w:br/>
        <w:t>En segundo lugar, el temor a epidemias potencialmente mortales se avivaba cada pocos años.</w:t>
      </w:r>
      <w:r w:rsidRPr="00C04B31">
        <w:rPr>
          <w:rStyle w:val="edit"/>
          <w:rFonts w:ascii="Arial" w:hAnsi="Arial" w:cs="Arial"/>
          <w:color w:val="000000"/>
          <w:lang w:val="es-ES_tradnl"/>
        </w:rPr>
        <w:br/>
        <w:t>En 2014, fue el brote de ébola en África, que al final se basó realmente en que se había cambiado la definición de ébola.</w:t>
      </w:r>
      <w:r w:rsidRPr="00C04B31">
        <w:rPr>
          <w:rStyle w:val="edit"/>
          <w:rFonts w:ascii="Arial" w:hAnsi="Arial" w:cs="Arial"/>
          <w:color w:val="000000"/>
          <w:lang w:val="es-ES_tradnl"/>
        </w:rPr>
        <w:br/>
        <w:t>Por ejemplo, las hemorragias internas debidas a enfermedades gastrointestinales graves también se clasificaron como casos de ébola.</w:t>
      </w:r>
      <w:r w:rsidRPr="00C04B31">
        <w:rPr>
          <w:rStyle w:val="edit"/>
          <w:rFonts w:ascii="Arial" w:hAnsi="Arial" w:cs="Arial"/>
          <w:color w:val="000000"/>
          <w:lang w:val="es-ES_tradnl"/>
        </w:rPr>
        <w:br/>
        <w:t>En 2009 hubo gripe porcina; desde 1997 ha habido un aumento de la gripe aviar; en 2002/2003 la epidemia de SARS.</w:t>
      </w:r>
      <w:r w:rsidRPr="00C04B31">
        <w:rPr>
          <w:rStyle w:val="edit"/>
          <w:rFonts w:ascii="Arial" w:hAnsi="Arial" w:cs="Arial"/>
          <w:color w:val="000000"/>
          <w:lang w:val="es-ES_tradnl"/>
        </w:rPr>
        <w:br/>
        <w:t>Pero, ¿ha investigado si realmente se ha producido un aumento de la mortalidad basándose en los datos y cifras publicados?</w:t>
      </w:r>
      <w:r w:rsidRPr="00C04B31">
        <w:rPr>
          <w:rStyle w:val="edit"/>
          <w:rFonts w:ascii="Arial" w:hAnsi="Arial" w:cs="Arial"/>
          <w:color w:val="000000"/>
          <w:lang w:val="es-ES_tradnl"/>
        </w:rPr>
        <w:br/>
        <w:t>El cólera, la peste, el tifus, ¡eran epidemias de verdad!</w:t>
      </w:r>
      <w:r w:rsidRPr="00C04B31">
        <w:rPr>
          <w:rStyle w:val="edit"/>
          <w:rFonts w:ascii="Arial" w:hAnsi="Arial" w:cs="Arial"/>
          <w:color w:val="000000"/>
          <w:lang w:val="es-ES_tradnl"/>
        </w:rPr>
        <w:br/>
        <w:t>En el siglo XIV, la peste se cobró 25 millones de vidas sólo en Europa.</w:t>
      </w:r>
      <w:r w:rsidRPr="00C04B31">
        <w:rPr>
          <w:rStyle w:val="edit"/>
          <w:rFonts w:ascii="Arial" w:hAnsi="Arial" w:cs="Arial"/>
          <w:color w:val="000000"/>
          <w:lang w:val="es-ES_tradnl"/>
        </w:rPr>
        <w:br/>
      </w:r>
      <w:r w:rsidRPr="00C04B31">
        <w:rPr>
          <w:rStyle w:val="edit"/>
          <w:rFonts w:ascii="Arial" w:hAnsi="Arial" w:cs="Arial"/>
          <w:color w:val="000000"/>
          <w:lang w:val="es-ES_tradnl"/>
        </w:rPr>
        <w:br/>
      </w:r>
      <w:r w:rsidRPr="00C04B31">
        <w:rPr>
          <w:rStyle w:val="edit"/>
          <w:rFonts w:ascii="Arial" w:hAnsi="Arial" w:cs="Arial"/>
          <w:b/>
          <w:bCs/>
          <w:color w:val="000000"/>
          <w:lang w:val="es-ES_tradnl"/>
        </w:rPr>
        <w:t>SIDA - la madre de todas las epidemias</w:t>
      </w:r>
      <w:r w:rsidRPr="00C04B31">
        <w:rPr>
          <w:rStyle w:val="edit"/>
          <w:rFonts w:ascii="Arial" w:hAnsi="Arial" w:cs="Arial"/>
          <w:color w:val="000000"/>
          <w:lang w:val="es-ES_tradnl"/>
        </w:rPr>
        <w:br/>
        <w:t>Y ahora, el SIDA, la madre de todas las epidemias, que desencadenó en 1981 el miedo a una pandemia mundial de virus y enfermedades mortales.</w:t>
      </w:r>
      <w:r w:rsidRPr="00C04B31">
        <w:rPr>
          <w:rStyle w:val="edit"/>
          <w:rFonts w:ascii="Arial" w:hAnsi="Arial" w:cs="Arial"/>
          <w:color w:val="000000"/>
          <w:lang w:val="es-ES_tradnl"/>
        </w:rPr>
        <w:br/>
        <w:t>"Las grandes epidemias" fue portada de la revista "Der Spiegel" de la época.</w:t>
      </w:r>
      <w:r w:rsidRPr="00C04B31">
        <w:rPr>
          <w:rStyle w:val="edit"/>
          <w:rFonts w:ascii="Arial" w:hAnsi="Arial" w:cs="Arial"/>
          <w:color w:val="000000"/>
          <w:lang w:val="es-ES_tradnl"/>
        </w:rPr>
        <w:br/>
      </w:r>
      <w:r w:rsidRPr="00C04B31">
        <w:rPr>
          <w:rStyle w:val="edit"/>
          <w:rFonts w:ascii="Arial" w:hAnsi="Arial" w:cs="Arial"/>
          <w:color w:val="000000"/>
          <w:lang w:val="es-ES_tradnl"/>
        </w:rPr>
        <w:lastRenderedPageBreak/>
        <w:t>La muerte toca "la canción de la muerte" al violín, junto con las grandes epidemias, el sida, la sífilis, la peste, el cólera y la viruela.</w:t>
      </w:r>
      <w:r w:rsidRPr="00C04B31">
        <w:rPr>
          <w:rStyle w:val="edit"/>
          <w:rFonts w:ascii="Arial" w:hAnsi="Arial" w:cs="Arial"/>
          <w:color w:val="000000"/>
          <w:lang w:val="es-ES_tradnl"/>
        </w:rPr>
        <w:br/>
        <w:t>Los más jóvenes de entre ustedes apenas pueden imaginar el alarmismo sobre el VIH-SIDA en la década de 1980.</w:t>
      </w:r>
      <w:r w:rsidRPr="00C04B31">
        <w:rPr>
          <w:rStyle w:val="edit"/>
          <w:rFonts w:ascii="Arial" w:hAnsi="Arial" w:cs="Arial"/>
          <w:color w:val="000000"/>
          <w:lang w:val="es-ES_tradnl"/>
        </w:rPr>
        <w:br/>
        <w:t>Los titulares estaban igual de llenos, como durante el periodo de la corona. La gente estaba realmente asustada entonces.</w:t>
      </w:r>
      <w:r w:rsidRPr="00C04B31">
        <w:rPr>
          <w:rStyle w:val="edit"/>
          <w:rFonts w:ascii="Arial" w:hAnsi="Arial" w:cs="Arial"/>
          <w:color w:val="000000"/>
          <w:lang w:val="es-ES_tradnl"/>
        </w:rPr>
        <w:br/>
        <w:t xml:space="preserve"> El Instituto Robert Koch había extrapolado el número de nuevas infecciones por VIH y el resultado era que en 1996 el último alemán contraería el SIDA y moriría poco después.</w:t>
      </w:r>
      <w:r w:rsidRPr="00C04B31">
        <w:rPr>
          <w:rStyle w:val="edit"/>
          <w:rFonts w:ascii="Arial" w:hAnsi="Arial" w:cs="Arial"/>
          <w:color w:val="000000"/>
          <w:lang w:val="es-ES_tradnl"/>
        </w:rPr>
        <w:br/>
        <w:t>Así que la gente estaba realmente persuadida: Todos estaremos muertos en siete años.</w:t>
      </w:r>
      <w:r w:rsidRPr="00C04B31">
        <w:rPr>
          <w:rStyle w:val="edit"/>
          <w:rFonts w:ascii="Arial" w:hAnsi="Arial" w:cs="Arial"/>
          <w:color w:val="000000"/>
          <w:lang w:val="es-ES_tradnl"/>
        </w:rPr>
        <w:br/>
        <w:t xml:space="preserve">  </w:t>
      </w:r>
      <w:r w:rsidRPr="00C04B31">
        <w:rPr>
          <w:rStyle w:val="edit"/>
          <w:rFonts w:ascii="Arial" w:hAnsi="Arial" w:cs="Arial"/>
          <w:color w:val="000000"/>
          <w:lang w:val="es-ES_tradnl"/>
        </w:rPr>
        <w:br/>
        <w:t>Cifras comparativas de muertes para categorizar el riesgo de SIDA</w:t>
      </w:r>
      <w:r w:rsidRPr="00C04B31">
        <w:rPr>
          <w:rStyle w:val="edit"/>
          <w:rFonts w:ascii="Arial" w:hAnsi="Arial" w:cs="Arial"/>
          <w:color w:val="000000"/>
          <w:lang w:val="es-ES_tradnl"/>
        </w:rPr>
        <w:br/>
        <w:t>Debe quedar claro que la siguiente comparación de cifras no trata de trivializar las muertes debidas al SIDA.</w:t>
      </w:r>
      <w:r w:rsidRPr="00C04B31">
        <w:rPr>
          <w:rStyle w:val="edit"/>
          <w:rFonts w:ascii="Arial" w:hAnsi="Arial" w:cs="Arial"/>
          <w:color w:val="000000"/>
          <w:lang w:val="es-ES_tradnl"/>
        </w:rPr>
        <w:br/>
        <w:t>Si se comparan las cifras reales de la época, es fácil comprobar que, por ejemplo, la tasa de mortalidad infantil en Alemania entre 1984 y 1993 dentro de los siete primeros días de vida fue siempre superior al número de muertes anuales por sida.</w:t>
      </w:r>
      <w:r w:rsidRPr="00C04B31">
        <w:rPr>
          <w:rStyle w:val="edit"/>
          <w:rFonts w:ascii="Arial" w:hAnsi="Arial" w:cs="Arial"/>
          <w:color w:val="000000"/>
          <w:lang w:val="es-ES_tradnl"/>
        </w:rPr>
        <w:br/>
        <w:t>Entre 1981 y 1998 se produjeron 10.000 muertes por sida en Alemania.</w:t>
      </w:r>
      <w:r w:rsidRPr="00C04B31">
        <w:rPr>
          <w:rStyle w:val="edit"/>
          <w:rFonts w:ascii="Arial" w:hAnsi="Arial" w:cs="Arial"/>
          <w:color w:val="000000"/>
          <w:lang w:val="es-ES_tradnl"/>
        </w:rPr>
        <w:br/>
        <w:t>En [el año] 1996, la proporción de muertes por SIDA en Alemania fue del 0,22 por mil.</w:t>
      </w:r>
      <w:r w:rsidRPr="00C04B31">
        <w:rPr>
          <w:rStyle w:val="edit"/>
          <w:rFonts w:ascii="Arial" w:hAnsi="Arial" w:cs="Arial"/>
          <w:color w:val="000000"/>
          <w:lang w:val="es-ES_tradnl"/>
        </w:rPr>
        <w:br/>
        <w:t>En la década de 1990, 1,5 personas morían por suicidio cada hora en Alemania.</w:t>
      </w:r>
      <w:r w:rsidRPr="00C04B31">
        <w:rPr>
          <w:rStyle w:val="edit"/>
          <w:rFonts w:ascii="Arial" w:hAnsi="Arial" w:cs="Arial"/>
          <w:color w:val="000000"/>
          <w:lang w:val="es-ES_tradnl"/>
        </w:rPr>
        <w:br/>
        <w:t>Es decir, 13.140 al año o siete veces más que los fallecidos por la epidemia de sida en 1996.</w:t>
      </w:r>
      <w:r w:rsidRPr="00C04B31">
        <w:rPr>
          <w:rStyle w:val="edit"/>
          <w:rFonts w:ascii="Arial" w:hAnsi="Arial" w:cs="Arial"/>
          <w:color w:val="000000"/>
          <w:lang w:val="es-ES_tradnl"/>
        </w:rPr>
        <w:br/>
        <w:t>En 1996, el riesgo de muerte accidental era unas 18 veces mayor que el riesgo de morir de sida.</w:t>
      </w:r>
      <w:r w:rsidRPr="00C04B31">
        <w:rPr>
          <w:rStyle w:val="edit"/>
          <w:rFonts w:ascii="Arial" w:hAnsi="Arial" w:cs="Arial"/>
          <w:color w:val="000000"/>
          <w:lang w:val="es-ES_tradnl"/>
        </w:rPr>
        <w:br/>
        <w:t>Como recordatorio, la peste se cobró 25 millones de vidas en Europa entre 1347 y 1352.</w:t>
      </w:r>
      <w:r w:rsidRPr="00C04B31">
        <w:rPr>
          <w:rStyle w:val="edit"/>
          <w:rFonts w:ascii="Arial" w:hAnsi="Arial" w:cs="Arial"/>
          <w:color w:val="000000"/>
          <w:lang w:val="es-ES_tradnl"/>
        </w:rPr>
        <w:br/>
      </w:r>
      <w:r w:rsidRPr="00C04B31">
        <w:rPr>
          <w:rStyle w:val="edit"/>
          <w:rFonts w:ascii="Arial" w:hAnsi="Arial" w:cs="Arial"/>
          <w:color w:val="000000"/>
          <w:lang w:val="es-ES_tradnl"/>
        </w:rPr>
        <w:br/>
      </w:r>
      <w:r w:rsidRPr="00C04B31">
        <w:rPr>
          <w:rStyle w:val="edit"/>
          <w:rFonts w:ascii="Arial" w:hAnsi="Arial" w:cs="Arial"/>
          <w:b/>
          <w:bCs/>
          <w:color w:val="000000"/>
          <w:lang w:val="es-ES_tradnl"/>
        </w:rPr>
        <w:t>SIDA: Estrategia de distorsión, manipulación y engaño</w:t>
      </w:r>
      <w:r w:rsidRPr="00C04B31">
        <w:rPr>
          <w:rStyle w:val="edit"/>
          <w:rFonts w:ascii="Arial" w:hAnsi="Arial" w:cs="Arial"/>
          <w:b/>
          <w:bCs/>
          <w:color w:val="000000"/>
          <w:lang w:val="es-ES_tradnl"/>
        </w:rPr>
        <w:br/>
        <w:t xml:space="preserve">  </w:t>
      </w:r>
      <w:r w:rsidRPr="00C04B31">
        <w:rPr>
          <w:rStyle w:val="edit"/>
          <w:rFonts w:ascii="Arial" w:hAnsi="Arial" w:cs="Arial"/>
          <w:b/>
          <w:bCs/>
          <w:color w:val="000000"/>
          <w:lang w:val="es-ES_tradnl"/>
        </w:rPr>
        <w:br/>
        <w:t>Las campañas de prevención</w:t>
      </w:r>
      <w:r w:rsidRPr="00C04B31">
        <w:rPr>
          <w:rStyle w:val="edit"/>
          <w:rFonts w:ascii="Arial" w:hAnsi="Arial" w:cs="Arial"/>
          <w:color w:val="000000"/>
          <w:lang w:val="es-ES_tradnl"/>
        </w:rPr>
        <w:br/>
        <w:t xml:space="preserve">  </w:t>
      </w:r>
      <w:r w:rsidRPr="00C04B31">
        <w:rPr>
          <w:rStyle w:val="edit"/>
          <w:rFonts w:ascii="Arial" w:hAnsi="Arial" w:cs="Arial"/>
          <w:color w:val="000000"/>
          <w:lang w:val="es-ES_tradnl"/>
        </w:rPr>
        <w:br/>
        <w:t>Cuando se hizo evidente que Alemania no estaba amenazada de extinción por el SIDA, se afirmó que las campañas de sexo seguro y el uso de preservativos habían evitado la propagación de la epidemia de SIDA.</w:t>
      </w:r>
      <w:r w:rsidRPr="00C04B31">
        <w:rPr>
          <w:rStyle w:val="edit"/>
          <w:rFonts w:ascii="Arial" w:hAnsi="Arial" w:cs="Arial"/>
          <w:color w:val="000000"/>
          <w:lang w:val="es-ES_tradnl"/>
        </w:rPr>
        <w:br/>
        <w:t>El gráfico de la izquierda muestra el número de preservativos vendidos en Alemania entre 1978 y 1994.</w:t>
      </w:r>
      <w:r w:rsidRPr="00C04B31">
        <w:rPr>
          <w:rStyle w:val="edit"/>
          <w:rFonts w:ascii="Arial" w:hAnsi="Arial" w:cs="Arial"/>
          <w:color w:val="000000"/>
          <w:lang w:val="es-ES_tradnl"/>
        </w:rPr>
        <w:br/>
        <w:t>Las cifras más bajas se registraron en 1984/1985, y a principios de los 90 se vendían unos 0,2 preservativos más al año y por habitante que en 1979, antes de que comenzara la terrible epidemia de sida.</w:t>
      </w:r>
      <w:r w:rsidRPr="00C04B31">
        <w:rPr>
          <w:rStyle w:val="edit"/>
          <w:rFonts w:ascii="Arial" w:hAnsi="Arial" w:cs="Arial"/>
          <w:color w:val="000000"/>
          <w:lang w:val="es-ES_tradnl"/>
        </w:rPr>
        <w:br/>
        <w:t>Por tanto, la campaña de sexo seguro no tuvo ningún efecto reconocible.</w:t>
      </w:r>
      <w:r w:rsidRPr="00C04B31">
        <w:rPr>
          <w:rStyle w:val="edit"/>
          <w:rFonts w:ascii="Arial" w:hAnsi="Arial" w:cs="Arial"/>
          <w:color w:val="000000"/>
          <w:lang w:val="es-ES_tradnl"/>
        </w:rPr>
        <w:br/>
        <w:t>El gráfico de la derecha muestra las infecciones por VIH retrocalculadas, es decir, se utilizó la carga vírica para determinar aproximadamente cuándo debió infectarse alguien que recientemente había dado positivo en la prueba del sida.</w:t>
      </w:r>
      <w:r w:rsidRPr="00C04B31">
        <w:rPr>
          <w:rStyle w:val="edit"/>
          <w:rFonts w:ascii="Arial" w:hAnsi="Arial" w:cs="Arial"/>
          <w:color w:val="000000"/>
          <w:lang w:val="es-ES_tradnl"/>
        </w:rPr>
        <w:br/>
        <w:t>La cruz marca el inicio de las campañas de prevención.</w:t>
      </w:r>
      <w:r w:rsidRPr="00C04B31">
        <w:rPr>
          <w:rStyle w:val="edit"/>
          <w:rFonts w:ascii="Arial" w:hAnsi="Arial" w:cs="Arial"/>
          <w:color w:val="000000"/>
          <w:lang w:val="es-ES_tradnl"/>
        </w:rPr>
        <w:br/>
        <w:t>Como puede verse, el inicio de las campañas de prevención no ha modificado en absoluto el número de nuevas infecciones por VIH.</w:t>
      </w:r>
      <w:r w:rsidRPr="00C04B31">
        <w:rPr>
          <w:rStyle w:val="edit"/>
          <w:rFonts w:ascii="Arial" w:hAnsi="Arial" w:cs="Arial"/>
          <w:color w:val="000000"/>
          <w:lang w:val="es-ES_tradnl"/>
        </w:rPr>
        <w:br/>
        <w:t xml:space="preserve"> </w:t>
      </w:r>
      <w:r w:rsidRPr="00C04B31">
        <w:rPr>
          <w:rStyle w:val="edit"/>
          <w:rFonts w:ascii="Arial" w:hAnsi="Arial" w:cs="Arial"/>
          <w:color w:val="000000"/>
          <w:lang w:val="es-ES_tradnl"/>
        </w:rPr>
        <w:br/>
      </w:r>
      <w:r w:rsidRPr="00C04B31">
        <w:rPr>
          <w:rStyle w:val="edit"/>
          <w:rFonts w:ascii="Arial" w:hAnsi="Arial" w:cs="Arial"/>
          <w:b/>
          <w:bCs/>
          <w:color w:val="000000"/>
          <w:lang w:val="es-ES_tradnl"/>
        </w:rPr>
        <w:t>La publicación de casos de SIDA</w:t>
      </w:r>
      <w:r w:rsidRPr="00C04B31">
        <w:rPr>
          <w:rStyle w:val="edit"/>
          <w:rFonts w:ascii="Arial" w:hAnsi="Arial" w:cs="Arial"/>
          <w:color w:val="000000"/>
          <w:lang w:val="es-ES_tradnl"/>
        </w:rPr>
        <w:br/>
        <w:t>¿Cómo es posible que el número de casos de SIDA en Alemania aumentara de forma constante entre 1986 y 1996, tal y como muestra el gráfico?</w:t>
      </w:r>
      <w:r w:rsidRPr="00C04B31">
        <w:rPr>
          <w:rStyle w:val="edit"/>
          <w:rFonts w:ascii="Arial" w:hAnsi="Arial" w:cs="Arial"/>
          <w:color w:val="000000"/>
          <w:lang w:val="es-ES_tradnl"/>
        </w:rPr>
        <w:br/>
        <w:t xml:space="preserve">Se contaron  casos de SIDA de forma acumulativa. Esto significa, por ejemplo, que los </w:t>
      </w:r>
      <w:r w:rsidRPr="00C04B31">
        <w:rPr>
          <w:rStyle w:val="edit"/>
          <w:rFonts w:ascii="Arial" w:hAnsi="Arial" w:cs="Arial"/>
          <w:color w:val="000000"/>
          <w:lang w:val="es-ES_tradnl"/>
        </w:rPr>
        <w:lastRenderedPageBreak/>
        <w:t>casos de SIDA de 1992 se incluyeron en los casos de SIDA de 1993.</w:t>
      </w:r>
      <w:r w:rsidRPr="00C04B31">
        <w:rPr>
          <w:rStyle w:val="edit"/>
          <w:rFonts w:ascii="Arial" w:hAnsi="Arial" w:cs="Arial"/>
          <w:color w:val="000000"/>
          <w:lang w:val="es-ES_tradnl"/>
        </w:rPr>
        <w:br/>
        <w:t>Cada paciente de SIDA se contabilizaba como un nuevo caso de SIDA cada año. El hecho de que hubieran muerto o se hubieran curado entretanto era irrelevante.</w:t>
      </w:r>
      <w:r w:rsidRPr="00C04B31">
        <w:rPr>
          <w:rStyle w:val="edit"/>
          <w:rFonts w:ascii="Arial" w:hAnsi="Arial" w:cs="Arial"/>
          <w:color w:val="000000"/>
          <w:lang w:val="es-ES_tradnl"/>
        </w:rPr>
        <w:br/>
        <w:t>¿Se produjeron cifras crecientes a propósito, porque cifras crecientes significan miedo creciente?</w:t>
      </w:r>
      <w:r w:rsidRPr="00C04B31">
        <w:rPr>
          <w:rStyle w:val="edit"/>
          <w:rFonts w:ascii="Arial" w:hAnsi="Arial" w:cs="Arial"/>
          <w:color w:val="000000"/>
          <w:lang w:val="es-ES_tradnl"/>
        </w:rPr>
        <w:br/>
        <w:t xml:space="preserve"> Las columnas inferiores de color claro de este gráfico muestran el número real de nuevos casos de SIDA al año.</w:t>
      </w:r>
      <w:r w:rsidRPr="00C04B31">
        <w:rPr>
          <w:rStyle w:val="edit"/>
          <w:rFonts w:ascii="Arial" w:hAnsi="Arial" w:cs="Arial"/>
          <w:color w:val="000000"/>
          <w:lang w:val="es-ES_tradnl"/>
        </w:rPr>
        <w:br/>
        <w:t>Sin embargo, sólo se hizo público el recuento acumulado.</w:t>
      </w:r>
      <w:r w:rsidRPr="00C04B31">
        <w:rPr>
          <w:rStyle w:val="edit"/>
          <w:rFonts w:ascii="Arial" w:hAnsi="Arial" w:cs="Arial"/>
          <w:color w:val="000000"/>
          <w:lang w:val="es-ES_tradnl"/>
        </w:rPr>
        <w:br/>
        <w:t xml:space="preserve">  </w:t>
      </w:r>
      <w:r w:rsidRPr="00C04B31">
        <w:rPr>
          <w:rStyle w:val="edit"/>
          <w:rFonts w:ascii="Arial" w:hAnsi="Arial" w:cs="Arial"/>
          <w:color w:val="000000"/>
          <w:lang w:val="es-ES_tradnl"/>
        </w:rPr>
        <w:br/>
      </w:r>
      <w:r w:rsidRPr="00C04B31">
        <w:rPr>
          <w:rStyle w:val="edit"/>
          <w:rFonts w:ascii="Arial" w:hAnsi="Arial" w:cs="Arial"/>
          <w:b/>
          <w:bCs/>
          <w:color w:val="000000"/>
          <w:lang w:val="es-ES_tradnl"/>
        </w:rPr>
        <w:t>Definición y diagnóstico del SIDA</w:t>
      </w:r>
      <w:r w:rsidRPr="00C04B31">
        <w:rPr>
          <w:rStyle w:val="edit"/>
          <w:rFonts w:ascii="Arial" w:hAnsi="Arial" w:cs="Arial"/>
          <w:color w:val="000000"/>
          <w:lang w:val="es-ES_tradnl"/>
        </w:rPr>
        <w:br/>
        <w:t xml:space="preserve">  El SIDA ha sido redefinido una y otra vez.</w:t>
      </w:r>
      <w:r w:rsidRPr="00C04B31">
        <w:rPr>
          <w:rStyle w:val="edit"/>
          <w:rFonts w:ascii="Arial" w:hAnsi="Arial" w:cs="Arial"/>
          <w:color w:val="000000"/>
          <w:lang w:val="es-ES_tradnl"/>
        </w:rPr>
        <w:br/>
        <w:t xml:space="preserve"> En el diagrama se puede ver que en 1993 hubo supuestamente un aumento masivo de nuevas infecciones de SIDA en EE.UU. en comparación con otros países.</w:t>
      </w:r>
      <w:r w:rsidRPr="00C04B31">
        <w:rPr>
          <w:rStyle w:val="edit"/>
          <w:rFonts w:ascii="Arial" w:hAnsi="Arial" w:cs="Arial"/>
          <w:color w:val="000000"/>
          <w:lang w:val="es-ES_tradnl"/>
        </w:rPr>
        <w:br/>
        <w:t>Sin embargo, esto se debió al hecho de que en 1993 EE.UU. era el único país que definía el SIDA con un número inferior de linfocitos T4.</w:t>
      </w:r>
      <w:r w:rsidRPr="00C04B31">
        <w:rPr>
          <w:rStyle w:val="edit"/>
          <w:rFonts w:ascii="Arial" w:hAnsi="Arial" w:cs="Arial"/>
          <w:color w:val="000000"/>
          <w:lang w:val="es-ES_tradnl"/>
        </w:rPr>
        <w:br/>
        <w:t xml:space="preserve"> En África, el VIH solía diagnosticarse clínicamente, es decir, debían cumplirse dos criterios principales y uno secundario.</w:t>
      </w:r>
      <w:r w:rsidRPr="00C04B31">
        <w:rPr>
          <w:rStyle w:val="edit"/>
          <w:rFonts w:ascii="Arial" w:hAnsi="Arial" w:cs="Arial"/>
          <w:color w:val="000000"/>
          <w:lang w:val="es-ES_tradnl"/>
        </w:rPr>
        <w:br/>
        <w:t>Y entonces alguien era un caso de SIDA sin más pruebas de laboratorio.</w:t>
      </w:r>
      <w:r w:rsidRPr="00C04B31">
        <w:rPr>
          <w:rStyle w:val="edit"/>
          <w:rFonts w:ascii="Arial" w:hAnsi="Arial" w:cs="Arial"/>
          <w:color w:val="000000"/>
          <w:lang w:val="es-ES_tradnl"/>
        </w:rPr>
        <w:br/>
        <w:t>En África, las enfermedades clásicas de la pobreza simplemente se han redefinido.</w:t>
      </w:r>
      <w:r w:rsidRPr="00C04B31">
        <w:rPr>
          <w:rStyle w:val="edit"/>
          <w:rFonts w:ascii="Arial" w:hAnsi="Arial" w:cs="Arial"/>
          <w:color w:val="000000"/>
          <w:lang w:val="es-ES_tradnl"/>
        </w:rPr>
        <w:br/>
        <w:t xml:space="preserve"> La "Definición de Caracas" del SIDA para Sudamérica decía, cito:</w:t>
      </w:r>
      <w:r w:rsidRPr="00C04B31">
        <w:rPr>
          <w:rStyle w:val="edit"/>
          <w:rFonts w:ascii="Arial" w:hAnsi="Arial" w:cs="Arial"/>
          <w:color w:val="000000"/>
          <w:lang w:val="es-ES_tradnl"/>
        </w:rPr>
        <w:br/>
      </w:r>
      <w:r w:rsidRPr="00C04B31">
        <w:rPr>
          <w:rStyle w:val="edit"/>
          <w:rFonts w:ascii="Arial" w:hAnsi="Arial" w:cs="Arial"/>
          <w:color w:val="000000"/>
          <w:lang w:val="es-ES_tradnl"/>
        </w:rPr>
        <w:br/>
        <w:t>"Aunque los pacientes con SIDA en Brasil tienen muy a menudo fiebre, diarrea y pérdida de peso que excede un valor arbitrario no se pudo observar con la frecuencia suficiente para cumplir los criterios de la OMS.</w:t>
      </w:r>
      <w:r w:rsidRPr="00C04B31">
        <w:rPr>
          <w:rStyle w:val="edit"/>
          <w:rFonts w:ascii="Arial" w:hAnsi="Arial" w:cs="Arial"/>
          <w:color w:val="000000"/>
          <w:lang w:val="es-ES_tradnl"/>
        </w:rPr>
        <w:br/>
        <w:t>Para evitar la dificultad de tener que determinar el peso normal o pesar a muchos pacientes, la definición de Caracas permite diagnosticar clínicamente el bajo peso sin tener que pesar al paciente."</w:t>
      </w:r>
      <w:r w:rsidRPr="00C04B31">
        <w:rPr>
          <w:rStyle w:val="edit"/>
          <w:rFonts w:ascii="Arial" w:hAnsi="Arial" w:cs="Arial"/>
          <w:color w:val="000000"/>
          <w:lang w:val="es-ES_tradnl"/>
        </w:rPr>
        <w:br/>
      </w:r>
      <w:r w:rsidRPr="00C04B31">
        <w:rPr>
          <w:rStyle w:val="edit"/>
          <w:rFonts w:ascii="Arial" w:hAnsi="Arial" w:cs="Arial"/>
          <w:color w:val="000000"/>
          <w:lang w:val="es-ES_tradnl"/>
        </w:rPr>
        <w:br/>
        <w:t>Aparentemente las personas en Sudamérica no estaban lo suficientemente desnutridas como para ser consideradas casos de SIDA.</w:t>
      </w:r>
      <w:r w:rsidRPr="00C04B31">
        <w:rPr>
          <w:rStyle w:val="edit"/>
          <w:rFonts w:ascii="Arial" w:hAnsi="Arial" w:cs="Arial"/>
          <w:color w:val="000000"/>
          <w:lang w:val="es-ES_tradnl"/>
        </w:rPr>
        <w:br/>
        <w:t>Con esta definición, el número de casos de sida podría mantenerse elevado.</w:t>
      </w:r>
      <w:r w:rsidRPr="00C04B31">
        <w:rPr>
          <w:rStyle w:val="edit"/>
          <w:rFonts w:ascii="Arial" w:hAnsi="Arial" w:cs="Arial"/>
          <w:color w:val="000000"/>
          <w:lang w:val="es-ES_tradnl"/>
        </w:rPr>
        <w:br/>
      </w:r>
      <w:r w:rsidRPr="00C04B31">
        <w:rPr>
          <w:rStyle w:val="edit"/>
          <w:rFonts w:ascii="Arial" w:hAnsi="Arial" w:cs="Arial"/>
          <w:color w:val="000000"/>
          <w:lang w:val="es-ES_tradnl"/>
        </w:rPr>
        <w:br/>
      </w:r>
      <w:r w:rsidRPr="00C04B31">
        <w:rPr>
          <w:rStyle w:val="edit"/>
          <w:rFonts w:ascii="Arial" w:hAnsi="Arial" w:cs="Arial"/>
          <w:b/>
          <w:bCs/>
          <w:color w:val="000000"/>
          <w:lang w:val="es-ES_tradnl"/>
        </w:rPr>
        <w:t>El número de casos</w:t>
      </w:r>
      <w:r w:rsidRPr="00C04B31">
        <w:rPr>
          <w:rStyle w:val="edit"/>
          <w:rFonts w:ascii="Arial" w:hAnsi="Arial" w:cs="Arial"/>
          <w:color w:val="000000"/>
          <w:lang w:val="es-ES_tradnl"/>
        </w:rPr>
        <w:br/>
        <w:t>¿Cómo se ha llegado al número de casos de SIDA?</w:t>
      </w:r>
      <w:r w:rsidRPr="00C04B31">
        <w:rPr>
          <w:rStyle w:val="edit"/>
          <w:rFonts w:ascii="Arial" w:hAnsi="Arial" w:cs="Arial"/>
          <w:color w:val="000000"/>
          <w:lang w:val="es-ES_tradnl"/>
        </w:rPr>
        <w:br/>
        <w:t>[Explicación: publicación Global AIDS News, número 1 de 1994]  Cada caso de SIDA notificado se ha multiplicado por diferentes factores en las regiones.</w:t>
      </w:r>
      <w:r w:rsidRPr="00C04B31">
        <w:rPr>
          <w:rStyle w:val="edit"/>
          <w:rFonts w:ascii="Arial" w:hAnsi="Arial" w:cs="Arial"/>
          <w:color w:val="000000"/>
          <w:lang w:val="es-ES_tradnl"/>
        </w:rPr>
        <w:br/>
        <w:t>En Asia, 84,55; en África, 6,65; y en América -excluidos los Estados Unidos-, 3,98.</w:t>
      </w:r>
      <w:r w:rsidRPr="00C04B31">
        <w:rPr>
          <w:rStyle w:val="edit"/>
          <w:rFonts w:ascii="Arial" w:hAnsi="Arial" w:cs="Arial"/>
          <w:color w:val="000000"/>
          <w:lang w:val="es-ES_tradnl"/>
        </w:rPr>
        <w:br/>
        <w:t xml:space="preserve">  </w:t>
      </w:r>
      <w:r w:rsidRPr="00C04B31">
        <w:rPr>
          <w:rStyle w:val="edit"/>
          <w:rFonts w:ascii="Arial" w:hAnsi="Arial" w:cs="Arial"/>
          <w:color w:val="000000"/>
          <w:lang w:val="es-ES_tradnl"/>
        </w:rPr>
        <w:br/>
      </w:r>
      <w:r w:rsidRPr="00C04B31">
        <w:rPr>
          <w:rStyle w:val="edit"/>
          <w:rFonts w:ascii="Arial" w:hAnsi="Arial" w:cs="Arial"/>
          <w:b/>
          <w:bCs/>
          <w:color w:val="000000"/>
          <w:lang w:val="es-ES_tradnl"/>
        </w:rPr>
        <w:t>La prueba del VIH</w:t>
      </w:r>
      <w:r w:rsidRPr="00C04B31">
        <w:rPr>
          <w:rStyle w:val="edit"/>
          <w:rFonts w:ascii="Arial" w:hAnsi="Arial" w:cs="Arial"/>
          <w:color w:val="000000"/>
          <w:lang w:val="es-ES_tradnl"/>
        </w:rPr>
        <w:br/>
        <w:t>A algunas pruebas del VIH se les retiró posteriormente la autorización de comercialización y tuvieron que ser retiradas del mercado porque proporcionaban resultados inadecuados, según una lista publicada por el Instituto Paul Ehrlich.</w:t>
      </w:r>
      <w:r w:rsidRPr="00C04B31">
        <w:rPr>
          <w:rStyle w:val="edit"/>
          <w:rFonts w:ascii="Arial" w:hAnsi="Arial" w:cs="Arial"/>
          <w:color w:val="000000"/>
          <w:lang w:val="es-ES_tradnl"/>
        </w:rPr>
        <w:br/>
        <w:t xml:space="preserve"> Además, se sabe que hay muchos factores que provocan resultados falsos positivos en las pruebas del VIH.</w:t>
      </w:r>
      <w:r w:rsidRPr="00C04B31">
        <w:rPr>
          <w:rStyle w:val="edit"/>
          <w:rFonts w:ascii="Arial" w:hAnsi="Arial" w:cs="Arial"/>
          <w:color w:val="000000"/>
          <w:lang w:val="es-ES_tradnl"/>
        </w:rPr>
        <w:br/>
        <w:t>Factores identificados por artículos científicos reconocidos y reputados.</w:t>
      </w:r>
      <w:r w:rsidRPr="00C04B31">
        <w:rPr>
          <w:rStyle w:val="edit"/>
          <w:rFonts w:ascii="Arial" w:hAnsi="Arial" w:cs="Arial"/>
          <w:color w:val="000000"/>
          <w:lang w:val="es-ES_tradnl"/>
        </w:rPr>
        <w:br/>
        <w:t>Además, las pruebas no estaban normalizadas de un país a otro ni de una región a otra.</w:t>
      </w:r>
      <w:r w:rsidRPr="00C04B31">
        <w:rPr>
          <w:rStyle w:val="edit"/>
          <w:rFonts w:ascii="Arial" w:hAnsi="Arial" w:cs="Arial"/>
          <w:color w:val="000000"/>
          <w:lang w:val="es-ES_tradnl"/>
        </w:rPr>
        <w:br/>
        <w:t xml:space="preserve">  Estos fueron algunos aspectos de la conferencia de Michael Leitner que muestran cómo el SIDA ha sido obviamente estilizado deliberadamente para convertirlo en una peligrosa epidemia mundial mediante la manipulación.</w:t>
      </w:r>
      <w:r w:rsidRPr="00C04B31">
        <w:rPr>
          <w:rStyle w:val="edit"/>
          <w:rFonts w:ascii="Arial" w:hAnsi="Arial" w:cs="Arial"/>
          <w:color w:val="000000"/>
          <w:lang w:val="es-ES_tradnl"/>
        </w:rPr>
        <w:br/>
      </w:r>
      <w:r w:rsidRPr="00C04B31">
        <w:rPr>
          <w:rStyle w:val="edit"/>
          <w:rFonts w:ascii="Arial" w:hAnsi="Arial" w:cs="Arial"/>
          <w:color w:val="000000"/>
          <w:lang w:val="es-ES_tradnl"/>
        </w:rPr>
        <w:lastRenderedPageBreak/>
        <w:t>Puede encontrar el enlace a la presentación completa en los créditos.</w:t>
      </w:r>
      <w:r w:rsidRPr="00C04B31">
        <w:rPr>
          <w:rStyle w:val="edit"/>
          <w:rFonts w:ascii="Arial" w:hAnsi="Arial" w:cs="Arial"/>
          <w:color w:val="000000"/>
          <w:lang w:val="es-ES_tradnl"/>
        </w:rPr>
        <w:br/>
        <w:t xml:space="preserve">  </w:t>
      </w:r>
      <w:r w:rsidRPr="00C04B31">
        <w:rPr>
          <w:rStyle w:val="edit"/>
          <w:rFonts w:ascii="Arial" w:hAnsi="Arial" w:cs="Arial"/>
          <w:color w:val="000000"/>
          <w:lang w:val="es-ES_tradnl"/>
        </w:rPr>
        <w:br/>
      </w:r>
      <w:r w:rsidRPr="00C04B31">
        <w:rPr>
          <w:rStyle w:val="edit"/>
          <w:rFonts w:ascii="Arial" w:hAnsi="Arial" w:cs="Arial"/>
          <w:b/>
          <w:bCs/>
          <w:color w:val="000000"/>
          <w:lang w:val="es-ES_tradnl"/>
        </w:rPr>
        <w:t>Conclusión</w:t>
      </w:r>
      <w:r w:rsidRPr="00C04B31">
        <w:rPr>
          <w:rStyle w:val="edit"/>
          <w:rFonts w:ascii="Arial" w:hAnsi="Arial" w:cs="Arial"/>
          <w:color w:val="000000"/>
          <w:lang w:val="es-ES_tradnl"/>
        </w:rPr>
        <w:br/>
        <w:t>La conclusión de Michael Leitner es:</w:t>
      </w:r>
      <w:r w:rsidRPr="00C04B31">
        <w:rPr>
          <w:rStyle w:val="edit"/>
          <w:rFonts w:ascii="Arial" w:hAnsi="Arial" w:cs="Arial"/>
          <w:color w:val="000000"/>
          <w:lang w:val="es-ES_tradnl"/>
        </w:rPr>
        <w:br/>
        <w:t>"Sin esta era de 40 años de periódicos, televisión y películas llenas de virus malignos que intentan aniquilarnos constantemente, este alboroto pandémico con una gripe rebautizada como Corona seguramente no habría sido posible."</w:t>
      </w:r>
      <w:r w:rsidRPr="00C04B31">
        <w:rPr>
          <w:rStyle w:val="edit"/>
          <w:rFonts w:ascii="Arial" w:hAnsi="Arial" w:cs="Arial"/>
          <w:color w:val="000000"/>
          <w:lang w:val="es-ES_tradnl"/>
        </w:rPr>
        <w:br/>
        <w:t xml:space="preserve"> Concluimos con una cita del Premio Nobel de Química, Kary Mullis, que nos anima a escrutar críticamente y verificar las cosas que se nos presentan.</w:t>
      </w:r>
      <w:r w:rsidRPr="00C04B31">
        <w:rPr>
          <w:rStyle w:val="edit"/>
          <w:rFonts w:ascii="Arial" w:hAnsi="Arial" w:cs="Arial"/>
          <w:color w:val="000000"/>
          <w:lang w:val="es-ES_tradnl"/>
        </w:rPr>
        <w:br/>
        <w:t xml:space="preserve"> "Si el 99% de todos los científicos tienen la misma opinión, es casi seguro que es errónea".</w:t>
      </w:r>
      <w:r w:rsidRPr="00C04B31">
        <w:rPr>
          <w:rStyle w:val="edit"/>
          <w:rFonts w:ascii="Arial" w:hAnsi="Arial" w:cs="Arial"/>
          <w:color w:val="000000"/>
          <w:lang w:val="es-ES_tradnl"/>
        </w:rPr>
        <w:br/>
        <w:t xml:space="preserve"> Por tanto, vea Kla.TV y difunda nuestros programas bien fundados.</w:t>
      </w:r>
    </w:p>
    <w:p w14:paraId="566E26A2" w14:textId="77777777" w:rsidR="00F67ED1" w:rsidRPr="00C04B31" w:rsidRDefault="00F67ED1" w:rsidP="00F67ED1">
      <w:pPr>
        <w:spacing w:after="160"/>
        <w:rPr>
          <w:rStyle w:val="edit"/>
          <w:rFonts w:ascii="Arial" w:hAnsi="Arial" w:cs="Arial"/>
          <w:b/>
          <w:color w:val="000000"/>
          <w:sz w:val="18"/>
          <w:szCs w:val="18"/>
          <w:lang w:val="es-ES_tradnl"/>
        </w:rPr>
      </w:pPr>
      <w:r w:rsidRPr="00C04B31">
        <w:rPr>
          <w:rStyle w:val="edit"/>
          <w:rFonts w:ascii="Arial" w:hAnsi="Arial" w:cs="Arial"/>
          <w:b/>
          <w:color w:val="000000"/>
          <w:sz w:val="18"/>
          <w:szCs w:val="18"/>
          <w:lang w:val="es-ES_tradnl"/>
        </w:rPr>
        <w:t>de mfg</w:t>
      </w:r>
    </w:p>
    <w:p w14:paraId="5ACD0851" w14:textId="77777777" w:rsidR="00F202F1" w:rsidRPr="00C04B31"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C04B31">
        <w:rPr>
          <w:rStyle w:val="edit"/>
          <w:rFonts w:ascii="Arial" w:hAnsi="Arial" w:cs="Arial"/>
          <w:b/>
          <w:color w:val="000000"/>
          <w:szCs w:val="18"/>
          <w:lang w:val="es-ES_tradnl"/>
        </w:rPr>
        <w:t>Fuentes:</w:t>
      </w:r>
    </w:p>
    <w:p w14:paraId="06C4E1BF" w14:textId="77777777" w:rsidR="00F202F1" w:rsidRPr="00C04B31" w:rsidRDefault="00F202F1" w:rsidP="00C534E6">
      <w:pPr>
        <w:spacing w:after="160"/>
        <w:rPr>
          <w:rStyle w:val="edit"/>
          <w:rFonts w:ascii="Arial" w:hAnsi="Arial" w:cs="Arial"/>
          <w:color w:val="000000"/>
          <w:szCs w:val="18"/>
          <w:lang w:val="es-ES_tradnl"/>
        </w:rPr>
      </w:pPr>
      <w:r w:rsidRPr="00C04B31">
        <w:rPr>
          <w:lang w:val="es-ES_tradnl"/>
        </w:rPr>
        <w:t>AIDS – La madre de todas las epidemias. De Michael Leitner</w:t>
      </w:r>
      <w:r w:rsidR="00000000" w:rsidRPr="00C04B31">
        <w:rPr>
          <w:lang w:val="es-ES_tradnl"/>
        </w:rPr>
        <w:br/>
      </w:r>
      <w:r w:rsidRPr="00C04B31">
        <w:rPr>
          <w:lang w:val="es-ES_tradnl"/>
        </w:rPr>
        <w:t xml:space="preserve">[1] </w:t>
      </w:r>
      <w:hyperlink r:id="rId10" w:history="1">
        <w:r w:rsidRPr="00C04B31">
          <w:rPr>
            <w:rStyle w:val="Hyperlink"/>
            <w:sz w:val="18"/>
            <w:lang w:val="es-ES_tradnl"/>
          </w:rPr>
          <w:t>https://www.youtube.com/watch?v=bqakiw7V6QE</w:t>
        </w:r>
      </w:hyperlink>
    </w:p>
    <w:p w14:paraId="4A151974" w14:textId="77777777" w:rsidR="00C534E6" w:rsidRPr="00C04B31"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C04B31">
        <w:rPr>
          <w:rStyle w:val="edit"/>
          <w:rFonts w:ascii="Arial" w:hAnsi="Arial" w:cs="Arial"/>
          <w:b/>
          <w:color w:val="000000"/>
          <w:szCs w:val="18"/>
          <w:lang w:val="es-ES_tradnl"/>
        </w:rPr>
        <w:t>Esto también podría interesarle:</w:t>
      </w:r>
    </w:p>
    <w:p w14:paraId="267E5268" w14:textId="77777777" w:rsidR="00C534E6" w:rsidRPr="00C04B31" w:rsidRDefault="00C534E6" w:rsidP="00C534E6">
      <w:pPr>
        <w:keepLines/>
        <w:spacing w:after="160"/>
        <w:rPr>
          <w:rFonts w:ascii="Arial" w:hAnsi="Arial" w:cs="Arial"/>
          <w:sz w:val="18"/>
          <w:szCs w:val="18"/>
          <w:lang w:val="es-ES_tradnl"/>
        </w:rPr>
      </w:pPr>
      <w:r w:rsidRPr="00C04B31">
        <w:rPr>
          <w:lang w:val="es-ES_tradnl"/>
        </w:rPr>
        <w:t xml:space="preserve">#saludMedicina - </w:t>
      </w:r>
      <w:hyperlink r:id="rId11" w:history="1">
        <w:r w:rsidRPr="00C04B31">
          <w:rPr>
            <w:rStyle w:val="Hyperlink"/>
            <w:lang w:val="es-ES_tradnl"/>
          </w:rPr>
          <w:t>www.kla.tv/saludMedicina</w:t>
        </w:r>
      </w:hyperlink>
      <w:r w:rsidR="00000000" w:rsidRPr="00C04B31">
        <w:rPr>
          <w:lang w:val="es-ES_tradnl"/>
        </w:rPr>
        <w:br/>
      </w:r>
      <w:r w:rsidR="00000000" w:rsidRPr="00C04B31">
        <w:rPr>
          <w:lang w:val="es-ES_tradnl"/>
        </w:rPr>
        <w:br/>
      </w:r>
      <w:r w:rsidRPr="00C04B31">
        <w:rPr>
          <w:lang w:val="es-ES_tradnl"/>
        </w:rPr>
        <w:t xml:space="preserve">#enfermedades - </w:t>
      </w:r>
      <w:hyperlink r:id="rId12" w:history="1">
        <w:r w:rsidRPr="00C04B31">
          <w:rPr>
            <w:rStyle w:val="Hyperlink"/>
            <w:lang w:val="es-ES_tradnl"/>
          </w:rPr>
          <w:t>www.kla.tv/enfermedades</w:t>
        </w:r>
      </w:hyperlink>
      <w:r w:rsidR="00000000" w:rsidRPr="00C04B31">
        <w:rPr>
          <w:lang w:val="es-ES_tradnl"/>
        </w:rPr>
        <w:br/>
      </w:r>
      <w:r w:rsidR="00000000" w:rsidRPr="00C04B31">
        <w:rPr>
          <w:lang w:val="es-ES_tradnl"/>
        </w:rPr>
        <w:br/>
      </w:r>
      <w:r w:rsidRPr="00C04B31">
        <w:rPr>
          <w:lang w:val="es-ES_tradnl"/>
        </w:rPr>
        <w:t xml:space="preserve">#Coronavirus-es - </w:t>
      </w:r>
      <w:hyperlink r:id="rId13" w:history="1">
        <w:r w:rsidRPr="00C04B31">
          <w:rPr>
            <w:rStyle w:val="Hyperlink"/>
            <w:lang w:val="es-ES_tradnl"/>
          </w:rPr>
          <w:t>www.kla.tv/Coronavirus-es</w:t>
        </w:r>
      </w:hyperlink>
      <w:r w:rsidR="00000000" w:rsidRPr="00C04B31">
        <w:rPr>
          <w:lang w:val="es-ES_tradnl"/>
        </w:rPr>
        <w:br/>
      </w:r>
      <w:r w:rsidR="00000000" w:rsidRPr="00C04B31">
        <w:rPr>
          <w:lang w:val="es-ES_tradnl"/>
        </w:rPr>
        <w:br/>
      </w:r>
      <w:r w:rsidRPr="00C04B31">
        <w:rPr>
          <w:lang w:val="es-ES_tradnl"/>
        </w:rPr>
        <w:t xml:space="preserve">#Epidemias - </w:t>
      </w:r>
      <w:hyperlink r:id="rId14" w:history="1">
        <w:r w:rsidRPr="00C04B31">
          <w:rPr>
            <w:rStyle w:val="Hyperlink"/>
            <w:lang w:val="es-ES_tradnl"/>
          </w:rPr>
          <w:t>www.kla.tv/Epidemias</w:t>
        </w:r>
      </w:hyperlink>
      <w:r w:rsidR="00000000" w:rsidRPr="00C04B31">
        <w:rPr>
          <w:lang w:val="es-ES_tradnl"/>
        </w:rPr>
        <w:br/>
      </w:r>
      <w:r w:rsidR="00000000" w:rsidRPr="00C04B31">
        <w:rPr>
          <w:lang w:val="es-ES_tradnl"/>
        </w:rPr>
        <w:br/>
      </w:r>
      <w:r w:rsidRPr="00C04B31">
        <w:rPr>
          <w:lang w:val="es-ES_tradnl"/>
        </w:rPr>
        <w:t xml:space="preserve">#Manipulacion - </w:t>
      </w:r>
      <w:hyperlink r:id="rId15" w:history="1">
        <w:r w:rsidRPr="00C04B31">
          <w:rPr>
            <w:rStyle w:val="Hyperlink"/>
            <w:lang w:val="es-ES_tradnl"/>
          </w:rPr>
          <w:t>www.kla.tv/Manipulacion</w:t>
        </w:r>
      </w:hyperlink>
      <w:r w:rsidR="00000000" w:rsidRPr="00C04B31">
        <w:rPr>
          <w:lang w:val="es-ES_tradnl"/>
        </w:rPr>
        <w:br/>
      </w:r>
      <w:r w:rsidR="00000000" w:rsidRPr="00C04B31">
        <w:rPr>
          <w:lang w:val="es-ES_tradnl"/>
        </w:rPr>
        <w:br/>
      </w:r>
      <w:r w:rsidRPr="00C04B31">
        <w:rPr>
          <w:lang w:val="es-ES_tradnl"/>
        </w:rPr>
        <w:t xml:space="preserve">#MichaelLeitner_es - </w:t>
      </w:r>
      <w:hyperlink r:id="rId16" w:history="1">
        <w:r w:rsidRPr="00C04B31">
          <w:rPr>
            <w:rStyle w:val="Hyperlink"/>
            <w:lang w:val="es-ES_tradnl"/>
          </w:rPr>
          <w:t>www.kla.tv/MichaelLeitner_es</w:t>
        </w:r>
      </w:hyperlink>
    </w:p>
    <w:p w14:paraId="572C1C66" w14:textId="77777777" w:rsidR="00C534E6" w:rsidRPr="00C04B31"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1905D3B6" wp14:editId="0F97BCF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B31">
        <w:rPr>
          <w:rStyle w:val="edit"/>
          <w:rFonts w:ascii="Arial" w:hAnsi="Arial" w:cs="Arial"/>
          <w:b/>
          <w:color w:val="000000"/>
          <w:szCs w:val="18"/>
          <w:lang w:val="es-ES_tradnl"/>
        </w:rPr>
        <w:t>Kla.TV – Las otras noticias ... libre – independiente – no censurada ...</w:t>
      </w:r>
    </w:p>
    <w:p w14:paraId="524A4CDF" w14:textId="77777777" w:rsidR="00FF4982" w:rsidRPr="00C04B31" w:rsidRDefault="00FF4982" w:rsidP="00FF4982">
      <w:pPr>
        <w:pStyle w:val="Listenabsatz"/>
        <w:keepNext/>
        <w:keepLines/>
        <w:numPr>
          <w:ilvl w:val="0"/>
          <w:numId w:val="1"/>
        </w:numPr>
        <w:ind w:left="714" w:hanging="357"/>
        <w:rPr>
          <w:lang w:val="es-ES_tradnl"/>
        </w:rPr>
      </w:pPr>
      <w:r w:rsidRPr="00C04B31">
        <w:rPr>
          <w:lang w:val="es-ES_tradnl"/>
        </w:rPr>
        <w:t>lo que los medios de comunicación no deberían omitir ...</w:t>
      </w:r>
    </w:p>
    <w:p w14:paraId="0773DC5C" w14:textId="77777777" w:rsidR="00FF4982" w:rsidRPr="00C04B31" w:rsidRDefault="00FF4982" w:rsidP="00FF4982">
      <w:pPr>
        <w:pStyle w:val="Listenabsatz"/>
        <w:keepNext/>
        <w:keepLines/>
        <w:numPr>
          <w:ilvl w:val="0"/>
          <w:numId w:val="1"/>
        </w:numPr>
        <w:ind w:left="714" w:hanging="357"/>
        <w:rPr>
          <w:lang w:val="es-ES_tradnl"/>
        </w:rPr>
      </w:pPr>
      <w:r w:rsidRPr="00C04B31">
        <w:rPr>
          <w:lang w:val="es-ES_tradnl"/>
        </w:rPr>
        <w:t>poco escuchado – del pueblo para el pueblo ...</w:t>
      </w:r>
    </w:p>
    <w:p w14:paraId="02D964A1" w14:textId="77777777" w:rsidR="00FF4982" w:rsidRPr="00C04B31" w:rsidRDefault="00FF4982" w:rsidP="001D6477">
      <w:pPr>
        <w:pStyle w:val="Listenabsatz"/>
        <w:keepNext/>
        <w:keepLines/>
        <w:numPr>
          <w:ilvl w:val="0"/>
          <w:numId w:val="1"/>
        </w:numPr>
        <w:ind w:left="714" w:hanging="357"/>
        <w:rPr>
          <w:lang w:val="es-ES_tradnl"/>
        </w:rPr>
      </w:pPr>
      <w:r w:rsidRPr="00C04B31">
        <w:rPr>
          <w:lang w:val="es-ES_tradnl"/>
        </w:rPr>
        <w:t xml:space="preserve">cada viernes emisiones a las 19:45 horas en </w:t>
      </w:r>
      <w:hyperlink r:id="rId19" w:history="1">
        <w:r w:rsidR="001D6477" w:rsidRPr="00C04B31">
          <w:rPr>
            <w:rStyle w:val="Hyperlink"/>
            <w:lang w:val="es-ES_tradnl"/>
          </w:rPr>
          <w:t>www.kla.tv/es</w:t>
        </w:r>
      </w:hyperlink>
    </w:p>
    <w:p w14:paraId="68F63899" w14:textId="77777777" w:rsidR="00FF4982" w:rsidRPr="00C04B31" w:rsidRDefault="00FF4982" w:rsidP="001D6477">
      <w:pPr>
        <w:keepNext/>
        <w:keepLines/>
        <w:ind w:firstLine="357"/>
        <w:rPr>
          <w:lang w:val="es-ES_tradnl"/>
        </w:rPr>
      </w:pPr>
      <w:r w:rsidRPr="00C04B31">
        <w:rPr>
          <w:lang w:val="es-ES_tradnl"/>
        </w:rPr>
        <w:t>¡Vale la pena seguir adelante!</w:t>
      </w:r>
    </w:p>
    <w:p w14:paraId="48E623B2" w14:textId="77777777" w:rsidR="00C534E6" w:rsidRPr="00C04B31" w:rsidRDefault="001D6477" w:rsidP="00C534E6">
      <w:pPr>
        <w:keepLines/>
        <w:spacing w:after="160"/>
        <w:rPr>
          <w:rStyle w:val="Hyperlink"/>
          <w:b/>
          <w:lang w:val="es-ES_tradnl"/>
        </w:rPr>
      </w:pPr>
      <w:r w:rsidRPr="00C04B31">
        <w:rPr>
          <w:rFonts w:ascii="Arial" w:hAnsi="Arial" w:cs="Arial"/>
          <w:b/>
          <w:sz w:val="18"/>
          <w:szCs w:val="18"/>
          <w:lang w:val="es-ES_tradnl"/>
        </w:rPr>
        <w:t>Para obtener una suscripción gratuita con noticias mensuales</w:t>
      </w:r>
      <w:r w:rsidRPr="00C04B31">
        <w:rPr>
          <w:rFonts w:ascii="Arial" w:hAnsi="Arial" w:cs="Arial"/>
          <w:b/>
          <w:sz w:val="18"/>
          <w:szCs w:val="18"/>
          <w:lang w:val="es-ES_tradnl"/>
        </w:rPr>
        <w:br/>
        <w:t xml:space="preserve">por correo electrónico, suscríbase a: </w:t>
      </w:r>
      <w:hyperlink r:id="rId20" w:history="1">
        <w:r w:rsidRPr="00C04B31">
          <w:rPr>
            <w:rStyle w:val="Hyperlink"/>
            <w:b/>
            <w:lang w:val="es-ES_tradnl"/>
          </w:rPr>
          <w:t>www.kla.tv/abo-es</w:t>
        </w:r>
      </w:hyperlink>
    </w:p>
    <w:p w14:paraId="3FF4338A" w14:textId="77777777" w:rsidR="001D6477" w:rsidRPr="00C04B31"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C04B31">
        <w:rPr>
          <w:rStyle w:val="edit"/>
          <w:rFonts w:ascii="Arial" w:hAnsi="Arial" w:cs="Arial"/>
          <w:b/>
          <w:color w:val="000000"/>
          <w:szCs w:val="18"/>
          <w:lang w:val="es-ES_tradnl"/>
        </w:rPr>
        <w:lastRenderedPageBreak/>
        <w:t>Aviso de seguridad:</w:t>
      </w:r>
    </w:p>
    <w:p w14:paraId="166A00BD" w14:textId="77777777" w:rsidR="001D6477" w:rsidRPr="00C04B31" w:rsidRDefault="001D6477" w:rsidP="00C60E18">
      <w:pPr>
        <w:keepNext/>
        <w:keepLines/>
        <w:spacing w:after="160"/>
        <w:rPr>
          <w:rFonts w:ascii="Arial" w:hAnsi="Arial" w:cs="Arial"/>
          <w:sz w:val="18"/>
          <w:szCs w:val="18"/>
          <w:lang w:val="es-ES_tradnl"/>
        </w:rPr>
      </w:pPr>
      <w:r w:rsidRPr="00C04B31">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7BAB10B3" w14:textId="77777777" w:rsidR="001D6477" w:rsidRPr="00C04B31" w:rsidRDefault="00C205D1" w:rsidP="00C534E6">
      <w:pPr>
        <w:keepLines/>
        <w:spacing w:after="160"/>
        <w:rPr>
          <w:rStyle w:val="Hyperlink"/>
          <w:b/>
          <w:lang w:val="es-ES_tradnl"/>
        </w:rPr>
      </w:pPr>
      <w:r w:rsidRPr="00C04B31">
        <w:rPr>
          <w:rFonts w:ascii="Arial" w:hAnsi="Arial" w:cs="Arial"/>
          <w:b/>
          <w:sz w:val="18"/>
          <w:szCs w:val="18"/>
          <w:lang w:val="es-ES_tradnl"/>
        </w:rPr>
        <w:t>Por lo tanto, ¡conéctese hoy con independencia de Internet!</w:t>
      </w:r>
      <w:r w:rsidRPr="00C04B31">
        <w:rPr>
          <w:rFonts w:ascii="Arial" w:hAnsi="Arial" w:cs="Arial"/>
          <w:b/>
          <w:sz w:val="18"/>
          <w:szCs w:val="18"/>
          <w:lang w:val="es-ES_tradnl"/>
        </w:rPr>
        <w:br/>
        <w:t>Haga clic aquí:</w:t>
      </w:r>
      <w:r w:rsidR="00C60E18" w:rsidRPr="00C04B31">
        <w:rPr>
          <w:rFonts w:ascii="Arial" w:hAnsi="Arial" w:cs="Arial"/>
          <w:sz w:val="18"/>
          <w:szCs w:val="18"/>
          <w:lang w:val="es-ES_tradnl"/>
        </w:rPr>
        <w:t xml:space="preserve"> </w:t>
      </w:r>
      <w:hyperlink r:id="rId21" w:history="1">
        <w:r w:rsidR="00C60E18" w:rsidRPr="00C04B31">
          <w:rPr>
            <w:rStyle w:val="Hyperlink"/>
            <w:b/>
            <w:lang w:val="es-ES_tradnl"/>
          </w:rPr>
          <w:t>www.kla.tv/vernetzung&amp;lang=es</w:t>
        </w:r>
      </w:hyperlink>
    </w:p>
    <w:p w14:paraId="6CAC8C26" w14:textId="77777777" w:rsidR="00C60E18" w:rsidRPr="00C04B31" w:rsidRDefault="00C60E18" w:rsidP="00C60E18">
      <w:pPr>
        <w:keepNext/>
        <w:keepLines/>
        <w:pBdr>
          <w:top w:val="single" w:sz="6" w:space="8" w:color="365F91" w:themeColor="accent1" w:themeShade="BF"/>
        </w:pBdr>
        <w:spacing w:after="120"/>
        <w:rPr>
          <w:i/>
          <w:iCs/>
          <w:lang w:val="es-ES_tradnl"/>
        </w:rPr>
      </w:pPr>
      <w:r w:rsidRPr="00C04B31">
        <w:rPr>
          <w:i/>
          <w:iCs/>
          <w:lang w:val="es-ES_tradnl"/>
        </w:rPr>
        <w:t xml:space="preserve">Licencia:  </w:t>
      </w:r>
      <w:r w:rsidR="006C4827" w:rsidRPr="006C4827">
        <w:rPr>
          <w:i/>
          <w:iCs/>
          <w:noProof/>
          <w:position w:val="-6"/>
        </w:rPr>
        <w:drawing>
          <wp:inline distT="0" distB="0" distL="0" distR="0" wp14:anchorId="4B3A27E0" wp14:editId="76373CF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04B31">
        <w:rPr>
          <w:i/>
          <w:iCs/>
          <w:lang w:val="es-ES_tradnl"/>
        </w:rPr>
        <w:t xml:space="preserve">  Licencia Creative Commons con atribución</w:t>
      </w:r>
    </w:p>
    <w:p w14:paraId="32898804" w14:textId="77777777" w:rsidR="00C60E18" w:rsidRPr="00C04B31" w:rsidRDefault="00CB20A5" w:rsidP="00CB20A5">
      <w:pPr>
        <w:keepLines/>
        <w:spacing w:after="0"/>
        <w:rPr>
          <w:rFonts w:ascii="Arial" w:hAnsi="Arial" w:cs="Arial"/>
          <w:sz w:val="18"/>
          <w:szCs w:val="18"/>
          <w:lang w:val="es-ES_tradnl"/>
        </w:rPr>
      </w:pPr>
      <w:r w:rsidRPr="00C04B31">
        <w:rPr>
          <w:rFonts w:cs="Arial"/>
          <w:sz w:val="12"/>
          <w:szCs w:val="12"/>
          <w:lang w:val="es-ES_tradnl"/>
        </w:rPr>
        <w:t>¡Se desea la distribución y reprocesamiento con atribución! Sin embargo, el material no puede presentarse fuera de contexto.</w:t>
      </w:r>
      <w:r w:rsidRPr="00C04B31">
        <w:rPr>
          <w:rFonts w:cs="Arial"/>
          <w:sz w:val="12"/>
          <w:szCs w:val="12"/>
          <w:lang w:val="es-ES_tradnl"/>
        </w:rPr>
        <w:br/>
        <w:t>Con las instituciones financiadas con dinero público está prohibido el uso sin consulta.Las infracciones pueden ser perseguidas.</w:t>
      </w:r>
    </w:p>
    <w:sectPr w:rsidR="00C60E18" w:rsidRPr="00C04B31">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543AC" w14:textId="77777777" w:rsidR="00865D7B" w:rsidRDefault="00865D7B" w:rsidP="00F33FD6">
      <w:pPr>
        <w:spacing w:after="0" w:line="240" w:lineRule="auto"/>
      </w:pPr>
      <w:r>
        <w:separator/>
      </w:r>
    </w:p>
  </w:endnote>
  <w:endnote w:type="continuationSeparator" w:id="0">
    <w:p w14:paraId="19A16DC5" w14:textId="77777777" w:rsidR="00865D7B" w:rsidRDefault="00865D7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A2F1" w14:textId="77777777" w:rsidR="00F33FD6" w:rsidRPr="00F33FD6" w:rsidRDefault="00F33FD6" w:rsidP="00F33FD6">
    <w:pPr>
      <w:pStyle w:val="Fuzeile"/>
      <w:pBdr>
        <w:top w:val="single" w:sz="6" w:space="3" w:color="365F91" w:themeColor="accent1" w:themeShade="BF"/>
      </w:pBdr>
      <w:rPr>
        <w:sz w:val="18"/>
      </w:rPr>
    </w:pPr>
    <w:r w:rsidRPr="00C04B31">
      <w:rPr>
        <w:noProof/>
        <w:sz w:val="18"/>
        <w:lang w:val="es-ES_tradnl"/>
      </w:rPr>
      <w:t xml:space="preserve">¿Miedo a las epidemias, 40 años de lavado de cerebro?  </w:t>
    </w:r>
    <w:r w:rsidRPr="00D10E2E">
      <w:rPr>
        <w:sz w:val="18"/>
      </w:rPr>
      <w:ptab w:relativeTo="margin" w:alignment="right" w:leader="none"/>
    </w:r>
    <w:r w:rsidRPr="00D10E2E">
      <w:rPr>
        <w:bCs/>
        <w:sz w:val="18"/>
      </w:rPr>
      <w:fldChar w:fldCharType="begin"/>
    </w:r>
    <w:r w:rsidRPr="00C04B31">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657E1" w14:textId="77777777" w:rsidR="00865D7B" w:rsidRDefault="00865D7B" w:rsidP="00F33FD6">
      <w:pPr>
        <w:spacing w:after="0" w:line="240" w:lineRule="auto"/>
      </w:pPr>
      <w:r>
        <w:separator/>
      </w:r>
    </w:p>
  </w:footnote>
  <w:footnote w:type="continuationSeparator" w:id="0">
    <w:p w14:paraId="760DC892" w14:textId="77777777" w:rsidR="00865D7B" w:rsidRDefault="00865D7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04B31" w14:paraId="43196C02" w14:textId="77777777" w:rsidTr="00FE2F5D">
      <w:tc>
        <w:tcPr>
          <w:tcW w:w="7717" w:type="dxa"/>
          <w:tcBorders>
            <w:left w:val="nil"/>
            <w:bottom w:val="single" w:sz="8" w:space="0" w:color="365F91" w:themeColor="accent1" w:themeShade="BF"/>
          </w:tcBorders>
        </w:tcPr>
        <w:p w14:paraId="6717B84B" w14:textId="77777777" w:rsidR="00F33FD6" w:rsidRPr="00C04B31" w:rsidRDefault="00F67ED1" w:rsidP="00FE2F5D">
          <w:pPr>
            <w:pStyle w:val="Kopfzeile"/>
            <w:ind w:left="-57"/>
            <w:rPr>
              <w:rFonts w:ascii="Arial" w:hAnsi="Arial" w:cs="Arial"/>
              <w:sz w:val="18"/>
              <w:lang w:val="es-ES_tradnl"/>
            </w:rPr>
          </w:pPr>
          <w:r w:rsidRPr="00C04B31">
            <w:rPr>
              <w:rFonts w:ascii="Arial" w:hAnsi="Arial" w:cs="Arial"/>
              <w:b/>
              <w:sz w:val="18"/>
              <w:lang w:val="es-ES_tradnl"/>
            </w:rPr>
            <w:t>Enlace directo:</w:t>
          </w:r>
          <w:r w:rsidR="00F33FD6" w:rsidRPr="00C04B31">
            <w:rPr>
              <w:rFonts w:ascii="Arial" w:hAnsi="Arial" w:cs="Arial"/>
              <w:sz w:val="18"/>
              <w:lang w:val="es-ES_tradnl"/>
            </w:rPr>
            <w:t xml:space="preserve"> </w:t>
          </w:r>
          <w:hyperlink r:id="rId1" w:history="1">
            <w:r w:rsidR="00F33FD6" w:rsidRPr="00C04B31">
              <w:rPr>
                <w:rStyle w:val="Hyperlink"/>
                <w:rFonts w:ascii="Arial" w:hAnsi="Arial" w:cs="Arial"/>
                <w:sz w:val="18"/>
                <w:lang w:val="es-ES_tradnl"/>
              </w:rPr>
              <w:t>www.kla.tv/38858</w:t>
            </w:r>
          </w:hyperlink>
          <w:r w:rsidR="00F33FD6" w:rsidRPr="00C04B31">
            <w:rPr>
              <w:rFonts w:ascii="Arial" w:hAnsi="Arial" w:cs="Arial"/>
              <w:sz w:val="18"/>
              <w:lang w:val="es-ES_tradnl"/>
            </w:rPr>
            <w:t xml:space="preserve"> | </w:t>
          </w:r>
          <w:r w:rsidRPr="00C04B31">
            <w:rPr>
              <w:rFonts w:ascii="Arial" w:hAnsi="Arial" w:cs="Arial"/>
              <w:b/>
              <w:sz w:val="18"/>
              <w:lang w:val="es-ES_tradnl"/>
            </w:rPr>
            <w:t xml:space="preserve">Publicado: </w:t>
          </w:r>
          <w:r w:rsidR="00F33FD6" w:rsidRPr="00C04B31">
            <w:rPr>
              <w:rFonts w:ascii="Arial" w:hAnsi="Arial" w:cs="Arial"/>
              <w:sz w:val="18"/>
              <w:lang w:val="es-ES_tradnl"/>
            </w:rPr>
            <w:t>15.09.2025</w:t>
          </w:r>
        </w:p>
        <w:p w14:paraId="1405F1C9" w14:textId="77777777" w:rsidR="00F33FD6" w:rsidRPr="00C04B31" w:rsidRDefault="00F33FD6" w:rsidP="00FE2F5D">
          <w:pPr>
            <w:pStyle w:val="Kopfzeile"/>
            <w:rPr>
              <w:rFonts w:ascii="Arial" w:hAnsi="Arial" w:cs="Arial"/>
              <w:sz w:val="18"/>
              <w:lang w:val="es-ES_tradnl"/>
            </w:rPr>
          </w:pPr>
        </w:p>
      </w:tc>
    </w:tr>
  </w:tbl>
  <w:p w14:paraId="4151673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AF4F55" wp14:editId="4083523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615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65D7B"/>
    <w:rsid w:val="00A05C56"/>
    <w:rsid w:val="00A71903"/>
    <w:rsid w:val="00AE2B81"/>
    <w:rsid w:val="00B9284F"/>
    <w:rsid w:val="00C04B31"/>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CC10"/>
  <w15:docId w15:val="{E4CCD310-5CB2-49C8-B3EE-041D8FEB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e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38858" TargetMode="External"/><Relationship Id="rId12" Type="http://schemas.openxmlformats.org/officeDocument/2006/relationships/hyperlink" Target="https://www.kla.tv/enfermedades"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ichaelLeitner_es"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aludMedicin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anipulacion" TargetMode="External"/><Relationship Id="rId23" Type="http://schemas.openxmlformats.org/officeDocument/2006/relationships/header" Target="header1.xml"/><Relationship Id="rId10" Type="http://schemas.openxmlformats.org/officeDocument/2006/relationships/hyperlink" Target="https://www.youtube.com/watch?v=bqakiw7V6QE"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pidemia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1509</Words>
  <Characters>9510</Characters>
  <Application>Microsoft Office Word</Application>
  <DocSecurity>0</DocSecurity>
  <Lines>79</Lines>
  <Paragraphs>21</Paragraphs>
  <ScaleCrop>false</ScaleCrop>
  <HeadingPairs>
    <vt:vector size="2" baseType="variant">
      <vt:variant>
        <vt:lpstr>¿Miedo a las epidemias, 40 años de lavado de cerebro?</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2025-09-15T17:45:00Z</dcterms:created>
  <dcterms:modified xsi:type="dcterms:W3CDTF">2025-11-22T12:51:00Z</dcterms:modified>
</cp:coreProperties>
</file>