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145edb7c0249ae" /><Relationship Type="http://schemas.openxmlformats.org/package/2006/relationships/metadata/core-properties" Target="/package/services/metadata/core-properties/91e5e57729f240e7848a8dae16c1b3e0.psmdcp" Id="R50aa9457159646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 Verbreitung – Superhelden-Clip</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Superheld sein ist heute ganz einfach! Du willst wissen wie? Dann schau dir diesen Clip an, handle, werde zum Superheld und verändere mit uns die Welt!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Du willst die Welt verändern? Du strengst dich richtig an? Doch es will einfach nicht klappen? Schluss damit!</w:t>
        <w:br/>
        <w:t xml:space="preserve"/>
        <w:br/>
        <w:t xml:space="preserve">Superheld sein ist heute ganz einfach! Fülle jetzt hier das Formular aus und du bekommst eine exklusive GRATIS-Festplatte direkt aus den Händen deines regionalen Kla.TV-Mitarbeiters GESCHENKT!</w:t>
        <w:br/>
        <w:t xml:space="preserve"/>
        <w:br/>
        <w:t xml:space="preserve">So kämpfen Superhelden heute gegen die fortschreitende Internetzensur.</w:t>
        <w:br/>
        <w:t xml:space="preserve">Verliere keine Zeit, klicke auf den Link in der Videobeschreibung und sei auch Du dabei! www.kla.tv/2plus</w:t>
        <w:br/>
        <w:t xml:space="preserve"/>
        <w:br/>
        <w:t xml:space="preserve">Und noch was: Superhelden teilen diesen Clip mit all ihren Kontakten und über all ihre Kanäle!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#OfflineSichern - </w:t>
      </w:r>
      <w:hyperlink w:history="true" r:id="rId23">
        <w:r w:rsidRPr="00F24C6F">
          <w:rPr>
            <w:rStyle w:val="Hyperlink"/>
          </w:rPr>
          <w:t>www.kla.tv/OfflineSichern</w:t>
        </w:r>
      </w:hyperlink>
      <w:r w:rsidR="0026191C">
        <w:rPr/>
        <w:br/>
      </w:r>
      <w:r w:rsidR="0026191C">
        <w:rPr/>
        <w:br/>
      </w:r>
      <w:r w:rsidRPr="002B28C8">
        <w:t xml:space="preserve">#Kla.TV-Werbeclips - </w:t>
      </w:r>
      <w:hyperlink w:history="true" r:id="rId24">
        <w:r w:rsidRPr="00F24C6F">
          <w:rPr>
            <w:rStyle w:val="Hyperlink"/>
          </w:rPr>
          <w:t>www.kla.tv/Kla.TV-Werbeclips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 Verbreitung – Superhelden-Clip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www.kla.tv/38880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17.09.2025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OfflineSichern" TargetMode="External" Id="rId23" /><Relationship Type="http://schemas.openxmlformats.org/officeDocument/2006/relationships/hyperlink" Target="https://www.kla.tv/Kla.TV-Werbeclip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8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8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 Verbreitung – Superhelden-Clip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