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43A7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9D6C2BA" wp14:editId="4EF9449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6E13CB6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BC85733" wp14:editId="7C6E739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Flavio von Witzleben im Gespräch mit Heiko Schöning: Darauf läuft das abgekartete Spiel auf der Weltbühne hinaus</w:t>
      </w:r>
    </w:p>
    <w:p w14:paraId="086F4F5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diesem Interview bezieht Heiko Schöning Stellung zum aktuellen Weltgeschehen. Man müsse das große Bild sehen und sich auch einarbeiten, um das vordergründige Weltgeschehen wirklich zu verstehen. Schöning wagt einen Blick hinter die Kulissen. So gehe es zum Beispiel nicht um die Länder, sondern die Machtstrukturen dahinter. Er zeigt auf, wie durch den Ukraine-Russland-Konflikt Russland weiter zu China hin getrieben wird und China dadurch gestärkt wird. China sei das neue Modell. Ziel sei es, Strukturen wie Überwachung und Social Credit System in Europa zu übernehmen.</w:t>
      </w:r>
    </w:p>
    <w:p w14:paraId="314482E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 einem Interview vom 1. Juni 2025, das der deutsche Journalist Flavio von Witzleben führte, sprach der deutsche Arzt und Buchautor Heiko Schöning zu verschiedenen Themen. Sehen Sie im Folgenden den Teil mit der Einschätzung Schönings zum aktuellen Weltgeschehen.</w:t>
      </w:r>
      <w:r w:rsidRPr="00C534E6">
        <w:rPr>
          <w:rStyle w:val="edit"/>
          <w:rFonts w:ascii="Arial" w:hAnsi="Arial" w:cs="Arial"/>
          <w:color w:val="000000"/>
        </w:rPr>
        <w:br/>
        <w:t xml:space="preserve">              </w:t>
      </w:r>
      <w:r w:rsidRPr="00C534E6">
        <w:rPr>
          <w:rStyle w:val="edit"/>
          <w:rFonts w:ascii="Arial" w:hAnsi="Arial" w:cs="Arial"/>
          <w:color w:val="000000"/>
        </w:rPr>
        <w:br/>
        <w:t xml:space="preserve">von Witzleben: Jetzt gibt es ja einen weiteren ganz wichtigen, zentralen Player. Das ist der neue, wiedergewählte US-Präsident, Donald Trump: „Make America Great Again“. Robert Kennedy will „America Healthy Again“ machen. Aber Sie sagen jetzt – auch kürzlich habe ich das in einem Interview noch mal so von Ihnen gehört – Donald Trump ist Teil einer Mafiabande. Das sagen Sie, einer anderen Mafiabande, nicht der Mafiabande der Clintons, von Biden oder von Obama. Also warum sind Sie da derartig skeptisch, wenn es um die Person Donald Trump geht, der sich ja immerhin dafür einsetzt, dass im Ukrainekrieg ein Frieden erzielt wird, der USAID [Agentur der Vereinigten Staaten für internationale Entwicklung] offengelegt hat und trockengelegt hat. Also warum sind Sie in dieser Frage derartig skeptisch, Herr Schöning?   </w:t>
      </w:r>
      <w:r w:rsidRPr="00C534E6">
        <w:rPr>
          <w:rStyle w:val="edit"/>
          <w:rFonts w:ascii="Arial" w:hAnsi="Arial" w:cs="Arial"/>
          <w:color w:val="000000"/>
        </w:rPr>
        <w:br/>
        <w:t xml:space="preserve"> </w:t>
      </w:r>
      <w:r w:rsidRPr="00C534E6">
        <w:rPr>
          <w:rStyle w:val="edit"/>
          <w:rFonts w:ascii="Arial" w:hAnsi="Arial" w:cs="Arial"/>
          <w:color w:val="000000"/>
        </w:rPr>
        <w:br/>
        <w:t xml:space="preserve">Schöning: Naja, es ist schlicht und ergreifend die Sachlage, dass es so ist. Und wir haben mittlerweile ja abgedruckte Beweise, also auch wirklich in einer sehr guten Art und Weise. Und was die Beziehung von Donald Trump mit der Mafia, mit der klassischen Mafia angeht, da gibt es eine sehr gute investigative Journalistin, das ist Whitney Webb, eine Amerikanerin. Und die hat das Buch „Eine Nation unter Erpressung“ über Jeffrey Epstein herausgegeben. </w:t>
      </w:r>
      <w:r w:rsidRPr="00C534E6">
        <w:rPr>
          <w:rStyle w:val="edit"/>
          <w:rFonts w:ascii="Arial" w:hAnsi="Arial" w:cs="Arial"/>
          <w:color w:val="000000"/>
        </w:rPr>
        <w:br/>
        <w:t xml:space="preserve"> </w:t>
      </w:r>
      <w:r w:rsidRPr="00C534E6">
        <w:rPr>
          <w:rStyle w:val="edit"/>
          <w:rFonts w:ascii="Arial" w:hAnsi="Arial" w:cs="Arial"/>
          <w:color w:val="000000"/>
        </w:rPr>
        <w:br/>
        <w:t xml:space="preserve">von Witzleben: Das haben Sie jetzt übersetzt in Ihrem Verlag „Courage Media“. </w:t>
      </w:r>
      <w:r w:rsidRPr="00C534E6">
        <w:rPr>
          <w:rStyle w:val="edit"/>
          <w:rFonts w:ascii="Arial" w:hAnsi="Arial" w:cs="Arial"/>
          <w:color w:val="000000"/>
        </w:rPr>
        <w:br/>
        <w:t xml:space="preserve"> </w:t>
      </w:r>
      <w:r w:rsidRPr="00C534E6">
        <w:rPr>
          <w:rStyle w:val="edit"/>
          <w:rFonts w:ascii="Arial" w:hAnsi="Arial" w:cs="Arial"/>
          <w:color w:val="000000"/>
        </w:rPr>
        <w:br/>
        <w:t>Schöning: Richtig, genau. Das ist jetzt im Etica.Media-Verlag übersetzt erschienen. Das sind zwei Bände, es sind rund 1.000 Seiten. Und da ist wirklich ganz klar nachgewiesen, mit ganz vielen Quellen und allem drum und dran, wie diese Machtstrukturen entstanden sind. Wie jetzt auch zum Beispiel Donald Trump, eigentlich nur ein Strohmann, der für uns etwas so klassischer Mafia, wie wir uns so vorstellen, gewesen ist. Denn er hat immer nur die Mafia-</w:t>
      </w:r>
      <w:r w:rsidRPr="00C534E6">
        <w:rPr>
          <w:rStyle w:val="edit"/>
          <w:rFonts w:ascii="Arial" w:hAnsi="Arial" w:cs="Arial"/>
          <w:color w:val="000000"/>
        </w:rPr>
        <w:lastRenderedPageBreak/>
        <w:t xml:space="preserve">Immobilien aufgekauft und weitergehandelt. Er hat sogar Mafia-Casinos weitergehandelt. Sein Anwalt und Mentor, also sein Ziehvater, war Roy Cohn. Und das ist eine Mafia-Figur schlechthin. Also das ist alles genau bewiesen. Und es lohnt sich wirklich, wer halt Amtsträger ist oder wer sein Geld oder seine Familie wirklich schützen will, lohnt es sich wirklich, sich da einzuarbeiten, diese beiden Bände zu lesen, um wirklich zu sehen: Ah, so ist diese eine Struktur der Macht, der kriminellen Vereinigung. Und da steckt Donald Trump halt ganz tief drin. Also der ist da vorgeschoben worden in diese Position, quasi als Showman und ist ein Strohmann, quasi. </w:t>
      </w:r>
      <w:r w:rsidRPr="00C534E6">
        <w:rPr>
          <w:rStyle w:val="edit"/>
          <w:rFonts w:ascii="Arial" w:hAnsi="Arial" w:cs="Arial"/>
          <w:color w:val="000000"/>
        </w:rPr>
        <w:br/>
        <w:t xml:space="preserve"> </w:t>
      </w:r>
      <w:r w:rsidRPr="00C534E6">
        <w:rPr>
          <w:rStyle w:val="edit"/>
          <w:rFonts w:ascii="Arial" w:hAnsi="Arial" w:cs="Arial"/>
          <w:color w:val="000000"/>
        </w:rPr>
        <w:br/>
        <w:t xml:space="preserve">von Witzleben: Gilt Gleiches auch für Robert Kennedy, den neuen Gesundheitsminister? </w:t>
      </w:r>
      <w:r w:rsidRPr="00C534E6">
        <w:rPr>
          <w:rStyle w:val="edit"/>
          <w:rFonts w:ascii="Arial" w:hAnsi="Arial" w:cs="Arial"/>
          <w:color w:val="000000"/>
        </w:rPr>
        <w:br/>
        <w:t xml:space="preserve"> </w:t>
      </w:r>
      <w:r w:rsidRPr="00C534E6">
        <w:rPr>
          <w:rStyle w:val="edit"/>
          <w:rFonts w:ascii="Arial" w:hAnsi="Arial" w:cs="Arial"/>
          <w:color w:val="000000"/>
        </w:rPr>
        <w:br/>
        <w:t xml:space="preserve">Schöning: Nein, aus meiner Sicht nicht. Denn es sind ja ganz unterschiedliche Lebenswege. Und ich habe auch Robert Kennedy persönlich kennengelernt und habe einen eigenen Eindruck gehabt. Auch jetzt über die ganzen Jahre seiner Arbeit. Ich denke, vom Charakter her, vom Herzen aus, versucht er wirklich zu helfen, etwas Gutes zu schaffen. Also auch wirklich, Kinder zu verteidigen, Children's Health Defense. Aber dass er sich mit dem organisierten Verbrechen, mit Trump, eingelassen hat, dass er Teil dieser US-Regierung ist, die ja auch im Gazastreifen und noch vielen anderen dort – ich sage es mal sehr freundlich – halt äußerst zweifelhafte Dinge tut und damit ja Teil ist, das war mir von vornherein klar. Und ich hatte auch abgeraten, das zu tun, weil das nicht gut gehen kann. Man kann auf der einen Seite einiges aufdecken, wie das – was Sie angesprochen hatten – USAID so,  zum Beispiel, aufdeckt. Das ist dann ein Limited Hangout, so heißt es, also eine Teilaufdeckung, aber es zeigt nicht das ganze Bild. Die Website von Whitney Webb heißt übrigens auch„Unlimited Hangout“, also dass man vollständig aufklärt. Und das ist ein ganz wichtiger Punkt. Und eigentlich zuletzt muss man nur sagen, Herr Donald Trump und der Krieg – er hat ja vorhergesagt „In 24 Stunden wird der Krieg beendet sein, wenn ich Präsident bin“: Es sieht ganz anders aus. </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von Witzleben: Die Verhandlungen laufen. Es kam ja jetzt diese Woche zu einem dritten Telefonat von Donald Trump und Wladimir Putin. Da kommen wir auch noch darauf zu sprechen, Herr Schöning. Aber zunächst würde mich mal noch ein weiterer Aspekt interessieren, der mich auch persönlich interessiert. Nämlich die Tatsache, dass sich ja Länder wie Russland und China – die dem sogenannten globalen Süden, den BRICS-Staaten, angehören – was die politischen, die innenpolitischen, die geopolitischen Entwicklungen angeht, doch wesentlich unterscheiden von denen des Westens. Jedoch in zweierlei Aspekten, würde ich jetzt mal so sagen, dem Westen doch sehr, sehr ähnlich sind. Das Eine sind die digitalen Bezahlmöglichkeiten und das Andere ist die Entwicklung von mRNA. Das ist dann noch mal Ihr Spezialgebiet. Und da würde mich jetzt mal von Ihnen interessieren: Wie erklären Sie sich denn, dass es da vordergründig diese Auseinandersetzung mit dem Westen gibt, zwischen Russland und den USA oder vor allem jetzt Russland und Europa, aber dennoch schon fast alle Länder dieser Welt gemeinsam an diesem mRNA-Strang ziehen, im wahrsten Sinne. Wie erklärt sich das, Herr Schöning? </w:t>
      </w:r>
      <w:r w:rsidRPr="00C534E6">
        <w:rPr>
          <w:rStyle w:val="edit"/>
          <w:rFonts w:ascii="Arial" w:hAnsi="Arial" w:cs="Arial"/>
          <w:color w:val="000000"/>
        </w:rPr>
        <w:br/>
        <w:t xml:space="preserve"> </w:t>
      </w:r>
      <w:r w:rsidRPr="00C534E6">
        <w:rPr>
          <w:rStyle w:val="edit"/>
          <w:rFonts w:ascii="Arial" w:hAnsi="Arial" w:cs="Arial"/>
          <w:color w:val="000000"/>
        </w:rPr>
        <w:br/>
        <w:t xml:space="preserve">Schöning: Man muss dazu wirklich das große Bild sehen und sich auch einarbeiten, um wirklich zu sehen, warum das so ist. Und wenn man es noch nicht ganz versteht – das mache ich auch immer – dass man dann sagt , ich weiß es noch nicht, ich weiß es noch nicht genau. Also auch, dass man in diesem Zustand des Wunderns noch bleibt, in diesem Schwebezustand. Und ich kann Ihnen jetzt auch noch nicht alles sagen. Nur, es gibt Sachen, </w:t>
      </w:r>
      <w:r w:rsidRPr="00C534E6">
        <w:rPr>
          <w:rStyle w:val="edit"/>
          <w:rFonts w:ascii="Arial" w:hAnsi="Arial" w:cs="Arial"/>
          <w:color w:val="000000"/>
        </w:rPr>
        <w:lastRenderedPageBreak/>
        <w:t>die sind einfach evident. Erstens, Mitte März 2020 haben plötzlich alle Regierungen, alle Länder der Welt – oder fast alle – gesagt: Jetzt ist hier Covid. Jetzt ist Pandemie und die Lösung sind Impfstoffe. Die einzige Lösung. Ja. Und andere Sachen, wie klassische Impfstoffe – wie zum Beispiel das Lübecker Vaxin, „LubecaVax“ – wurden an den Rand gedrängt. Und ja, der Erfinder dort konnte gar nicht verstehen, warum das eigentlich so ist. Und aus meiner Sicht ist es klar, er durfte das gar nicht verkaufen und zum Erfolg führen, weil eine ganz andere Agenda dasteht. Und die ist koordiniert worden. Also wir haben es gesehen, auch international, dass zum Beispiel die USA und China an einem Strang ziehen. Die haben da drin zusammengespielt. Und es sind eben nicht die Länder, sondern die Machtstrukturen dahinter. Und dass sie das zusammen inszeniert haben, das sehen Sie an diesem Bio-Waffenlabor in Wuhan. Das ist gemeinsam betrieben worden. Von der US-Armee und von der chinesischen Armee, über Jahre. Um Namen zu nennen, das sind Ralph Baric und Anthony Fauci, die das bezahlt haben, die daran gearbeitet haben. Auch Michael Callahan zum Beispiel, von der CIA, ein Freund von Robert Malone, der gleich ein paar Wochen, nachdem sozusagen dieses Covid rausgekommen ist, gleich 20 Millionen von Fauci bekommen hat, um – in Anführungsstrichen zu sagen – „eine Studie“ zu machen. Also der CIA-Man Callahan und Robert Malone zusammen. Das heißt, in China, in Wuhan. Das heißt, die haben die ganze Zeit zusammengespielt. Jahre vorher in der Entwicklung und jetzt auch. Das heißt, dass sie Feinde sind, auf der ganz oberen Ebene, strategische Feinde, das ist nicht so. Das ist einfach nicht so. Und um das zu verstehen, um ein Stichwort zu geben, muss man sehen: Die bestimmenden oligarchischen Familien der Welt, die sind international und fühlen sich auch international. Und die haben auch gemeinsame Vermögensverwaltungen. Und diese Vermögensverwaltungen, das sind die, die heute auch die mächtigsten Organisationen der Welt sind. Das sind BlackRock, Vanguard und State Street. Insbesondere Vanguard ist da ganz interessant, weil das ist eine Genossenschaft und da wird es ganz dunkel, wem das eigentlich gehört. Und die haben sozusagen Anteile da drin und stimmen das Ganze mit ab im Zusammenhang mit den Zentralbanken. Und auch mit der Zentralbank der Banken in der Schweiz, der BIZ [Bank für Internationalen Zahlungsausgleich]. Und das muss man einfach sehen. Und ich hatte im ersten Band meines Buches diese Historie und diese Familienstammbäume aufgezeigt, damit man auch mal versteht: Woher kommen die eigentlich? Woher haben die das Geld? Woher haben die die Macht? Und dann kann man das auch einigermaßen stringent [einleuchtend] zeigen. Nur, das in ein paar Minuten zu erklären, das geht nicht so leicht. Aber es gibt wirklich eine klare Struktur.</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von Witzleben: Jetzt ist ja dennoch für mich so ein wenig widersprüchlich, dass ja derzeit Donald Trump versucht aufzudecken, wie die Chinesen damals im Frühjahr 2020 dieses Virus künstlich im Labor freigelassen haben. Das war jetzt auch einige Zeit auf der Homepage vom Weißen Haus ganz große Aufmachung – von wegen „Ich, Donald Trump, der Große, decke das jetzt auf, diese Lüge.“ Also was spielt sich da im Hintergrund ab? Und was wird uns da womöglich auch vorgegaukelt? Weil Sie haben jetzt eben gesagt, die USA und China haben eigentlich zusammengearbeitet. Jetzt kommt Donald Trump an und teilt da gegen China aus auf diese Art und Weise. Also ist da Donald Trump womöglich dann doch nicht so systemkonform, wie wir uns das denken? Oder gehört das zum Game einfach mit dazu? </w:t>
      </w:r>
      <w:r w:rsidRPr="00C534E6">
        <w:rPr>
          <w:rStyle w:val="edit"/>
          <w:rFonts w:ascii="Arial" w:hAnsi="Arial" w:cs="Arial"/>
          <w:color w:val="000000"/>
        </w:rPr>
        <w:br/>
        <w:t xml:space="preserve"> </w:t>
      </w:r>
      <w:r w:rsidRPr="00C534E6">
        <w:rPr>
          <w:rStyle w:val="edit"/>
          <w:rFonts w:ascii="Arial" w:hAnsi="Arial" w:cs="Arial"/>
          <w:color w:val="000000"/>
        </w:rPr>
        <w:br/>
        <w:t xml:space="preserve">Schöning: Es gehört zum Game dazu. Ich bin Ihnen sehr dankbar, dass Sie das gerade gefragt haben und so auch dargestellt haben. Denn das ist wirklich ganz wichtig. Wenn man </w:t>
      </w:r>
      <w:r w:rsidRPr="00C534E6">
        <w:rPr>
          <w:rStyle w:val="edit"/>
          <w:rFonts w:ascii="Arial" w:hAnsi="Arial" w:cs="Arial"/>
          <w:color w:val="000000"/>
        </w:rPr>
        <w:lastRenderedPageBreak/>
        <w:t xml:space="preserve">sich daran erinnert – und man kann das recherchieren – wie war denn das von Januar bis März 2020? Ups, da sehen wir in den Nachrichten, die USA beschuldigen schon China, dass es eine Biowaffe ist. China hält dagegen, auch ganz offiziell. Der Sprecher des Außenministeriums sagt hier: „Wir verbitten uns das. Das war nicht von uns.“ Das war ja auch die Regierung Trump mit seinem Außenminister Pompeo. Der hatte ja schon gesagt: „Moment mal, hier ist schon eine Biowaffe da draußen.“ Die hatten das schon damals gespielt und so eingestielt. Aber dann kam offensichtlich wie so eine Order par Mufti, so eine Stallorder von ganz oben. Und ab Mitte März 2020 haben alle weitergemacht. Und was wir jetzt erleben, das ist eigentlich – aus meiner Sicht – sozusagen die Lösung da draus, wie uns das verkauft werden soll und wie auch der nächste Schritt dazu ist. Denn wenn man solch ein Verbrechen vorplant, dann muss man ja auch wissen, wer soll denn am Ende der Sündenbock sein? Und das war klar, dass die USA oder der Westen dann halt China beschuldigen wird. Warum das so ist, können wir gleich noch besprechen. Auf jeden Fall, das war schon vorher klar, dass man China die Schuld geben will und gegen China dann arbeiten will. Obwohl man dann ja fast fünf Jahre ganz gut zusammengearbeitet hat. Auch in der WHO – also der Tedros Ghebreyesus ist auch von den USA und China zusammen dort eingesetzt worden. Und was wir jetzt erleben, ist ja so ein Aufbauschen, dass man sagt „oh“. Auch der deutsche Geheimdienst, der BND, hatte ja schon im Frühjahr 2020 der Kanzlerin Merkel gesagt, zu 85 Prozent stammt dieses Virus aus dem Biowaffenlabor in Wuhan. Das hat sogar DIE WELT und auch andere – die Mainstream-Medien – gebracht. Der Bevölkerung ist es nur nicht gesagt worden. Und jetzt wird es wieder herausgeholt. Und das ist der Anfang eines Scheinkrieges: USA gegen China. Und da geht es ganz viel auch um die Insel Taiwan, das ist sozusagen das Nationalchina. Und das habe ich in meinem ersten Band beschrieben, warum das der Fall ist. Aber alles, was wir eigentlich sehen, auch was mit Russland-Ukrainekrieg, auch Russland-Europa, mit der NATO der Konflikt, es läuft auf eines hinaus, Herr von Witzleben. Und das ist, China wird gestärkt. China ist doch auch jetzt der einzige Erwachsene im Raum, „the only adult in the room“. Wir gucken in die USA, wir gucken nach Europa und sehen doch eigentlich nur Chaos und Witzgestalten und Widersprüche. Und alles läuft eigentlich auf China zu. Und das sehen wir schon spätestens seit den 1970er-Jahren, dass eigentlich China aufgebaut wird als großen oligarchischen Konsens und dass Europa und insbesondere die USA abgebaut werden. Und das beschleunigt sich jetzt nur. </w:t>
      </w:r>
      <w:r w:rsidRPr="00C534E6">
        <w:rPr>
          <w:rStyle w:val="edit"/>
          <w:rFonts w:ascii="Arial" w:hAnsi="Arial" w:cs="Arial"/>
          <w:color w:val="000000"/>
        </w:rPr>
        <w:br/>
        <w:t xml:space="preserve"> </w:t>
      </w:r>
      <w:r w:rsidRPr="00C534E6">
        <w:rPr>
          <w:rStyle w:val="edit"/>
          <w:rFonts w:ascii="Arial" w:hAnsi="Arial" w:cs="Arial"/>
          <w:color w:val="000000"/>
        </w:rPr>
        <w:br/>
        <w:t xml:space="preserve">von Witzleben: Und werden wir diese Strukturen, die dort in China gerade aufgebaut werden, vor allen Dingen, was auch die innergesellschaftlichen Prozesse angeht – Stichwort „Überwachung“, „Social Credit System“, „digitales Zentralbankgeld“ – werden wir das hier in Europa so adaptieren und übernehmen? </w:t>
      </w:r>
      <w:r w:rsidRPr="00C534E6">
        <w:rPr>
          <w:rStyle w:val="edit"/>
          <w:rFonts w:ascii="Arial" w:hAnsi="Arial" w:cs="Arial"/>
          <w:color w:val="000000"/>
        </w:rPr>
        <w:br/>
        <w:t xml:space="preserve"> </w:t>
      </w:r>
      <w:r w:rsidRPr="00C534E6">
        <w:rPr>
          <w:rStyle w:val="edit"/>
          <w:rFonts w:ascii="Arial" w:hAnsi="Arial" w:cs="Arial"/>
          <w:color w:val="000000"/>
        </w:rPr>
        <w:br/>
        <w:t xml:space="preserve">Schöning: Ja, das will man uns ja gerade schmackhaft machen. Auf der einen Seite mit dem Zuckerbrot, beziehungsweise mit der Peitsche und Palantir, dem US-Unternehmen. Auf der anderen Seite, uns halt aufzwingen. Und wenn man nach China schaut, das ist, verglichen mit dem, was wir hier in Europa haben oder auch in Deutschland, ein Zwangs- und Überwachungsstaat. Und so wollen wir eigentlich nicht leben. Aber wenn wir uns jetzt gegenseitig sozusagen so kaputt machen hier im Westen, dann läuft es tatsächlich darauf hinaus, auf dieses chinesische Modell. Eine der kenntnisreichsten Personen, die ich getroffen habe in den letzten Jahren und oft gesprochen habe – und auch persönlich, wie gesagt, getroffen – ist Catherine Austin Fitts. Und da sind wir uns einig, sie meint auch, es läuft auf China hinaus. Und ihr wurde auch tatsächlich vor Jahrzehnten schon eben auch gesagt, aus höchsten US-Regierungskreisen – sie war ja Ministerin oder stellvertretende </w:t>
      </w:r>
      <w:r w:rsidRPr="00C534E6">
        <w:rPr>
          <w:rStyle w:val="edit"/>
          <w:rFonts w:ascii="Arial" w:hAnsi="Arial" w:cs="Arial"/>
          <w:color w:val="000000"/>
        </w:rPr>
        <w:lastRenderedPageBreak/>
        <w:t xml:space="preserve">Ministerin in der US-Regierung – dass die USA quasi aufgegeben worden sind als Standort. Und China ist das neue Modell. Und das muss man erst mal realisieren. China ist das neue Modell. Und auch Glenn Beck, der weltbekannte, oder in den USA sehr bekannte, Moderator, dem wurde das auch schon gesagt. Er hatte in einem Interview mit Whitney Webb das auch nochmal gesagt: „Stimmt, China is the new model“. Und nach zehn, zwanzig Jahren später hat er es gemerkt oder realisiert, dass das wirklich darauf hinausläuft. Und sie wollen uns von rechts oder links in die Enge treiben, sodass wir letztendlich nur noch diese Möglichkeit haben, dieses chinesische Wirtschafts- und Überwachungsmodell zu leben.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von Witzleben: Dann lassen Sie uns mal noch auf einen weiteren ganz wichtigen Player zu sprechen kommen, nämlich Russland. Die Beziehung zwischen Russland und China ist auf einem historischen Hoch. Das hat auch Putin jetzt immer wieder betont. Seine erste Amtsreise, nachdem er jetzt wieder gewählt worden ist, war nach China. Dort hat er gesagt, dass die Beziehungen sowohl politisch, diplomatisch wie auch wirtschaftlich so gut sind wie noch nie. Weshalb wahrscheinlich Donald Trump – darüber könnten wir jetzt sprechen, aber ich glaube, da sind wir uns einig – auch versucht, diesen Kurs gegenüber Russland anzupassen. Um Russland wieder zurück in die Hemisphäre der USA zu holen, weil Russland und China gemeinsam natürlich eine enorme Gefahr für die Vorherrschaft der USA darstellen. Ich denke, da sind wir einer Meinung. Aber dennoch ist es jetzt interessant zu sehen, wie das sich mit Russland alles weiterentwickelt. Sie sind hier auch morgen auf einer Friedensdemo als Redner angekündigt, in der es in erster Linie auch darum geht, wie wir uns hier in Deutschland in diesem Ukrainekrieg positionieren. Sie hatten gesagt: Ab 2030 kommt ein heißer Krieg gegen Russland! Herr Schöning, lässt sich dieser Krieg mit Russland noch aufhalten? </w:t>
      </w:r>
      <w:r w:rsidRPr="00C534E6">
        <w:rPr>
          <w:rStyle w:val="edit"/>
          <w:rFonts w:ascii="Arial" w:hAnsi="Arial" w:cs="Arial"/>
          <w:color w:val="000000"/>
        </w:rPr>
        <w:br/>
        <w:t xml:space="preserve"> </w:t>
      </w:r>
      <w:r w:rsidRPr="00C534E6">
        <w:rPr>
          <w:rStyle w:val="edit"/>
          <w:rFonts w:ascii="Arial" w:hAnsi="Arial" w:cs="Arial"/>
          <w:color w:val="000000"/>
        </w:rPr>
        <w:br/>
        <w:t xml:space="preserve">Schöning: Ich hoffe, ja. Aber da müssen wir jetzt wirklich aktiv sein und deswegen auch auf die Straße gehen. Das haben wir ja während der Corona-Zeit auch gesehen. Wir haben einen Einfluss! Wir haben ja auch die Impfpflicht gestoppt! Wir haben es ja auch gestoppt, dass wir uns alle drei bis sechs Monate immer nachimpfen müssen. So wollte das ja Ursula von der Leyen haben. Also, wir haben dieses Regime stoppen können und wir müssen das nächste, was ja bei uns jetzt sehenden Auges aufgebaut ist, auch stoppen. Denn es wird jetzt massiv in Rüstung investiert. Und es läuft halt alles auf einen Krieg hinaus, NATO gegen Russland! Wir haben das in den Schöning-Reports illustriert und gezeigt, wer hier der Aggressor ist oder nicht. Das kann man im Einzelnen sehen. Der sehr interessante Aspekt ist aber, was Sie am Anfang angesprochen haben eben: Russland und China. Denn wenn man sich das große Bild eigentlich mal anschaut, worauf läuft das jetzt eigentlich hinaus? North Stream, die Gasleitung zwischen Deutschland und Russland, ist gekappt worden. Und wohin geht das ganze Gas? Hauptsächlich nach China, bis nach Indien. Und, Sie sagten ja richtig, China und Russland haben verkünden lassen, die Beziehungen waren noch niemals so gut wie heute – in der ganzen Geschichte! Dabei sind sie ja sozusagen noch sozialistische Brudervölker gewesen. Und heute ist die beste Zusammenarbeit. Warum? Nun ja, den Effekt, den wir da sehen, ist, Russland wird in die Arme von China getrieben. Sie können das Gas hier nicht mehr verkaufen. Sie bekommen Sanktionen, sie werden seit dem Maidan-Putsch ab 2014 in der Ukraine damit bedroht und viel mehr. Auch natürlich der illegale Krieg – der Einmarsch in der Ukraine – das ist natürlich genauso völkerrechtswidrig wie viele NATO-Kriege vorher. Das ist nicht gut. Aber auf jeden Fall sehen wir, Russland muss jetzt seine ganzen Rohstoff-Ressourcen hauptsächlich zu China geben. Also was wir sehen ist – wie seit den 70-er Jahren sozusagen beschlossen, nach Korea- und </w:t>
      </w:r>
      <w:r w:rsidRPr="00C534E6">
        <w:rPr>
          <w:rStyle w:val="edit"/>
          <w:rFonts w:ascii="Arial" w:hAnsi="Arial" w:cs="Arial"/>
          <w:color w:val="000000"/>
        </w:rPr>
        <w:lastRenderedPageBreak/>
        <w:t>Vietnamkrieg, nachdem es ja sozusagen einen Patt gegeben hat – China wurde eben nicht zurückgeholt. Who rost China? Nixon und Kissinger haben dann in den 70-er Jahren ja quasi einen Deal gemacht. Und die Werkbank des Westens steht in China. Das ist es! Und jetzt gehen auch alle Rohstoff-Ressourcen, die China ja braucht, gehen eben nicht mehr nach Europa, sondern von Russland nach China. Denn, und das ist wirklich etwas, wie sollen wir uns denn noch gegen das chinesische Modell dann auflehnen, wenn wir nichts mehr produzieren können, wenn wir auch keine Zugänge mehr zu den Rohstoffen haben?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Den Link zum vollständigen Interview von Flavio von Witzleben mit Heiko Schöning finden Sie in der blauen Infobox unterhalb der Sendung.</w:t>
      </w:r>
    </w:p>
    <w:p w14:paraId="2C5F4CE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5F17455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ACAFBC3" w14:textId="77777777" w:rsidR="00F202F1" w:rsidRPr="00C534E6" w:rsidRDefault="00F202F1" w:rsidP="00C534E6">
      <w:pPr>
        <w:spacing w:after="160"/>
        <w:rPr>
          <w:rStyle w:val="edit"/>
          <w:rFonts w:ascii="Arial" w:hAnsi="Arial" w:cs="Arial"/>
          <w:color w:val="000000"/>
          <w:szCs w:val="18"/>
        </w:rPr>
      </w:pPr>
      <w:r w:rsidRPr="002B28C8">
        <w:t xml:space="preserve">Pandemievertrag, Krieg mit Russland &amp; neue Biowaffen: Heiko Schöning im Interview     </w:t>
      </w:r>
      <w:r w:rsidR="00663B90">
        <w:br/>
      </w:r>
      <w:hyperlink r:id="rId10" w:history="1">
        <w:r w:rsidRPr="00F24C6F">
          <w:rPr>
            <w:rStyle w:val="Hyperlink"/>
            <w:sz w:val="18"/>
          </w:rPr>
          <w:t>https://www.youtube.com/watch?v=ZXN5TMZ1reE</w:t>
        </w:r>
      </w:hyperlink>
      <w:r w:rsidR="00663B90">
        <w:br/>
      </w:r>
      <w:r w:rsidR="00663B90">
        <w:br/>
      </w:r>
      <w:r w:rsidRPr="002B28C8">
        <w:t>Creative Commons Lizenzen</w:t>
      </w:r>
      <w:r w:rsidR="00663B90">
        <w:br/>
      </w:r>
      <w:hyperlink r:id="rId11" w:history="1">
        <w:r w:rsidRPr="00F24C6F">
          <w:rPr>
            <w:rStyle w:val="Hyperlink"/>
            <w:sz w:val="18"/>
          </w:rPr>
          <w:t>https://www.creativecommons.org/licenses/</w:t>
        </w:r>
      </w:hyperlink>
    </w:p>
    <w:p w14:paraId="7829185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B96C945" w14:textId="77777777" w:rsidR="00C534E6" w:rsidRPr="00C534E6" w:rsidRDefault="00C534E6" w:rsidP="00C534E6">
      <w:pPr>
        <w:keepLines/>
        <w:spacing w:after="160"/>
        <w:rPr>
          <w:rFonts w:ascii="Arial" w:hAnsi="Arial" w:cs="Arial"/>
          <w:sz w:val="18"/>
          <w:szCs w:val="18"/>
        </w:rPr>
      </w:pPr>
      <w:r w:rsidRPr="002B28C8">
        <w:t xml:space="preserve">#Politik - </w:t>
      </w:r>
      <w:hyperlink r:id="rId12" w:history="1">
        <w:r w:rsidRPr="00F24C6F">
          <w:rPr>
            <w:rStyle w:val="Hyperlink"/>
          </w:rPr>
          <w:t>www.kla.tv/Politik</w:t>
        </w:r>
      </w:hyperlink>
      <w:r w:rsidR="00663B90">
        <w:br/>
      </w:r>
      <w:r w:rsidR="00663B90">
        <w:br/>
      </w:r>
      <w:r w:rsidRPr="002B28C8">
        <w:t xml:space="preserve">#NWO - </w:t>
      </w:r>
      <w:hyperlink r:id="rId13" w:history="1">
        <w:r w:rsidRPr="00F24C6F">
          <w:rPr>
            <w:rStyle w:val="Hyperlink"/>
          </w:rPr>
          <w:t>www.kla.tv/NWO</w:t>
        </w:r>
      </w:hyperlink>
      <w:r w:rsidR="00663B90">
        <w:br/>
      </w:r>
      <w:r w:rsidR="00663B90">
        <w:br/>
      </w:r>
      <w:r w:rsidRPr="002B28C8">
        <w:t xml:space="preserve">#GreatReset - </w:t>
      </w:r>
      <w:hyperlink r:id="rId14" w:history="1">
        <w:r w:rsidRPr="00F24C6F">
          <w:rPr>
            <w:rStyle w:val="Hyperlink"/>
          </w:rPr>
          <w:t>www.kla.tv/GreatReset</w:t>
        </w:r>
      </w:hyperlink>
      <w:r w:rsidR="00663B90">
        <w:br/>
      </w:r>
      <w:r w:rsidR="00663B90">
        <w:br/>
      </w:r>
      <w:r w:rsidRPr="002B28C8">
        <w:t xml:space="preserve">#BlackRock - </w:t>
      </w:r>
      <w:hyperlink r:id="rId15" w:history="1">
        <w:r w:rsidRPr="00F24C6F">
          <w:rPr>
            <w:rStyle w:val="Hyperlink"/>
          </w:rPr>
          <w:t>www.kla.tv/BlackRock</w:t>
        </w:r>
      </w:hyperlink>
      <w:r w:rsidR="00663B90">
        <w:br/>
      </w:r>
      <w:r w:rsidR="00663B90">
        <w:br/>
      </w:r>
      <w:r w:rsidRPr="002B28C8">
        <w:t xml:space="preserve">#China - </w:t>
      </w:r>
      <w:hyperlink r:id="rId16" w:history="1">
        <w:r w:rsidRPr="00F24C6F">
          <w:rPr>
            <w:rStyle w:val="Hyperlink"/>
          </w:rPr>
          <w:t>www.kla.tv/China</w:t>
        </w:r>
      </w:hyperlink>
      <w:r w:rsidR="00663B90">
        <w:br/>
      </w:r>
      <w:r w:rsidR="00663B90">
        <w:br/>
      </w:r>
      <w:r w:rsidRPr="002B28C8">
        <w:t xml:space="preserve">#Deutschland - </w:t>
      </w:r>
      <w:hyperlink r:id="rId17" w:history="1">
        <w:r w:rsidRPr="00F24C6F">
          <w:rPr>
            <w:rStyle w:val="Hyperlink"/>
          </w:rPr>
          <w:t>www.kla.tv/deutschland</w:t>
        </w:r>
      </w:hyperlink>
      <w:r w:rsidR="00663B90">
        <w:br/>
      </w:r>
      <w:r w:rsidR="00663B90">
        <w:br/>
      </w:r>
      <w:r w:rsidRPr="002B28C8">
        <w:t xml:space="preserve">#DonaldTrump - Donald Trump - </w:t>
      </w:r>
      <w:hyperlink r:id="rId18" w:history="1">
        <w:r w:rsidRPr="00F24C6F">
          <w:rPr>
            <w:rStyle w:val="Hyperlink"/>
          </w:rPr>
          <w:t>www.kla.tv/DonaldTrump</w:t>
        </w:r>
      </w:hyperlink>
      <w:r w:rsidR="00663B90">
        <w:br/>
      </w:r>
      <w:r w:rsidR="00663B90">
        <w:br/>
      </w:r>
      <w:r w:rsidRPr="002B28C8">
        <w:t xml:space="preserve">#HeikoSchoening - Dr. Heiko Schöning - </w:t>
      </w:r>
      <w:hyperlink r:id="rId19" w:history="1">
        <w:r w:rsidRPr="00F24C6F">
          <w:rPr>
            <w:rStyle w:val="Hyperlink"/>
          </w:rPr>
          <w:t>www.kla.tv/HeikoSchoening</w:t>
        </w:r>
      </w:hyperlink>
      <w:r w:rsidR="00663B90">
        <w:br/>
      </w:r>
      <w:r w:rsidR="00663B90">
        <w:br/>
      </w:r>
      <w:r w:rsidRPr="002B28C8">
        <w:t xml:space="preserve">#Krieg - </w:t>
      </w:r>
      <w:hyperlink r:id="rId20" w:history="1">
        <w:r w:rsidRPr="00F24C6F">
          <w:rPr>
            <w:rStyle w:val="Hyperlink"/>
          </w:rPr>
          <w:t>www.kla.tv/Krieg</w:t>
        </w:r>
      </w:hyperlink>
      <w:r w:rsidR="00663B90">
        <w:br/>
      </w:r>
      <w:r w:rsidR="00663B90">
        <w:br/>
      </w:r>
      <w:r w:rsidRPr="002B28C8">
        <w:t xml:space="preserve">#Ukraine - </w:t>
      </w:r>
      <w:hyperlink r:id="rId21" w:history="1">
        <w:r w:rsidRPr="00F24C6F">
          <w:rPr>
            <w:rStyle w:val="Hyperlink"/>
          </w:rPr>
          <w:t>www.kla.tv/Ukraine</w:t>
        </w:r>
      </w:hyperlink>
      <w:r w:rsidR="00663B90">
        <w:br/>
      </w:r>
      <w:r w:rsidR="00663B90">
        <w:br/>
      </w:r>
      <w:r w:rsidRPr="002B28C8">
        <w:t xml:space="preserve">#Nordstream - </w:t>
      </w:r>
      <w:hyperlink r:id="rId22" w:history="1">
        <w:r w:rsidRPr="00F24C6F">
          <w:rPr>
            <w:rStyle w:val="Hyperlink"/>
          </w:rPr>
          <w:t>www.kla.tv/Nordstream</w:t>
        </w:r>
      </w:hyperlink>
      <w:r w:rsidR="00663B90">
        <w:br/>
      </w:r>
      <w:r w:rsidR="00663B90">
        <w:br/>
      </w:r>
      <w:r w:rsidRPr="002B28C8">
        <w:t xml:space="preserve">#Russland - </w:t>
      </w:r>
      <w:hyperlink r:id="rId23" w:history="1">
        <w:r w:rsidRPr="00F24C6F">
          <w:rPr>
            <w:rStyle w:val="Hyperlink"/>
          </w:rPr>
          <w:t>www.kla.tv/Russland</w:t>
        </w:r>
      </w:hyperlink>
      <w:r w:rsidR="00663B90">
        <w:br/>
      </w:r>
      <w:r w:rsidR="00663B90">
        <w:br/>
      </w:r>
      <w:r w:rsidRPr="002B28C8">
        <w:t xml:space="preserve">#Interviews - </w:t>
      </w:r>
      <w:hyperlink r:id="rId24" w:history="1">
        <w:r w:rsidRPr="00F24C6F">
          <w:rPr>
            <w:rStyle w:val="Hyperlink"/>
          </w:rPr>
          <w:t>www.kla.tv/Interviews</w:t>
        </w:r>
      </w:hyperlink>
    </w:p>
    <w:p w14:paraId="42B440F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0040315" wp14:editId="44F72DE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82E43D1" w14:textId="77777777" w:rsidR="00FF4982" w:rsidRPr="009779AD" w:rsidRDefault="00FF4982" w:rsidP="00FF4982">
      <w:pPr>
        <w:pStyle w:val="Listenabsatz"/>
        <w:keepNext/>
        <w:keepLines/>
        <w:numPr>
          <w:ilvl w:val="0"/>
          <w:numId w:val="1"/>
        </w:numPr>
        <w:ind w:left="714" w:hanging="357"/>
      </w:pPr>
      <w:r>
        <w:t>was die Medien nicht verschweigen sollten ...</w:t>
      </w:r>
    </w:p>
    <w:p w14:paraId="41EC5FD9" w14:textId="77777777" w:rsidR="00FF4982" w:rsidRPr="009779AD" w:rsidRDefault="00FF4982" w:rsidP="00FF4982">
      <w:pPr>
        <w:pStyle w:val="Listenabsatz"/>
        <w:keepNext/>
        <w:keepLines/>
        <w:numPr>
          <w:ilvl w:val="0"/>
          <w:numId w:val="1"/>
        </w:numPr>
        <w:ind w:left="714" w:hanging="357"/>
      </w:pPr>
      <w:r>
        <w:t>wenig Gehörtes vom Volk, für das Volk ...</w:t>
      </w:r>
    </w:p>
    <w:p w14:paraId="2425E72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14:paraId="5D212BB7" w14:textId="77777777" w:rsidR="00FF4982" w:rsidRPr="001D6477" w:rsidRDefault="00FF4982" w:rsidP="001D6477">
      <w:pPr>
        <w:keepNext/>
        <w:keepLines/>
        <w:ind w:firstLine="357"/>
      </w:pPr>
      <w:r w:rsidRPr="001D6477">
        <w:t>Dranbleiben lohnt sich!</w:t>
      </w:r>
    </w:p>
    <w:p w14:paraId="5C96EAF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14:paraId="24BFE2C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06B2A0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A39456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14:paraId="62289D6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9A982C9" wp14:editId="4743505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B2AF3C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7DC6D" w14:textId="77777777" w:rsidR="00503FFA" w:rsidRDefault="00503FFA" w:rsidP="00F33FD6">
      <w:pPr>
        <w:spacing w:after="0" w:line="240" w:lineRule="auto"/>
      </w:pPr>
      <w:r>
        <w:separator/>
      </w:r>
    </w:p>
  </w:endnote>
  <w:endnote w:type="continuationSeparator" w:id="0">
    <w:p w14:paraId="32392725"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1E5A" w14:textId="77777777" w:rsidR="00F33FD6" w:rsidRPr="00F33FD6" w:rsidRDefault="00F33FD6" w:rsidP="00F33FD6">
    <w:pPr>
      <w:pStyle w:val="Fuzeile"/>
      <w:pBdr>
        <w:top w:val="single" w:sz="6" w:space="3" w:color="365F91" w:themeColor="accent1" w:themeShade="BF"/>
      </w:pBdr>
      <w:rPr>
        <w:sz w:val="18"/>
      </w:rPr>
    </w:pPr>
    <w:r>
      <w:rPr>
        <w:noProof/>
        <w:sz w:val="18"/>
      </w:rPr>
      <w:t xml:space="preserve">Flavio von Witzleben im Gespräch mit Heiko Schöning: Darauf läuft das abgekartete Spiel auf der Weltbühne hinaus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412A" w14:textId="77777777" w:rsidR="00503FFA" w:rsidRDefault="00503FFA" w:rsidP="00F33FD6">
      <w:pPr>
        <w:spacing w:after="0" w:line="240" w:lineRule="auto"/>
      </w:pPr>
      <w:r>
        <w:separator/>
      </w:r>
    </w:p>
  </w:footnote>
  <w:footnote w:type="continuationSeparator" w:id="0">
    <w:p w14:paraId="72ECAA4E"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2916BCA" w14:textId="77777777" w:rsidTr="00FE2F5D">
      <w:tc>
        <w:tcPr>
          <w:tcW w:w="7717" w:type="dxa"/>
          <w:tcBorders>
            <w:left w:val="nil"/>
            <w:bottom w:val="single" w:sz="8" w:space="0" w:color="365F91" w:themeColor="accent1" w:themeShade="BF"/>
          </w:tcBorders>
        </w:tcPr>
        <w:p w14:paraId="655DAC9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www.kla.tv/38980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03.10.2025</w:t>
          </w:r>
        </w:p>
        <w:p w14:paraId="55B3820F" w14:textId="77777777" w:rsidR="00F33FD6" w:rsidRPr="00B9284F" w:rsidRDefault="00F33FD6" w:rsidP="00FE2F5D">
          <w:pPr>
            <w:pStyle w:val="Kopfzeile"/>
            <w:rPr>
              <w:rFonts w:ascii="Arial" w:hAnsi="Arial" w:cs="Arial"/>
              <w:sz w:val="18"/>
            </w:rPr>
          </w:pPr>
        </w:p>
      </w:tc>
    </w:tr>
  </w:tbl>
  <w:p w14:paraId="7FE1054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2EA26DF" wp14:editId="2BE20A8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714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63B90"/>
    <w:rsid w:val="006C4827"/>
    <w:rsid w:val="007C459E"/>
    <w:rsid w:val="00A05C56"/>
    <w:rsid w:val="00A71903"/>
    <w:rsid w:val="00AE2B81"/>
    <w:rsid w:val="00AF6E0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5E622D"/>
  <w15:docId w15:val="{4CCA87F9-EB90-4B9B-A52F-562956A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NWO" TargetMode="External"/><Relationship Id="rId18" Type="http://schemas.openxmlformats.org/officeDocument/2006/relationships/hyperlink" Target="https://www.kla.tv/DonaldTrump"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Ukraine" TargetMode="External"/><Relationship Id="rId34" Type="http://schemas.openxmlformats.org/officeDocument/2006/relationships/theme" Target="theme/theme1.xml"/><Relationship Id="rId7" Type="http://schemas.openxmlformats.org/officeDocument/2006/relationships/hyperlink" Target="https://www.kla.tv/38980" TargetMode="External"/><Relationship Id="rId12" Type="http://schemas.openxmlformats.org/officeDocument/2006/relationships/hyperlink" Target="https://www.kla.tv/Politik" TargetMode="External"/><Relationship Id="rId17" Type="http://schemas.openxmlformats.org/officeDocument/2006/relationships/hyperlink" Target="https://www.kla.tv/deutschland"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China" TargetMode="External"/><Relationship Id="rId20" Type="http://schemas.openxmlformats.org/officeDocument/2006/relationships/hyperlink" Target="https://www.kla.tv/Krieg"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hyperlink" Target="https://www.kla.tv/Interview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BlackRock" TargetMode="External"/><Relationship Id="rId23" Type="http://schemas.openxmlformats.org/officeDocument/2006/relationships/hyperlink" Target="https://www.kla.tv/Russland" TargetMode="External"/><Relationship Id="rId28" Type="http://schemas.openxmlformats.org/officeDocument/2006/relationships/hyperlink" Target="https://www.kla.tv/abo" TargetMode="External"/><Relationship Id="rId10" Type="http://schemas.openxmlformats.org/officeDocument/2006/relationships/hyperlink" Target="https://www.youtube.com/watch?v=ZXN5TMZ1reE" TargetMode="External"/><Relationship Id="rId19" Type="http://schemas.openxmlformats.org/officeDocument/2006/relationships/hyperlink" Target="https://www.kla.tv/HeikoSchoening"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reatReset" TargetMode="External"/><Relationship Id="rId22" Type="http://schemas.openxmlformats.org/officeDocument/2006/relationships/hyperlink" Target="https://www.kla.tv/Nordstream"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98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2954</Words>
  <Characters>18617</Characters>
  <Application>Microsoft Office Word</Application>
  <DocSecurity>0</DocSecurity>
  <Lines>155</Lines>
  <Paragraphs>43</Paragraphs>
  <ScaleCrop>false</ScaleCrop>
  <HeadingPairs>
    <vt:vector size="2" baseType="variant">
      <vt:variant>
        <vt:lpstr>Flavio von Witzleben im Gespräch mit Heiko Schöning: Darauf läuft das abgekartete Spiel auf der Weltbühne hinaus</vt:lpstr>
      </vt:variant>
      <vt:variant>
        <vt:i4>1</vt:i4>
      </vt:variant>
    </vt:vector>
  </HeadingPairs>
  <TitlesOfParts>
    <vt:vector size="1" baseType="lpstr">
      <vt:lpstr/>
    </vt:vector>
  </TitlesOfParts>
  <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2025-10-03T17:55:00Z</dcterms:created>
  <dcterms:modified xsi:type="dcterms:W3CDTF">2025-10-03T17:55:00Z</dcterms:modified>
</cp:coreProperties>
</file>