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d7b9f250954092" /><Relationship Type="http://schemas.openxmlformats.org/package/2006/relationships/metadata/core-properties" Target="/package/services/metadata/core-properties/40402da28fab44d6960c34ab714e398b.psmdcp" Id="R5e40c915f84c42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世界的混乱 大红线 对恩斯特·沃尔夫的采访</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“我们可能正在经历人类历史上最大的变革，”恩斯特·沃尔夫最近在接受 Kla.TV 采访时说道。他概述了影响我们未来的决定性因素：乌克兰和加沙地带的战争与人工智能行业的当前目标有什么联系？中国、俄罗斯甚至德国另类选择党（Afd）扮演着什么角色？克劳斯·施瓦布为什么在 2024 年被世界经济论坛（WEF）开除？在这个节目中，E.Wolff不仅谈论背景权力-他还预览了极其重要的未来发展。</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[主持人:] 今天，我们欢迎恩斯特·沃尔夫来到我们的演播室。 感谢您今天抽出时间来向我们澄清几个亟待解决的问题。</w:t>
        <w:br/>
        <w:t xml:space="preserve"/>
        <w:br/>
        <w:t xml:space="preserve">[恩斯特·沃尔夫：]非常感谢您的邀请。</w:t>
        <w:br/>
        <w:t xml:space="preserve"/>
        <w:br/>
        <w:t xml:space="preserve">[主持人：是的，沃尔夫先生，您是研究当前金融发展和金融政策决定的主要专家之一。 这就是我们今天要和大家讨论的话题。 当前世界局势的特点是一团糟。 因此，乌克兰战争、加沙战争，世界每天都在变得更加数字化。 此外，全世界的债务也在不断增加。 你无法停止列举它们。 然后，我们有了这些媒体上随处可见的有趣人物，如特朗普、马斯克和普京，他们会造成意见分歧。 有如此多的参与者、事件和发展让我们忙得不可开交，我们不禁要问自己一个大问题：它们之间有什么联系吗？ 这就是为什么今天的讨论要把重要事件放在整体背景中进行讨论。 因此，我建议我们从乌克兰战争开始。 乌克兰战争和加沙战争的共同点是什么？</w:t>
        <w:br/>
        <w:t xml:space="preserve"/>
        <w:br/>
        <w:t xml:space="preserve">[恩斯特·沃尔夫：] 当然是从中获利的人。 因此，后台的暴发户当然是大型国防公司。 国防公司背后是华尔街的大型资产管理公司，贝莱德（BlackRock）名列榜首，其次是先锋（Vanguard）和道富（State Street）。 另一方面，当然还有大型数字企业，即硅谷 [全球领先的IT和高科技产业中心] 的“七大巨头”。 现在，所有的国防公司都直接依赖于数字工业。 没有数字产业，一切都将陷入瘫痪。 而这个建筑群目前的收入也非常可观。 一方面，它从乌克兰战争中获利，另一方面，它也从加沙地带获利。 当然，如果中东战争应该继续下去，如果应该对伊朗发动战争，也是如此。 我有最坏的担心，因为他们只是尝到了鲜血的滋味，知道这样做可以赚很多钱。 就乌克兰而言，不得不说的是，即使战争在某一时刻结束，同样的嫌疑人显然会继续赚钱。 因为，我想是在 2023 年 10 月，塞连斯基先生将乌克兰的重建工作交到了贝莱德公司的手中。</w:t>
        <w:br/>
        <w:t xml:space="preserve"/>
        <w:br/>
        <w:t xml:space="preserve">[主持人：]是的，我们还有一条来自泽伦斯基的有趣引语。能请您简短地介绍一下吗？ 他在《国情咨文》中的引用，2022 年： "我们已经并且将继续成为我们国家和社会数字化转型的领导者。"</w:t>
        <w:br/>
        <w:t xml:space="preserve"/>
        <w:br/>
        <w:t xml:space="preserve">[恩斯特-沃尔夫：]目前有两个国家在数字化方面处于领先地位，这是一个非常有趣的现象。 一个国家是以色列，另一个国家是乌克兰。两个国家都处于战争状态。 战争意味着数据保护被废除，数据公司，即收集所有数据的公司，可以或多或少地不受阻碍地开展工作。 有趣的是，基辅有一个被称为 "小硅谷 "的小街区，所有来自硅谷的大型 IT 公司都坐落于此，可以在那里无拘无束地工作。 一个小例子就是从事面部识别业务的“Clearview”公司。 他们在美国遇到了法律限制，然后去了乌克兰，在那里完善了面部识别技术。</w:t>
        <w:br/>
        <w:t xml:space="preserve"/>
        <w:br/>
        <w:t xml:space="preserve">[主持人：双赢的局面。</w:t>
        <w:br/>
        <w:t xml:space="preserve"/>
        <w:br/>
        <w:t xml:space="preserve">[是的</w:t>
        <w:br/>
        <w:t xml:space="preserve"/>
        <w:br/>
        <w:t xml:space="preserve">[主持人：] 太不可思议了。 你在演讲中一直在谈论数字金融综合体。 您能再简单解释一下吗？什么意思？</w:t>
        <w:br/>
        <w:t xml:space="preserve"/>
        <w:br/>
        <w:t xml:space="preserve">[美国世纪已经过去了 那是美国银行的世纪。 不得不说，20 世纪由华尔街的美国银行主导。 他们是两次世界大战的暴发户。 他们或多或少地统治着世界。 但从 20 世纪 70 年代开始，我们经历了所谓的金融化，即金融部门变得越来越强大。 在金融化的过程中，越来越多的新金融产品获得批准。 例如，对冲基金也已获得授权。 这就是资产管理公司变得如此强大的原因。 可以说，从2000年开始，大约是在新千年伊始的时候，资产管理公司已成为华尔街最强大的力量。 当然，有一家公司走在了前面，它就是贝莱德。 贝莱德的主要股东是第二大资产管理公司 Vanguard。 而这两家公司又是第三和第四大资产管理公司，即道富（State Street）和富达（Fidelity）的主要股东。 所以，你不能把更多的权力集中在自己手中。 它们也是硅谷的兄弟姐妹，因为贝莱德、先锋和道富是硅谷七家最大公司中六家的主要股东。 因此，旧的权力工具（即金钱）和新的权力工具（即数据）之间形成了一种共生关系。 因此，我们现在正生活在一个新时代，最迟在 30 年前，数据变得越来越重要。 在我看来，数据现在甚至比金钱更受重视。 因此，金钱是一种权力手段，第二种也是更重要的权力手段是数据。</w:t>
        <w:br/>
        <w:t xml:space="preserve"/>
        <w:br/>
        <w:t xml:space="preserve">[主持人：也就是说您已经提到了人工智能和整个发展以及金融体系之间的联系。 还有其他连接吗？</w:t>
        <w:br/>
        <w:t xml:space="preserve"/>
        <w:br/>
        <w:t xml:space="preserve">[恩斯特-沃尔夫：]人工智能与金融系统之间最重要的联系仅仅在于，"阿拉丁"[分析全球所有金融数据的IT系统，秒速快三精准人工计划，即资产、负债、债务和衍生品投资网络]，即芬克先生于1988年创立的贝莱德公司的金融数据分析系统，在2023年被上传到微软云端，并且也与人工智能相连接。 这基本上意味着，任何普通的人类经纪人或股票经纪人都无法跟上贝莱德的步伐。 因此，人脑无法追踪所有这些在纳秒内传输的信息。 上周，我们刚刚看到了贝莱德如何从中受益。 上周，美国第三大银行花旗银行将其全部资产管理业务移交给贝莱德。 这相当于 800 亿美元。 这只是交给了贝莱德公司，因为贝莱德公司比其他任何人都更能洞察世界资金的流向。</w:t>
        <w:br/>
        <w:t xml:space="preserve"/>
        <w:br/>
        <w:t xml:space="preserve">[主持人：太疯狂了。 好的。 你已经提到拉里*芬克了。 这其中有着非常有趣的联系。 去年，克劳斯-施瓦布突然辞去了他在世界经济论坛的主要职务。 我对此非常感兴趣。那里究竟发生了什么？</w:t>
        <w:br/>
        <w:t xml:space="preserve"/>
        <w:br/>
        <w:t xml:space="preserve">[这两者有直接联系。 克劳斯-施瓦布任命拉里-芬克为 2019 年世界经济论坛董事会成员。 因此，从那时起，他们俩就一直在董事会共事。 只有克劳斯-施瓦布后来做了一件我认为芬克先生根本不喜欢的事。 他在 2020 年 7 月出版了一本名为《大重置》的书，就在重大健康危机爆发后不久--我现在不想提名字--换句话说，就在这次健康危机爆发后不久。 这本书已经传遍世界，成为畅销书，并使世界经济论坛成为国际关注的焦点。 而这恰恰与芬克先生的策略相悖。 芬克先生总是喜欢在幕后工作。 自1988年以来，他一直在不知不觉中夺取越来越多的权力，这肯定让他很不爽。 这就是为什么我认为拉里-芬克现在正在把世界经济论坛完全置于自己的控制之下。 有趣的是，整个冲突是通过《华尔街日报》而为人所知的。 如果你看看《华尔街日报》的所有者是谁，它属于新闻集团，而新闻集团的主要股东是贝莱德。 因此，拉里-芬克本可以阻止这次出版。但他没有这么做。 因此，他有意识地确保施瓦布先生在全球范围内被解散，并因此对克劳斯-施瓦布现在的冷淡负责。 这并不意味着世界教育论坛已被取消。世界教育论坛将继续运作。 世界经济论坛是一个了不起的网络，在中国等地也运作得非常好。 因此，每年在天津举行的会议规模至少不亚于达沃斯会议，而中国总理总是在达沃斯会议上首先发言。 所以你知道这个网络有多好用。</w:t>
        <w:br/>
        <w:t xml:space="preserve"/>
        <w:br/>
        <w:t xml:space="preserve">[主持人：我们已经谈了很多关于数字和金融公司的巨大力量。 现在，我们即将在 10 月份推出数字欧元。 你能提供一些背景资料，说明这意味着什么吗？</w:t>
        <w:br/>
        <w:t xml:space="preserve"/>
        <w:br/>
        <w:t xml:space="preserve">[恩斯特·沃尔夫] 我们面临的最大问题是，我们现有的货币体系从长远来看是不可持续的。 因此，我们现在拥有一座巨大的债务山，全球债务总额超过 350 万亿。仅美国的债务就超过 37 万亿。 从长远来看，这是行不通的。因此，到了某个时候，这个系统就会崩溃。 现在，通过极端的操纵，它一次又一次地存活了下来，但一个新的系统正在后台开发中。 有趣的是，我们刚刚谈到了拉里·芬克和克劳斯·施瓦布，2019年，一个旨在开发这种数字央行货币的联盟在达沃斯成立。 因此，最迟在过去六年里，人们一直在幕后努力工作。 目前有 130 多家中央银行正在开发这种货币。 所以，这笔新钱会来的。 而这种新货币将与现金的废除同时出现。 到那时，我们或多或少都会被迫依靠这笔钱。 当然，这意味着我们可以被奇妙地控制，因为这笔钱将是可编程的。 首先，这可能有一个有效期。 有可能对我们实行个别税率和个别利率。 我们将有可能与社会信用体系挂钩。 但也有可能完全切断我们与所有资金流的联系。 因此，这意味着完全控制。 很多人没有意识到的是，这是有史以来第一个双层货币体系。 将有一个 "批发 CBDC"[CBDC：中央银行数字货币]。 这是中央银行与大型金融集团（即大型保险公司、对冲基金和养老基金）之间进行交易的 CBDC。 同时，还将为我们普通市民设立一个 "零售 CBDC"。 因此，我想到了数字欧元。 据拉加德女士称，数字欧元将于秋季推出。 许多人担心，这样一来，他们在日常生活中就不得不使用欧元了。我不这么认为。 因此，我认为我们现在将首先介绍主要金融参与者之间的批发性 CBDC，然后再介绍其他 CBDC。 因为在引入时遇到了很大的问题。 共进行了四次测试。 第一次测试在加勒比联盟进行。第二次是在牙买加。 第三个在尼日利亚。我不知道第四个现在在哪里。 总之，一共进行了四次重大测试。这些测试都出了问题。 因此，即使在尼日利亚，人们也不准备接受这种新货币。 这就是为什么我们现在必须走一条不同的道路。 你不能就这样提供给别人。 你不能像在尼日利亚那样通过施压来做到这一点。 因此，现金受到严重限制。 突然之间，提出了以前从未提出过的指控。 然而，他们未能将这些钱广泛地分发给民众。 因此，人们选择了另一条道路。 现在的另一种方式是通过这些 "稳定币"[特殊的 "稳定 "数字货币]。 因此，像特朗普这样的美国总统目前正在推广稳定币也就不足为奇了。 稳定币只不过是通过后门引入了 CBDC，因为稳定币和 CBDC 一样都是可编程的。 [主持人：]哇。现在总结一下 他们将引入一个全新的货币体系。</w:t>
        <w:br/>
        <w:t xml:space="preserve"/>
        <w:br/>
        <w:t xml:space="preserve">恩斯特-沃尔夫：是的。</w:t>
        <w:br/>
        <w:t xml:space="preserve"/>
        <w:br/>
        <w:t xml:space="preserve">[主持人：] 它的工作原理完全不同吗？ 我还有一个问题： 我相信你几十年来一直在宣传当前金融体系的崩溃。 然而到目前为止，普通民众还没有注意到任何事情。</w:t>
        <w:br/>
        <w:t xml:space="preserve"/>
        <w:br/>
        <w:t xml:space="preserve">[恩斯特·沃尔夫：]是的，这是由于大规模的操纵造成的。 所以近年来，已经做了以前无法想象的事情。 所以这始于70年代的金融化。 例如，直到 20 世纪 80 年代，股票回购一直被禁止，因为它们被认为是对市场的不公平操纵。 然后，他们突然被允许了。 以前没有对冲基金[主要专注于风险投资的资本基金]，但后来突然允许了。 以前，你从来没有承担过像今天这样多的债务。 如今，债务只是被宣布为特殊资产。 因此，这其中存在着令人难以置信的操纵行为。 我自己也对他们的所作所为感到震惊。 但当然，这一切终将走到尽头。 总有一天，这个体系将无法继续运转下去。 而内部人士们心知肚明。他们正在推动这一切的发生。 我们现在正生活在这个系统的最后阶段。 而这一最后阶段正被大公司所利用，再次对这一系统进行真正的掠夺。 因此，我们生活在这个系统对一切人和事的绝对掠夺之中。</w:t>
        <w:br/>
        <w:t xml:space="preserve"/>
        <w:br/>
        <w:t xml:space="preserve">[这是明目张胆的说法。 我的理解是，新货币体系的引入将再次推迟这一进程？</w:t>
        <w:br/>
        <w:t xml:space="preserve"/>
        <w:br/>
        <w:t xml:space="preserve">[恩斯特·沃尔夫：]是的，我现在还不知道如何实施这项措施。 那么，现在是否可以通过这些稳定币，即通过后门引入这些稳定币呢？ 因此，有几种可能的情况。 当然，也可能在某一时刻发生重大网络故障[全球许多个人电脑系统同时失灵]，然后我们都会被告知，对不起，你们的银行账户无法再以现有形式维持。 我们只能通过 CBDC 来完成这些工作。这将是一个选择。 另一种可能是，你走到极端，发生一场战争，然后你在这场战争的背景下说，好吧，我们很抱歉，所以为了继续存在，我们必须依靠这种新货币。 但也有可能以其他方式来实现这一目标。 例如，失业率上升。 目前，我们正经历着大量的破产和失业率的急剧上升。 这与人工智能的显著效果有关。 因此，在未来几年内，在未来几个月内，但也是在未来几年内，我们将在全球范围内拥有数以亿计的失业人口。 当然，到了某个时候，政府可能会说，好吧，我们必须让失业者作为消费者重新回到这个体系中来。 我们向他们支付全民基本收入。 因此，在不久的将来，全民基本收入可能会成为一个非常重要的话题。 如果你支付了这笔款项，我想你会以 CBDC 的形式支付，当然，与此同时，国家也会以 CBDC 的形式支付其他款项，例如养老金。 因此，如果把失业者和养老金领取者纳入新系统，那么新系统中就已经有了很大一部分人口。</w:t>
        <w:br/>
        <w:t xml:space="preserve"/>
        <w:br/>
        <w:t xml:space="preserve">[主持人：] 与所有领取儿童津贴的人相关联</w:t>
        <w:br/>
        <w:t xml:space="preserve"/>
        <w:br/>
        <w:t xml:space="preserve">[恩斯特·沃尔夫：]一切皆有可能，没错。</w:t>
        <w:br/>
        <w:t xml:space="preserve"/>
        <w:br/>
        <w:t xml:space="preserve">[主持人：]……公务员、雇员。 现在，您谈到在人工智能发展的背景下，失业人数越来越多。 你能再详细说明一下吗？</w:t>
        <w:br/>
        <w:t xml:space="preserve"/>
        <w:br/>
        <w:t xml:space="preserve">[恩斯特·沃尔夫：]嗯，人工智能的发展远比大多数人想象的要快得多。 人工智能最近进行了一些测试。 目前，人工智能的智商始终被归类为 150 至 160。 160相当于爱因斯坦的智商。 你必须意识到，目前人工智能领域的知识每三到四个月就会翻一番。 也就是说，我们即将迎来人工智能的智商远远超过人类智商的时代。 当然，结合仿人机器人或 3D 打印机等设备，这意味着未来许多生产流程将不需要人。 因此，在人形机器人领域尤其如此：一个在某处工作的工匠，通过自己的经验不断学习，因此越来越优秀。 从事相同工作的类人机器人可以通过人工智能与 10,000、100,000 或 100 万个从事相同工作的其他机器人连接，从而以 10,000、100,000 或 100 万倍的速度学习。 这意味着，再过一段时间，人类将不再有机会与人工智能竞争。 杰弗里-欣顿的访谈很有意思，我想指出来。 杰弗里-辛顿（Jeffrey Hinton）是谷歌前人工智能首席开发员。他今年 75 岁。 两年前，也就是 23 年 5 月，他辞职了，他说整件事太危险了。 最近，有人问杰弗里-欣顿，他现在会向他的孙子推荐什么，他应该从事什么职业。 他说，我会推荐我的孙子去当水管工，但我只能保证他有五年左右的工作。 因此，你可以看到这一发展的速度有多么惊人。 遗憾的是，人们根本不知道这些。 最糟糕的是，政客们对此只字不提。 因为这将是最大、最重要的话题，每个人都必须一直谈论。</w:t>
        <w:br/>
        <w:t xml:space="preserve"/>
        <w:br/>
        <w:t xml:space="preserve">[主持人：] 因此今天进行了这次采访。 我还要加一句。 我们现在听说，欧盟希望从 2026 年起为每个公民引入数字身份。 这与整个发展过程有任何关系吗？</w:t>
        <w:br/>
        <w:t xml:space="preserve"/>
        <w:br/>
        <w:t xml:space="preserve">[恩斯特-沃尔夫] ：是的，是的，这一切都是有联系的。 因此，数字身份证是绝对必要的，因为一旦CBDC推出，就意味着我们每个人都会拥有一个“钱包”（数字钱包），很可能是在我们的手机或智能手机上。 然后，必须确保每个人的身份都是可识别的，这样人们就无法使用不同的 "钱包"。 因此，举例来说，如果政府切断了某个被视为抗议者或反对者的人的所有资金流动，那么如果没有数字身份证，他们就可以去找自己的朋友或亲戚说："你能用你的账户帮我付款吗？ 但如果可以通过电子身份识别系统识别出此人，那么他就会被有效地化解。 因此，绝对和完全的控制是可能的。 这就是我们目前要走的路。</w:t>
        <w:br/>
        <w:t xml:space="preserve"/>
        <w:br/>
        <w:t xml:space="preserve">[我们目前在德国看到的是 AfD 正经历着前所未有的崛起。 AfD 对所有这些事态发展持何立场？</w:t>
        <w:br/>
        <w:t xml:space="preserve"/>
        <w:br/>
        <w:t xml:space="preserve">[恩斯特-沃尔夫：]在我看来，AfD 或多或少相当于阿根廷的米莱伊先生或美国的特朗普先生。 因此，不了解整个背景的人就会依赖于某种救世主。 然后，他们就会得到一些承诺，但你真的应该仔细看看。 你真的要仔细看看 AfD。 首先，德国选择党支持义务兵役制；其次，它支持北约，即美国一直领导的联盟；第三，我从未听到德国选择党对数字公司提出过批评。 相反，魏德尔女士当时在里萨甚至和马斯克先生聊过天，或者说基本上是主动找他聊天，还很高兴马斯克先生对德国选择党说了些话。 马斯克仍在发帖谈论 AfD，就在几天前，他又说只有 AfD 才能拯救德国。 因此，AfD 只不过是这个数字金融综合体的另一个分支而已。 因此，任何人都不应相信今天坐在议会里的任何人会给我们带来任何重大改变。 这适用于左侧和右侧。 因此，区分左派和右派不过是在误导公众。 在我们生活的时代，过去的这些价值观根本不适用。 我们生活在一个新时代，我们应该依靠我们的常识，而不是我们在左或右某个地方的立场。</w:t>
        <w:br/>
        <w:t xml:space="preserve"/>
        <w:br/>
        <w:t xml:space="preserve">[主持人：] 您在采访中多次提到帕兰蒂尔公司。 这是一家非常有趣的公司。我们这里有它的徽标。 对此，我有两个问题。 第一点，Palantir 目前意味着什么？ 第二，你是否了解俄罗斯或中国是否有类似项目？</w:t>
        <w:br/>
        <w:t xml:space="preserve"/>
        <w:br/>
        <w:t xml:space="preserve">[恩斯特·沃尔夫：]当然，肯定还有类似的项目，但我们先来谈谈帕兰提尔吧。 Palantir 由彼得-蒂尔于 2004 年创立。 彼得-蒂尔是谁？彼得-蒂尔是 PayPal 的联合创始人之一。 原来他是埃隆-马斯克的前队友。 彼得-蒂尔很早就开始关注面部识别和数字产业，并创立了这家公司。 而且还得到了中央情报局的帮助。 因此，中情局当时也做出了贡献。 有趣的是，这家公司后来不仅为中情局服务，还为国家安全局、联邦调查局服务，现在还为五角大楼服务。 该公司还为乌克兰军队选择战争目标，并为以色列军队选择战争目标。 Palantir是最近几个月股市涨幅最多的公司之一。 现在，它的市值非常高。 该公司掌握了令人难以置信的巨大能量，因为我们生活在一个不仅金钱重要，数据也很重要的时代。 而掌握真正关键数据的莫过于 Palantir。 因此，对我来说，彼得-蒂尔在其中扮演的角色也很有趣。 彼得-蒂尔出生于德国，在非洲长大，现在是硅谷最重要的人物之一。 因此，彼得-蒂尔也确保了他的人在特朗普内阁中的位置。 因此，特朗普在加密货币（数字货币）和人工智能方面的顾问是一个叫大卫-萨克斯（David Sachs）的人。 这个戴维-萨克斯（David Sachs）也来自这个所谓的贝宝黑手党组织。 所以他也是彼得-蒂尔的朋友。 我不得不说，和彼得-蒂尔一样拥有大量数据的人，至少和拉里-芬克一样在金融体系中拥有大量资金和权力的人拥有同样大的权力。 因此，我认为，如果要问当今世界上最有权势的人是谁，拉里-芬克和彼得-蒂尔一定会名列前茅。</w:t>
        <w:br/>
        <w:t xml:space="preserve"/>
        <w:br/>
        <w:t xml:space="preserve">【主持人：您刚才提到了 PayPal 黑帮。为什么是黑帮？ [Ernst Wolff:] 是的，因为 PayPal 已经使用类似黑手党的手段接管了其他公司，当然也获取了其他公司的数据。 有趣的是，彼得-蒂尔就是 Facebook 的联合创始人之一。 许多人从未问过自己的一个问题是：为什么 Facebook 实际上是免费的？ 对于 WhatsApp，人们从未问过自己同样的问题。 没有人问自己，为什么 WhatsApp 实际上是免费的？ 这些东西是免费的，因为它们是用来挖掘数据的。 这些数据在后台赚了不少钱。 有了这些数据，大量权力也被篡夺。 有趣的是，彼得-蒂尔从一开始就参与其中。 因此，他不仅是 PayPal 的创始人，也是 Facebook 的第一位联合出资人，即与扎克伯格先生关系密切。 有趣的是，他和拉里-芬克一样，是那种喜欢躲在幕后的人。 我们刚刚在白宫举行了会议，马克-扎克伯格（Mark Zuckerberg）在那里，比尔-盖茨（Bill Gates）也在那里，他们两人坐在唐纳德-特朗普（Donald Trump）和他的妻子梅拉尼娅（Melania）旁边。 彼得-蒂尔不在现场。 所以，这个人喜欢躲在幕后。他在幕后牵线搭桥。</w:t>
        <w:br/>
        <w:t xml:space="preserve"/>
        <w:br/>
        <w:t xml:space="preserve">[主持人：] 是的，这个商业模式，您需要再解释一下。 从实际角度来看，如何通过数据赚钱？您能举个例子吗？ 事实上，你可以用它运行整个 Facebook。</w:t>
        <w:br/>
        <w:t xml:space="preserve"/>
        <w:br/>
        <w:t xml:space="preserve">[恩斯特·沃尔夫：]数据是如今最重要的东西，因为很多钱都是用数据赚来的。 因此，如果你清楚地知道某个人要买什么，如果你清楚地知道某个人在哪里，那么你就可以准确地向他们提供你知道他们会买的产品。 一个很有意思的例子，虽然已经有些年头了，就是亚马逊根据销售数据，比一位怀孕的女士早两周知道她怀孕了。 因此，在妇女从妇科医生那里得知自己怀孕之前，亚马逊已经在两周前根据这些妇女的购买行为知道她们怀孕了。 当然，你还可以通过这些数据找出孕妇喜欢买什么，然后通过手机或电脑为她们提供合适的广告。 然后他们也会购买这些产品。因此，这背后涉及的是数万亿的交易额。</w:t>
        <w:br/>
        <w:t xml:space="preserve">当然，俄罗斯和中国也在开展此类运动。 Palantir 等公司也正在成立。 所以你不得不说，在西方，我们对中国的了解并不多。 但是，中国在人脸识别和人工智能发展方面取得了多大成就，在这次重大健康危机中显而易见。 因此，在中国，情况已经到了如此严重的地步，例如在上海，当封锁开始实施时，人们被告知你不能离开你的公寓，你不能到阳台上去。 当有人走到阳台上时，一架无人机就会飞起来，大声宣布这个人的名字，让所有邻居都知道此刻有人正在违法。 由此可见，中国一点也不落后。 相反，中国也有社会信用体系--有人对此提出异议。 如果你了解中国仅在卫生危机期间所发生的一切，你就会明白这绝对是无稽之谈。</w:t>
        <w:br/>
        <w:t xml:space="preserve">顺便提一句，关于电子身份识别码的紧急警告。 因此，在中国，二维码在卫生危机期间的使用方式与电子身份证以后的使用方式类似。 在中国，几家银行因一家大型房地产开发商倒闭而破产。 在这些银行开有账户的人血本无归。 这些人想要示威，他们早上在手机上发现自己的健康代码是红色的。 因此，他们被阻止以这种方式进行示威。 如果电子身份证真的成为事实，我们就会进入这样一个世界。</w:t>
        <w:br/>
        <w:t xml:space="preserve"/>
        <w:br/>
        <w:t xml:space="preserve">[主持人：] 很好。最后我再说一句。 我在你的一个视频下面发现了一个有趣的句子。 有人说，好吧，现在的情况确实很糟糕，但只有一种办法能帮到我，那就是尽可能地享受生活。 您怎么看？</w:t>
        <w:br/>
        <w:t xml:space="preserve"/>
        <w:br/>
        <w:t xml:space="preserve">[恩斯特沃尔夫：]是的，我也在努力做到这一点，但我不得不在第二盘犹豫一下，所以只要它仍然可能。 我认为这种情况会持续很长时间。 因此，人类已经经历过重大危机，而且这种危机一直在持续，并将在这次危机之后继续下去。 嗯，我自己出生在中国，“危机”这个汉字由两个字组成。 一个是危险，一个是机遇。 我认为，即使在最糟糕的时期，在历史上最大的动荡中，你不仅要看到危险，也要看到机遇。 所发生的一切并不能怪人工智能本身。 使用这种人工智能的人难辞其咎。 遗憾的是，目前只有极少数公司为自身利益而使用人工智能。 如果现在就利用人工智能为我们大家造福，那么我们不得不说，我们将面临一个黄金般的未来。 如果我们都能真正把所有仍需人类完成的讨厌工作交给人工智能，那么人们就能自由地做他们真正该做的事。 他们可以有创造力，可以做音乐，可以看书，可以在没有工作压力的情况下聚在一起生活。 因此，人类的创造力将不受限制。 问题是，人工智能目前掌握在极少数人和极少数公司手中，他们只对自己感兴趣。 这就是我们需要改变的大问题。</w:t>
        <w:br/>
        <w:t xml:space="preserve"/>
        <w:br/>
        <w:t xml:space="preserve">[主持人：]当你看到这一切的时候，你有最后一句话吗？</w:t>
        <w:br/>
        <w:t xml:space="preserve"/>
        <w:br/>
        <w:t xml:space="preserve">[恩斯特·沃尔夫：]是的，我们可能正经历着人类历史上最大的变革。 而我们正生活在一个巨大周期的末端。 在我看来，整件事比目前另类圈子里讨论的要深入得多。 因为如果我们想象人工智能真的会像现在看起来那样接管一切，那么金钱也会在某个时候变得完全多余。 因为那时世界上大部分的工作，即超过 90% 的工作，都会由机器人来完成。 这些机器人将具有无限的生产可能性。 如果我们还记得，金钱究竟意味着什么？ 货币是在易货贸易经济之后出现的，它从易货贸易经济中发展而来，一直反映着任何特定商品中人类劳动的程度。 因此，一种产品之所以昂贵，是因为它需要大量的人力。 另一种商品非常便宜，因为其中几乎没有人力劳动。 但是，如果这些人类劳动不再在社会中发挥作用，如果这些劳动都被人工智能取代，那么金钱也将不再发挥作用。 因此，我们确实生活在一个门槛上，一个历史性的门槛上。 总得做点什么。 我们需要看到，人们掌控着一切，这种新技术并不是用来让我们所有人屈服于少数人的。</w:t>
        <w:br/>
        <w:t xml:space="preserve">在个人建议方面，尤其是在涉及儿童和青少年时，我可以提供的建议是，确保他们不要过多地涉足这个数字领域，不要相信摆在他们面前的一切。 因此，對於任何資訊都要保持質疑態度。 谁来通知我？ 他有什么兴趣？ 他想从我这里得到什么？ 然后你就把整件事物化了。 说到人工智能，特别是人工智能的使用，在涉及到年轻人时，你真的必须非常小心。 不幸的是，目前有很多小学生、很多大学生的作品也是用人工智能制作的。 我总是向这些人推荐在韩国出生的新西兰人 Justin Sung（S-U -N -G）的视频。 这是一位新西兰医生，他经常谈到使用人工智能对人类大脑的影响。 这有时非常可怕。 如果作为一个年轻人，你不再尝试自己分析某些事实或整理大量信息，而是将其交给人工智能，那么你的大脑基本结构就没有得到开发。 这是一个非常危险的事态发展。 如果你过早地让人工智能去做那些实际上应该由你自己去做的工作，以进一步开发你的大脑，那么你最终会陷入一个非常危险的漩涡。 我认为，所有的父母和祖父母都应该非常小心，确保他们的孩子和孙子不会发生这种情况。</w:t>
        <w:br/>
        <w:t xml:space="preserve"/>
        <w:br/>
        <w:t xml:space="preserve">[主持人：]非常感谢你这些非常有见地的话。 一次激动人心的采访。非常感谢。</w:t>
        <w:br/>
        <w:t xml:space="preserve"/>
        <w:br/>
        <w:t xml:space="preserve">[恩斯特·沃尔夫：]非常感谢。</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Id13">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Id15">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Id97">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世界的混乱 大红线 对恩斯特·沃尔夫的采访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www.kla.tv/39130</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15.10.2025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130" TargetMode="External" Id="rId8" /><Relationship Type="http://schemas.openxmlformats.org/officeDocument/2006/relationships/hyperlink" Target="https://www.kla.tv/zh" TargetMode="External" Id="rId13" /><Relationship Type="http://schemas.openxmlformats.org/officeDocument/2006/relationships/hyperlink" Target="https://www.kla.tv/zh" TargetMode="External" Id="rId11" /><Relationship Type="http://schemas.openxmlformats.org/officeDocument/2006/relationships/hyperlink" Target="https://www.kla.tv/vernetzung&amp;lang=zh"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1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492</ap:Words>
  <ap:DocSecurity>0</ap:DocSecurity>
  <ap:ScaleCrop>false</ap:ScaleCrop>
  <ap:HeadingPairs>
    <vt:vector baseType="variant" size="2">
      <vt:variant>
        <vt:lpstr>世界的混乱 大红线 对恩斯特·沃尔夫的采访</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