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A6E27" w14:textId="77777777" w:rsidR="00A259EF" w:rsidRDefault="00000000">
      <w:pPr>
        <w:widowControl w:val="0"/>
        <w:spacing w:after="120"/>
      </w:pPr>
      <w:r>
        <w:rPr>
          <w:noProof/>
        </w:rPr>
        <w:drawing>
          <wp:anchor distT="0" distB="0" distL="114300" distR="114300" simplePos="0" relativeHeight="251658240" behindDoc="0" locked="0" layoutInCell="1" allowOverlap="1" wp14:anchorId="1696BC4D" wp14:editId="2FC29A89">
            <wp:simplePos x="0" y="0"/>
            <wp:positionH relativeFrom="column">
              <wp:posOffset>3553920</wp:posOffset>
            </wp:positionH>
            <wp:positionV relativeFrom="paragraph">
              <wp:posOffset>-10800</wp:posOffset>
            </wp:positionV>
            <wp:extent cx="2228040" cy="1382400"/>
            <wp:effectExtent l="0" t="0" r="810" b="8250"/>
            <wp:wrapSquare wrapText="left"/>
            <wp:docPr id="1733987625" name="Grafik 5" descr="C:\Users\W\3WAR\2P\1IT\_git\SW\KlaTvVideoDocGen.git\KlaTvVideoDocGen\Material\MissingVideoImage.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228040" cy="1382400"/>
                    </a:xfrm>
                    <a:prstGeom prst="rect">
                      <a:avLst/>
                    </a:prstGeom>
                    <a:noFill/>
                    <a:ln>
                      <a:noFill/>
                      <a:prstDash/>
                    </a:ln>
                  </pic:spPr>
                </pic:pic>
              </a:graphicData>
            </a:graphic>
          </wp:anchor>
        </w:drawing>
      </w:r>
      <w:r>
        <w:rPr>
          <w:rFonts w:ascii="Arial" w:hAnsi="Arial" w:cs="Arial"/>
        </w:rPr>
        <w:t xml:space="preserve"> </w:t>
      </w:r>
    </w:p>
    <w:p w14:paraId="29A0926E" w14:textId="77777777" w:rsidR="00A259EF" w:rsidRPr="006078CE" w:rsidRDefault="00000000">
      <w:pPr>
        <w:widowControl w:val="0"/>
        <w:spacing w:after="160"/>
        <w:rPr>
          <w:lang w:val="it-IT"/>
        </w:rPr>
      </w:pPr>
      <w:r>
        <w:rPr>
          <w:noProof/>
        </w:rPr>
        <w:drawing>
          <wp:anchor distT="0" distB="0" distL="114300" distR="114300" simplePos="0" relativeHeight="13" behindDoc="0" locked="0" layoutInCell="1" allowOverlap="1" wp14:anchorId="57AF34F6" wp14:editId="778FAE3C">
            <wp:simplePos x="0" y="0"/>
            <wp:positionH relativeFrom="column">
              <wp:posOffset>-542160</wp:posOffset>
            </wp:positionH>
            <wp:positionV relativeFrom="paragraph">
              <wp:posOffset>-254160</wp:posOffset>
            </wp:positionV>
            <wp:extent cx="380880" cy="380880"/>
            <wp:effectExtent l="0" t="0" r="120" b="120"/>
            <wp:wrapTight wrapText="bothSides">
              <wp:wrapPolygon edited="0">
                <wp:start x="0" y="0"/>
                <wp:lineTo x="0" y="20554"/>
                <wp:lineTo x="20554" y="20554"/>
                <wp:lineTo x="20554" y="0"/>
                <wp:lineTo x="0" y="0"/>
              </wp:wrapPolygon>
            </wp:wrapTight>
            <wp:docPr id="329633148" name="Grafik 2" descr="C:\Temp\QR-Code_klaTv_cut.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80880" cy="380880"/>
                    </a:xfrm>
                    <a:prstGeom prst="rect">
                      <a:avLst/>
                    </a:prstGeom>
                    <a:noFill/>
                    <a:ln>
                      <a:noFill/>
                      <a:prstDash/>
                    </a:ln>
                  </pic:spPr>
                </pic:pic>
              </a:graphicData>
            </a:graphic>
          </wp:anchor>
        </w:drawing>
      </w:r>
      <w:r w:rsidRPr="006078CE">
        <w:rPr>
          <w:rStyle w:val="texttitelsize"/>
          <w:rFonts w:ascii="Arial" w:hAnsi="Arial" w:cs="Arial"/>
          <w:sz w:val="44"/>
          <w:szCs w:val="44"/>
          <w:lang w:val="it-IT"/>
        </w:rPr>
        <w:t>Avvertimento: depenalizzazione della pedofilia in corso!</w:t>
      </w:r>
    </w:p>
    <w:p w14:paraId="101E4BA6" w14:textId="77777777" w:rsidR="00A259EF" w:rsidRPr="00CA46B1" w:rsidRDefault="00000000">
      <w:pPr>
        <w:widowControl w:val="0"/>
        <w:spacing w:after="160"/>
        <w:rPr>
          <w:lang w:val="it-IT"/>
        </w:rPr>
      </w:pPr>
      <w:r w:rsidRPr="006078CE">
        <w:rPr>
          <w:rStyle w:val="edit"/>
          <w:rFonts w:ascii="Arial" w:hAnsi="Arial" w:cs="Arial"/>
          <w:b/>
          <w:color w:val="000000"/>
          <w:lang w:val="it-IT"/>
        </w:rPr>
        <w:t xml:space="preserve">I pedofili chiedono pubblicamente che la loro attrazione per i minori sia riconosciuta come un'ulteriore identità sessuale e promuovono apertamente la pornografia infantile generata dall'intelligenza artificiale, le bambole sessuali dall'aspetto di bambini e il contatto tra pedofili e minori. Davanti ai nostri occhi si sta profilando una nuova violazione di un tabù finora assolutamente impensabile! </w:t>
      </w:r>
      <w:r w:rsidRPr="00CA46B1">
        <w:rPr>
          <w:rStyle w:val="edit"/>
          <w:rFonts w:ascii="Arial" w:hAnsi="Arial" w:cs="Arial"/>
          <w:b/>
          <w:color w:val="000000"/>
          <w:lang w:val="it-IT"/>
        </w:rPr>
        <w:t>Tuttavia, i governi di tutto il mondo non solo stanno a guardare senza intervenire, ma stanno addirittura creando le basi giuridiche. Aiutateci a diffondere ovunque la notizia di questa depenalizzazione!</w:t>
      </w:r>
    </w:p>
    <w:p w14:paraId="7548CFEE" w14:textId="77777777" w:rsidR="00A259EF" w:rsidRPr="00CA46B1" w:rsidRDefault="00000000">
      <w:pPr>
        <w:spacing w:after="160"/>
        <w:rPr>
          <w:lang w:val="it-IT"/>
        </w:rPr>
      </w:pPr>
      <w:r w:rsidRPr="00CA46B1">
        <w:rPr>
          <w:rStyle w:val="edit"/>
          <w:rFonts w:ascii="Arial" w:hAnsi="Arial" w:cs="Arial"/>
          <w:color w:val="000000"/>
          <w:lang w:val="it-IT"/>
        </w:rPr>
        <w:t>Già 20 anni fa, il fondatore di Kla.TV, Ivo Sasek, in molte delle sue conferenze, metteva in guardia dalle condizioni barbariche che si sarebbero verificate nella società se non si fosse posto un freno alla violazione dei tabù. Nella conferenza "Addio all'intelligenza" del 2007, Ivo ha avvertito in particolare di una tendenza che non si ferma nemmeno davanti agli abusi sui bambini:</w:t>
      </w:r>
    </w:p>
    <w:p w14:paraId="055DD93F" w14:textId="77777777" w:rsidR="00A259EF" w:rsidRPr="00CA46B1" w:rsidRDefault="00000000">
      <w:pPr>
        <w:spacing w:after="160"/>
        <w:rPr>
          <w:lang w:val="it-IT"/>
        </w:rPr>
      </w:pPr>
      <w:r w:rsidRPr="00CA46B1">
        <w:rPr>
          <w:rStyle w:val="edit"/>
          <w:rFonts w:ascii="Arial" w:hAnsi="Arial" w:cs="Arial"/>
          <w:i/>
          <w:iCs/>
          <w:color w:val="000000"/>
          <w:lang w:val="it-IT"/>
        </w:rPr>
        <w:t xml:space="preserve">"Vorrei soltanto mostrare che ciò che si poteva considerare assolutamente impensabile solo pochi anni fa, quando lo avevamo previsto, ora sta accadendo, [...] se questo non viene fermato, se non si interviene per contrastare in qualche modo questa tendenza, arriverà il momento in cui i nostri figli non saranno più protetti ... </w:t>
      </w:r>
      <w:r>
        <w:rPr>
          <w:rStyle w:val="edit"/>
          <w:rFonts w:ascii="Arial" w:hAnsi="Arial" w:cs="Arial"/>
          <w:i/>
          <w:iCs/>
          <w:color w:val="000000"/>
        </w:rPr>
        <w:t xml:space="preserve">Si arriverà al punto in cui i bambini diventeranno facili bersagli e prede[...]". </w:t>
      </w:r>
      <w:r>
        <w:rPr>
          <w:rStyle w:val="edit"/>
          <w:rFonts w:ascii="Arial" w:hAnsi="Arial" w:cs="Arial"/>
          <w:i/>
          <w:iCs/>
          <w:color w:val="000000"/>
        </w:rPr>
        <w:br/>
      </w:r>
      <w:r>
        <w:rPr>
          <w:rStyle w:val="edit"/>
          <w:rFonts w:ascii="Arial" w:hAnsi="Arial" w:cs="Arial"/>
          <w:i/>
          <w:iCs/>
          <w:color w:val="000000"/>
        </w:rPr>
        <w:br/>
      </w:r>
      <w:r w:rsidRPr="00CA46B1">
        <w:rPr>
          <w:rStyle w:val="edit"/>
          <w:rFonts w:ascii="Arial" w:hAnsi="Arial" w:cs="Arial"/>
          <w:color w:val="000000"/>
          <w:lang w:val="it-IT"/>
        </w:rPr>
        <w:t>Ivo Sasek aveva forse esagerato? A che punto siamo oggi?</w:t>
      </w:r>
      <w:r w:rsidRPr="00CA46B1">
        <w:rPr>
          <w:rStyle w:val="edit"/>
          <w:rFonts w:ascii="Arial" w:hAnsi="Arial" w:cs="Arial"/>
          <w:color w:val="000000"/>
          <w:lang w:val="it-IT"/>
        </w:rPr>
        <w:br/>
      </w:r>
      <w:r>
        <w:rPr>
          <w:rStyle w:val="edit"/>
          <w:rFonts w:ascii="Arial" w:hAnsi="Arial" w:cs="Arial"/>
          <w:color w:val="000000"/>
        </w:rPr>
        <w:t xml:space="preserve">Il numero di casi segnalati di abusi sessuali su minori in Germania è aumentato notevolmente. </w:t>
      </w:r>
      <w:r w:rsidRPr="00CA46B1">
        <w:rPr>
          <w:rStyle w:val="edit"/>
          <w:rFonts w:ascii="Arial" w:hAnsi="Arial" w:cs="Arial"/>
          <w:color w:val="000000"/>
          <w:lang w:val="it-IT"/>
        </w:rPr>
        <w:t>[L'Ufficio federale di polizia criminale (BKA) ha segnalato: 2023: 16.375 casi, circa 5000 in più rispetto al 2017]</w:t>
      </w:r>
      <w:r w:rsidRPr="00CA46B1">
        <w:rPr>
          <w:rStyle w:val="edit"/>
          <w:rFonts w:ascii="Arial" w:hAnsi="Arial" w:cs="Arial"/>
          <w:color w:val="000000"/>
          <w:lang w:val="it-IT"/>
        </w:rPr>
        <w:br/>
        <w:t>Tra il 2016 e il 2023, il numero di casi segnalati di possesso di materiale pedopornografico in Germania è aumentato di quasi otto volte [da 5.687 a 45.191].</w:t>
      </w:r>
      <w:r w:rsidRPr="00CA46B1">
        <w:rPr>
          <w:rStyle w:val="edit"/>
          <w:rFonts w:ascii="Arial" w:hAnsi="Arial" w:cs="Arial"/>
          <w:color w:val="000000"/>
          <w:lang w:val="it-IT"/>
        </w:rPr>
        <w:br/>
      </w:r>
      <w:r>
        <w:rPr>
          <w:rStyle w:val="edit"/>
          <w:rFonts w:ascii="Arial" w:hAnsi="Arial" w:cs="Arial"/>
          <w:color w:val="000000"/>
        </w:rPr>
        <w:t>In Germania ogni mezz'ora un bambino è vittima di abusi sessuali, in media 54 al giorno.</w:t>
      </w:r>
      <w:r>
        <w:rPr>
          <w:rStyle w:val="edit"/>
          <w:rFonts w:ascii="Arial" w:hAnsi="Arial" w:cs="Arial"/>
          <w:color w:val="000000"/>
        </w:rPr>
        <w:br/>
      </w:r>
      <w:r>
        <w:rPr>
          <w:rStyle w:val="edit"/>
          <w:rFonts w:ascii="Arial" w:hAnsi="Arial" w:cs="Arial"/>
          <w:color w:val="000000"/>
        </w:rPr>
        <w:br/>
        <w:t xml:space="preserve">I pedofili chiedono pubblicamente che la loro attrazione per i minori sia riconosciuta come identità sessuale. </w:t>
      </w:r>
      <w:r w:rsidRPr="00CA46B1">
        <w:rPr>
          <w:rStyle w:val="edit"/>
          <w:rFonts w:ascii="Arial" w:hAnsi="Arial" w:cs="Arial"/>
          <w:i/>
          <w:iCs/>
          <w:color w:val="000000"/>
          <w:lang w:val="it-IT"/>
        </w:rPr>
        <w:t>Sul sito web "Anche noi siamo umani"( www.wir-sind-auch-menschen.de), la lobby dei pedofili promuove apertamente la pornografia infantile IA, le bambole sessuali per bambini e il rapporto tra pedofili e bambini.</w:t>
      </w:r>
      <w:r w:rsidRPr="00CA46B1">
        <w:rPr>
          <w:rStyle w:val="edit"/>
          <w:rFonts w:ascii="Arial" w:hAnsi="Arial" w:cs="Arial"/>
          <w:color w:val="000000"/>
          <w:lang w:val="it-IT"/>
        </w:rPr>
        <w:br/>
      </w:r>
      <w:r w:rsidRPr="00CA46B1">
        <w:rPr>
          <w:rStyle w:val="edit"/>
          <w:rFonts w:ascii="Arial" w:hAnsi="Arial" w:cs="Arial"/>
          <w:color w:val="000000"/>
          <w:lang w:val="it-IT"/>
        </w:rPr>
        <w:br/>
      </w:r>
      <w:r>
        <w:rPr>
          <w:rStyle w:val="edit"/>
          <w:rFonts w:ascii="Arial" w:hAnsi="Arial" w:cs="Arial"/>
          <w:color w:val="000000"/>
        </w:rPr>
        <w:t>Nel marzo 2023, la Corte costituzionale tedesca ha dichiarato che il divieto di matrimonio infantile viola la Costituzione del Paese.</w:t>
      </w:r>
      <w:r>
        <w:rPr>
          <w:rStyle w:val="edit"/>
          <w:rFonts w:ascii="Arial" w:hAnsi="Arial" w:cs="Arial"/>
          <w:color w:val="000000"/>
        </w:rPr>
        <w:br/>
        <w:t>Nel Regno Unito, una vasta rete di uomini musulmani, per lo più pakistani, per decenni ha drogato, stuprato, sfruttato sessualmente o venduto centinaia o migliaia di ragazze minorenni in almeno 50 comunità inglesi.</w:t>
      </w:r>
      <w:r>
        <w:rPr>
          <w:rStyle w:val="edit"/>
          <w:rFonts w:ascii="Arial" w:hAnsi="Arial" w:cs="Arial"/>
          <w:color w:val="000000"/>
        </w:rPr>
        <w:br/>
      </w:r>
      <w:r>
        <w:rPr>
          <w:rStyle w:val="edit"/>
          <w:rFonts w:ascii="Arial" w:hAnsi="Arial" w:cs="Arial"/>
          <w:color w:val="000000"/>
        </w:rPr>
        <w:br/>
        <w:t>Sotto l'ex presidente degli Stati Uniti Joe Biden, con il pretesto dell'assistenza in materia di asilo, la “politica delle frontiere aperte” ha triplicato il traffico dei minori.</w:t>
      </w:r>
      <w:r>
        <w:rPr>
          <w:rStyle w:val="edit"/>
          <w:rFonts w:ascii="Arial" w:hAnsi="Arial" w:cs="Arial"/>
          <w:color w:val="000000"/>
        </w:rPr>
        <w:br/>
      </w:r>
      <w:r>
        <w:rPr>
          <w:rStyle w:val="edit"/>
          <w:rFonts w:ascii="Arial" w:hAnsi="Arial" w:cs="Arial"/>
          <w:color w:val="000000"/>
        </w:rPr>
        <w:lastRenderedPageBreak/>
        <w:t>"Le influenze pedofile infiltrano le nostre istituzioni, la nostra politica educativa e persino la nostra legislazione; ci vogliono convincere che i critici della pedofilia sarebbero nemici dell'umanità e quindi dei veri criminali".</w:t>
      </w:r>
      <w:r>
        <w:rPr>
          <w:rStyle w:val="edit"/>
          <w:rFonts w:ascii="Arial" w:hAnsi="Arial" w:cs="Arial"/>
          <w:color w:val="000000"/>
        </w:rPr>
        <w:br/>
      </w:r>
      <w:r>
        <w:rPr>
          <w:rStyle w:val="edit"/>
          <w:rFonts w:ascii="Arial" w:hAnsi="Arial" w:cs="Arial"/>
          <w:color w:val="000000"/>
        </w:rPr>
        <w:br/>
        <w:t xml:space="preserve">Le dichiarazioni appena riportate sono solo una piccola raccolta di fatti che Kla.TV riceve quasi quotidianamente. </w:t>
      </w:r>
      <w:r w:rsidRPr="00CA46B1">
        <w:rPr>
          <w:rStyle w:val="edit"/>
          <w:rFonts w:ascii="Arial" w:hAnsi="Arial" w:cs="Arial"/>
          <w:color w:val="000000"/>
          <w:lang w:val="it-IT"/>
        </w:rPr>
        <w:t>Questi fatti indicano che i bambini non sono più al sicuro in nessun Paese del mondo. A quanto pare, circa 20 anni fa Ivo Sasek non aveva affatto esagerato. Al contrario, egli avvertì proprio di questa situazione: ossia bambini e genitori godono di poca o zero protezione giuridica, anzi sono perseguitati dalla legge e, come egli stesso affermò, sono "facili prede”.</w:t>
      </w:r>
      <w:r w:rsidRPr="00CA46B1">
        <w:rPr>
          <w:rStyle w:val="edit"/>
          <w:rFonts w:ascii="Arial" w:hAnsi="Arial" w:cs="Arial"/>
          <w:color w:val="000000"/>
          <w:lang w:val="it-IT"/>
        </w:rPr>
        <w:br/>
      </w:r>
      <w:r>
        <w:rPr>
          <w:rStyle w:val="edit"/>
          <w:rFonts w:ascii="Arial" w:hAnsi="Arial" w:cs="Arial"/>
          <w:color w:val="000000"/>
        </w:rPr>
        <w:t xml:space="preserve">Ciò viene descritto in modo altrettanto chiaro dall'informatrice Tara Rodas, che è stata per molti anni dipendente federale del Dipartimento della Salute e dei Servizi Umani del governo degli Stati Uniti [Health and Human Services] : </w:t>
      </w:r>
      <w:r>
        <w:rPr>
          <w:rStyle w:val="edit"/>
          <w:rFonts w:ascii="Arial" w:hAnsi="Arial" w:cs="Arial"/>
          <w:i/>
          <w:iCs/>
          <w:color w:val="000000"/>
        </w:rPr>
        <w:t xml:space="preserve">"E questo è l'aspetto che lo spettatore medio e la maggior parte delle persone non capiscono, ossia che nel mondo ci sono persone malvagie che vedono i bambini come merce. </w:t>
      </w:r>
      <w:r w:rsidRPr="00CA46B1">
        <w:rPr>
          <w:rStyle w:val="edit"/>
          <w:rFonts w:ascii="Arial" w:hAnsi="Arial" w:cs="Arial"/>
          <w:i/>
          <w:iCs/>
          <w:color w:val="000000"/>
          <w:lang w:val="it-IT"/>
        </w:rPr>
        <w:t xml:space="preserve">E li usano per il traffico di manodopera, per il traffico sessuale e cose peggiori. </w:t>
      </w:r>
      <w:r>
        <w:rPr>
          <w:rStyle w:val="edit"/>
          <w:rFonts w:ascii="Arial" w:hAnsi="Arial" w:cs="Arial"/>
          <w:i/>
          <w:iCs/>
          <w:color w:val="000000"/>
        </w:rPr>
        <w:t xml:space="preserve">[...] Se hai un figlio, puoi usarlo ogni giorno, più volte al giorno, ed è una fonte di reddito costante. </w:t>
      </w:r>
      <w:r w:rsidRPr="00CA46B1">
        <w:rPr>
          <w:rStyle w:val="edit"/>
          <w:rFonts w:ascii="Arial" w:hAnsi="Arial" w:cs="Arial"/>
          <w:i/>
          <w:iCs/>
          <w:color w:val="000000"/>
          <w:lang w:val="it-IT"/>
        </w:rPr>
        <w:t>È questo che la gente deve capire, che ci sono persone che la pensano così[...]. È in corso una guerra contro i bambini e le persone devono svegliarsi e rendersi conto che possiamo risolvere il problema."</w:t>
      </w:r>
      <w:r w:rsidRPr="00CA46B1">
        <w:rPr>
          <w:rStyle w:val="edit"/>
          <w:rFonts w:ascii="Arial" w:hAnsi="Arial" w:cs="Arial"/>
          <w:color w:val="000000"/>
          <w:lang w:val="it-IT"/>
        </w:rPr>
        <w:t xml:space="preserve"> [Ex dipendente dell'HHS con oltre 20 anni di servizio]</w:t>
      </w:r>
    </w:p>
    <w:p w14:paraId="7C63FC0E" w14:textId="77777777" w:rsidR="00A259EF" w:rsidRPr="00CA46B1" w:rsidRDefault="00000000">
      <w:pPr>
        <w:spacing w:after="160"/>
        <w:rPr>
          <w:lang w:val="it-IT"/>
        </w:rPr>
      </w:pPr>
      <w:r w:rsidRPr="00CA46B1">
        <w:rPr>
          <w:rStyle w:val="edit"/>
          <w:rFonts w:ascii="Arial" w:hAnsi="Arial" w:cs="Arial"/>
          <w:color w:val="000000"/>
          <w:lang w:val="it-IT"/>
        </w:rPr>
        <w:br/>
      </w:r>
      <w:r w:rsidRPr="00CA46B1">
        <w:rPr>
          <w:rStyle w:val="edit"/>
          <w:rFonts w:ascii="Arial" w:hAnsi="Arial" w:cs="Arial"/>
          <w:b/>
          <w:bCs/>
          <w:color w:val="000000"/>
          <w:sz w:val="24"/>
          <w:szCs w:val="24"/>
          <w:lang w:val="it-IT"/>
        </w:rPr>
        <w:t>Come è stato possibile arrivare a questo punto?</w:t>
      </w:r>
      <w:r w:rsidRPr="00CA46B1">
        <w:rPr>
          <w:rStyle w:val="edit"/>
          <w:rFonts w:ascii="Arial" w:hAnsi="Arial" w:cs="Arial"/>
          <w:color w:val="000000"/>
          <w:lang w:val="it-IT"/>
        </w:rPr>
        <w:br/>
      </w:r>
      <w:r>
        <w:rPr>
          <w:rStyle w:val="edit"/>
          <w:rFonts w:ascii="Arial" w:hAnsi="Arial" w:cs="Arial"/>
          <w:color w:val="000000"/>
        </w:rPr>
        <w:t xml:space="preserve">Una risposta generale a questa domanda è: attraverso la tattica del salame. </w:t>
      </w:r>
      <w:r w:rsidRPr="00CA46B1">
        <w:rPr>
          <w:rStyle w:val="edit"/>
          <w:rFonts w:ascii="Arial" w:hAnsi="Arial" w:cs="Arial"/>
          <w:color w:val="000000"/>
          <w:lang w:val="it-IT"/>
        </w:rPr>
        <w:t>Per molti decenni - se non secoli - vengono imposti alla popolazione strati e strati di nuovi valori, standard, linee guida e leggi utilizzando questa sofisticata strategia a lungo termine. Le innovazioni, i regolamenti, la distruzione mirata di morale e valori [ossia la rottura dei tabù del nichilismo] dovevano essere accettati in nome dei diritti umani. Chi metteva in guardia da comportamenti dissoluti veniva e viene diffamato e dichiarato misantropo.</w:t>
      </w:r>
      <w:r w:rsidRPr="00CA46B1">
        <w:rPr>
          <w:rStyle w:val="edit"/>
          <w:rFonts w:ascii="Arial" w:hAnsi="Arial" w:cs="Arial"/>
          <w:color w:val="000000"/>
          <w:lang w:val="it-IT"/>
        </w:rPr>
        <w:br/>
      </w:r>
      <w:r>
        <w:rPr>
          <w:rStyle w:val="edit"/>
          <w:rFonts w:ascii="Arial" w:hAnsi="Arial" w:cs="Arial"/>
          <w:color w:val="000000"/>
        </w:rPr>
        <w:t xml:space="preserve">La legalizzazione del </w:t>
      </w:r>
      <w:r>
        <w:rPr>
          <w:rStyle w:val="edit"/>
          <w:rFonts w:ascii="Arial" w:hAnsi="Arial" w:cs="Arial"/>
          <w:b/>
          <w:bCs/>
          <w:color w:val="000000"/>
        </w:rPr>
        <w:t>matrimonio per tutti</w:t>
      </w:r>
      <w:r>
        <w:rPr>
          <w:rStyle w:val="edit"/>
          <w:rFonts w:ascii="Arial" w:hAnsi="Arial" w:cs="Arial"/>
          <w:color w:val="000000"/>
        </w:rPr>
        <w:t xml:space="preserve">, senza alcuna valutazione, è stata la prima tappa legale [vedi: 2001 Paesi Bassi; 2013 Inghilterra e Galles; 2015 USA; 2017 Germania]. </w:t>
      </w:r>
      <w:r w:rsidRPr="00CA46B1">
        <w:rPr>
          <w:rStyle w:val="edit"/>
          <w:rFonts w:ascii="Arial" w:hAnsi="Arial" w:cs="Arial"/>
          <w:color w:val="000000"/>
          <w:lang w:val="it-IT"/>
        </w:rPr>
        <w:t>Già allora gli esperti avevano avvertito che questa legalizzazione avrebbe minato la definizione tradizionale di "matrimonio" e "famiglia", e persino la loro stessa esistenza.</w:t>
      </w:r>
    </w:p>
    <w:p w14:paraId="22C9B1CE" w14:textId="77777777" w:rsidR="00A259EF" w:rsidRPr="00CA46B1" w:rsidRDefault="00000000">
      <w:pPr>
        <w:spacing w:after="160"/>
        <w:rPr>
          <w:lang w:val="it-IT"/>
        </w:rPr>
      </w:pPr>
      <w:r w:rsidRPr="00CA46B1">
        <w:rPr>
          <w:rStyle w:val="edit"/>
          <w:rFonts w:ascii="Arial" w:hAnsi="Arial" w:cs="Arial"/>
          <w:color w:val="000000"/>
          <w:lang w:val="it-IT"/>
        </w:rPr>
        <w:t xml:space="preserve">Con la legalizzazione, però, è diventato chiaro che era possibile avanzare ulteriori richieste in nome dei diritti umani. Ne è conseguita la legalizzazione dei diritti di </w:t>
      </w:r>
      <w:r w:rsidRPr="00CA46B1">
        <w:rPr>
          <w:rStyle w:val="edit"/>
          <w:rFonts w:ascii="Arial" w:hAnsi="Arial" w:cs="Arial"/>
          <w:b/>
          <w:bCs/>
          <w:color w:val="000000"/>
          <w:lang w:val="it-IT"/>
        </w:rPr>
        <w:t>adozione per tutti</w:t>
      </w:r>
      <w:r w:rsidRPr="00CA46B1">
        <w:rPr>
          <w:rStyle w:val="edit"/>
          <w:rFonts w:ascii="Arial" w:hAnsi="Arial" w:cs="Arial"/>
          <w:color w:val="000000"/>
          <w:lang w:val="it-IT"/>
        </w:rPr>
        <w:t xml:space="preserve">: dal 2017 in Germania possono essere adottati non solo i figliastri di coppie sposate dello stesso sesso, ma anche i figli di altre persone. Negli Stati Uniti, questo era già possibile dal 2015. Questa legalizzazione non era priva di pericoli; si moltiplicarono le notizie come quella che segue, apparsa nellla stampa nel 2023: </w:t>
      </w:r>
      <w:r w:rsidRPr="00CA46B1">
        <w:rPr>
          <w:rStyle w:val="edit"/>
          <w:rFonts w:ascii="Arial" w:hAnsi="Arial" w:cs="Arial"/>
          <w:i/>
          <w:iCs/>
          <w:color w:val="000000"/>
          <w:lang w:val="it-IT"/>
        </w:rPr>
        <w:t>La “coppia” modello LGBTQ arcobaleno W.&amp; Z. Zulock (Atlanta, USA) si è fatta fotografare felicemente con i suoi due figli adottivi. Però è poi emerso che i due figli sono stati violentati dai loro "padri omosessuali"; Le scene di abuso sono state filmate e diffuse in Internet, per poi affittare i due ragazzi ad altri “pedofili omosessuali”.</w:t>
      </w:r>
    </w:p>
    <w:p w14:paraId="2EB6E41C" w14:textId="77777777" w:rsidR="00A259EF" w:rsidRPr="00CA46B1" w:rsidRDefault="00000000">
      <w:pPr>
        <w:spacing w:after="160"/>
        <w:rPr>
          <w:lang w:val="it-IT"/>
        </w:rPr>
      </w:pPr>
      <w:r w:rsidRPr="00CA46B1">
        <w:rPr>
          <w:rStyle w:val="edit"/>
          <w:rFonts w:ascii="Arial" w:hAnsi="Arial" w:cs="Arial"/>
          <w:color w:val="000000"/>
          <w:lang w:val="it-IT"/>
        </w:rPr>
        <w:t>Il 1° novembre 2024 é entrata in vigore, in Germania, la legge sull'</w:t>
      </w:r>
      <w:r w:rsidRPr="00CA46B1">
        <w:rPr>
          <w:rStyle w:val="edit"/>
          <w:rFonts w:ascii="Arial" w:hAnsi="Arial" w:cs="Arial"/>
          <w:b/>
          <w:bCs/>
          <w:color w:val="000000"/>
          <w:lang w:val="it-IT"/>
        </w:rPr>
        <w:t xml:space="preserve">autodeterminazione per tutti. </w:t>
      </w:r>
      <w:r w:rsidRPr="00CA46B1">
        <w:rPr>
          <w:rStyle w:val="edit"/>
          <w:rFonts w:ascii="Arial" w:hAnsi="Arial" w:cs="Arial"/>
          <w:color w:val="000000"/>
          <w:lang w:val="it-IT"/>
        </w:rPr>
        <w:t xml:space="preserve">Attraverso campagne pubblicitarie dei media o nell'ambito di lezioni interdisciplinari di educazione sessuale, sempre di più i bambini vengono esposti artificialmente a scelte </w:t>
      </w:r>
      <w:r w:rsidRPr="00CA46B1">
        <w:rPr>
          <w:rStyle w:val="edit"/>
          <w:rFonts w:ascii="Arial" w:hAnsi="Arial" w:cs="Arial"/>
          <w:color w:val="000000"/>
          <w:lang w:val="it-IT"/>
        </w:rPr>
        <w:lastRenderedPageBreak/>
        <w:t>sessuali La sessuologa Aglaja Stirn parla di un clamore transgender che non può essere spiegato dal punto di vista medico.</w:t>
      </w:r>
    </w:p>
    <w:p w14:paraId="3959C975" w14:textId="77777777" w:rsidR="00A259EF" w:rsidRPr="00CA46B1" w:rsidRDefault="00000000">
      <w:pPr>
        <w:spacing w:after="160"/>
        <w:rPr>
          <w:lang w:val="it-IT"/>
        </w:rPr>
      </w:pPr>
      <w:r w:rsidRPr="00CA46B1">
        <w:rPr>
          <w:rStyle w:val="edit"/>
          <w:rFonts w:ascii="Arial" w:hAnsi="Arial" w:cs="Arial"/>
          <w:color w:val="000000"/>
          <w:lang w:val="it-IT"/>
        </w:rPr>
        <w:t>Di conseguenza, esperti come lo psichiatra infantile e adolescenziale Alexander Korte hanno osservato un aumento del numero di scolari che ritengono di essere nati nel corpo sbagliato senza essere transessuali. Quindi numerosi medici esprimono critiche Essi avvertono che in futuro migliaia di adolescenti senza un'identità consolidata, ma incoraggiati dal nuovo documento d'identità che hanno in tasca, chiederanno e otterranno anche il cambiamento medico del sesso, senza comprendere minimamente le gravi conseguenze che ciò comporta. [WPATH - www.kla.tv/31744] Nonostante ciò, chiunque, a partire dai 14 anni, può cambiare il proprio sesso e il proprio nome senza un certificato psicologico o medico. Un tabù che prima sembrava impensabile!</w:t>
      </w:r>
    </w:p>
    <w:p w14:paraId="44926BB0" w14:textId="77777777" w:rsidR="00A259EF" w:rsidRPr="00CA46B1" w:rsidRDefault="00000000">
      <w:pPr>
        <w:spacing w:after="160"/>
        <w:rPr>
          <w:lang w:val="it-IT"/>
        </w:rPr>
      </w:pPr>
      <w:r w:rsidRPr="00CA46B1">
        <w:rPr>
          <w:rStyle w:val="edit"/>
          <w:rFonts w:ascii="Arial" w:hAnsi="Arial" w:cs="Arial"/>
          <w:b/>
          <w:bCs/>
          <w:color w:val="000000"/>
          <w:lang w:val="it-IT"/>
        </w:rPr>
        <w:br/>
      </w:r>
      <w:r w:rsidRPr="00CA46B1">
        <w:rPr>
          <w:rStyle w:val="edit"/>
          <w:rFonts w:ascii="Arial" w:hAnsi="Arial" w:cs="Arial"/>
          <w:b/>
          <w:bCs/>
          <w:color w:val="000000"/>
          <w:sz w:val="24"/>
          <w:szCs w:val="24"/>
          <w:lang w:val="it-IT"/>
        </w:rPr>
        <w:t>I nostri bambini sono in pericolo?</w:t>
      </w:r>
      <w:r w:rsidRPr="00CA46B1">
        <w:rPr>
          <w:rStyle w:val="edit"/>
          <w:rFonts w:ascii="Arial" w:hAnsi="Arial" w:cs="Arial"/>
          <w:color w:val="000000"/>
          <w:lang w:val="it-IT"/>
        </w:rPr>
        <w:br/>
      </w:r>
      <w:r>
        <w:rPr>
          <w:rStyle w:val="edit"/>
          <w:rFonts w:ascii="Arial" w:hAnsi="Arial" w:cs="Arial"/>
          <w:i/>
          <w:iCs/>
          <w:color w:val="000000"/>
        </w:rPr>
        <w:t xml:space="preserve">"A proposito, anche in Svizzera ci sono matrimoni con bambini. </w:t>
      </w:r>
      <w:r w:rsidRPr="00CA46B1">
        <w:rPr>
          <w:rStyle w:val="edit"/>
          <w:rFonts w:ascii="Arial" w:hAnsi="Arial" w:cs="Arial"/>
          <w:i/>
          <w:iCs/>
          <w:color w:val="000000"/>
          <w:lang w:val="it-IT"/>
        </w:rPr>
        <w:t>Ci sono anche matrimoni infantili legalizzati (legalmente permessi). E dificile da credere, ma è così".</w:t>
      </w:r>
      <w:r w:rsidRPr="00CA46B1">
        <w:rPr>
          <w:rStyle w:val="edit"/>
          <w:rFonts w:ascii="Arial" w:hAnsi="Arial" w:cs="Arial"/>
          <w:color w:val="000000"/>
          <w:lang w:val="it-IT"/>
        </w:rPr>
        <w:t xml:space="preserve"> ha spiegato l'avvocato svizzero Hermann Lei in un'intervista a Kla.TV [nel programma "Bananenrepublik Schweiz: Justiz auf Irrwegen!" www.kla.tv/11021] Nel marzo 2023, la Corte costituzionale tedesca dichiara che il divieto di </w:t>
      </w:r>
      <w:r w:rsidRPr="00CA46B1">
        <w:rPr>
          <w:rStyle w:val="edit"/>
          <w:rFonts w:ascii="Arial" w:hAnsi="Arial" w:cs="Arial"/>
          <w:b/>
          <w:bCs/>
          <w:color w:val="000000"/>
          <w:lang w:val="it-IT"/>
        </w:rPr>
        <w:t>matrimonio infantile</w:t>
      </w:r>
      <w:r w:rsidRPr="00CA46B1">
        <w:rPr>
          <w:rStyle w:val="edit"/>
          <w:rFonts w:ascii="Arial" w:hAnsi="Arial" w:cs="Arial"/>
          <w:color w:val="000000"/>
          <w:lang w:val="it-IT"/>
        </w:rPr>
        <w:t xml:space="preserve"> vìola la Costituzione del Paese. Un membro del Bundestag tedesco ha trasmesso informazioni sui piani del governo di coalizione, per legalizzare gli atti sessuali con i bambini. Ha sostenuto che le misure dovrebbero essere presentate ai cittadini tedeschi come </w:t>
      </w:r>
      <w:r w:rsidRPr="00CA46B1">
        <w:rPr>
          <w:rStyle w:val="edit"/>
          <w:rFonts w:ascii="Arial" w:hAnsi="Arial" w:cs="Arial"/>
          <w:i/>
          <w:iCs/>
          <w:color w:val="000000"/>
          <w:lang w:val="it-IT"/>
        </w:rPr>
        <w:t>"un passo necessario per rispettare le tradizioni culturali degli immigrati, in particolare di quelli provenienti dai Paesi arabi"</w:t>
      </w:r>
      <w:r w:rsidRPr="00CA46B1">
        <w:rPr>
          <w:rStyle w:val="edit"/>
          <w:rFonts w:ascii="Arial" w:hAnsi="Arial" w:cs="Arial"/>
          <w:color w:val="000000"/>
          <w:lang w:val="it-IT"/>
        </w:rPr>
        <w:t>. Il deputato ha sottolineato che non si tratta di una decisione improvvisa, ma di un processo graduale che si svilupperà nell'arco di diversi anni.</w:t>
      </w:r>
    </w:p>
    <w:p w14:paraId="403A2524" w14:textId="77777777" w:rsidR="00A259EF" w:rsidRPr="00CA46B1" w:rsidRDefault="00000000">
      <w:pPr>
        <w:spacing w:after="160"/>
        <w:rPr>
          <w:lang w:val="it-IT"/>
        </w:rPr>
      </w:pPr>
      <w:r w:rsidRPr="00CA46B1">
        <w:rPr>
          <w:rStyle w:val="edit"/>
          <w:rFonts w:ascii="Arial" w:hAnsi="Arial" w:cs="Arial"/>
          <w:color w:val="000000"/>
          <w:lang w:val="it-IT"/>
        </w:rPr>
        <w:t>Il sito web "Anche noi siamo umani.de" ("wir-sind-auch-menschen.de") promuove apertamente l'equiparazione dei pedofili agli omosessuali o ai transgender. La tendenza è: la pedofilia non è una malattia, ma solo un'inclinazione sessuale e in definitiva la cosa più normale del mondo Gli operatori incolpano direttamente la società se i pedofili non sono più in grado di controllare le loro inclinazioni sessuali e quindi diventano autori di reati. Il documento sostiene inoltre il contatto regolare con i bambini, come una sorta di terapia preventiva, per così dire, che potrebbe "diventare qualcosa di positivo sia per il pedofilo che per il bambino".</w:t>
      </w:r>
    </w:p>
    <w:p w14:paraId="11AFA6A1" w14:textId="77777777" w:rsidR="00A259EF" w:rsidRPr="00CA46B1" w:rsidRDefault="00000000">
      <w:pPr>
        <w:spacing w:after="160"/>
        <w:rPr>
          <w:lang w:val="it-IT"/>
        </w:rPr>
      </w:pPr>
      <w:r w:rsidRPr="00CA46B1">
        <w:rPr>
          <w:rStyle w:val="edit"/>
          <w:rFonts w:ascii="Arial" w:hAnsi="Arial" w:cs="Arial"/>
          <w:color w:val="000000"/>
          <w:lang w:val="it-IT"/>
        </w:rPr>
        <w:t xml:space="preserve">Nei Paesi Bassi, il partito pedofilo "Partito per la Carità, la Libertà e la Diversità" (PNVD), fondato nel 2006, ha tentato di sostenere la legalizzazione del sesso tra adulti e bambini a partire dall'età di dodici anni. Ha anche chiesto la legalizzazione del possesso di materiale pedopornografico. Ivo Sasek avvertì già nel 2007: </w:t>
      </w:r>
      <w:r w:rsidRPr="00CA46B1">
        <w:rPr>
          <w:rStyle w:val="edit"/>
          <w:rFonts w:ascii="Arial" w:hAnsi="Arial" w:cs="Arial"/>
          <w:i/>
          <w:iCs/>
          <w:color w:val="000000"/>
          <w:lang w:val="it-IT"/>
        </w:rPr>
        <w:t xml:space="preserve">«[…] chiedono pubblicamente di abbassare l'età minima per i rapporti sessuali a 12 anni. con la dichiarazione pubblica, e questo è solo il primo passo del nostro programma di partito, l'età del consenso per i bambini dovrebbe essere completamente abolita. Ciò significa che puoi sederti su un bambino quando ne hai voglia, prima sui dodicenni e poi su tutti, anche neonati. </w:t>
      </w:r>
      <w:r>
        <w:rPr>
          <w:rStyle w:val="edit"/>
          <w:rFonts w:ascii="Arial" w:hAnsi="Arial" w:cs="Arial"/>
          <w:i/>
          <w:iCs/>
          <w:color w:val="000000"/>
        </w:rPr>
        <w:t xml:space="preserve">[…] Lo rivendicano pubblicamente, capisci? </w:t>
      </w:r>
      <w:r w:rsidRPr="00CA46B1">
        <w:rPr>
          <w:rStyle w:val="edit"/>
          <w:rFonts w:ascii="Arial" w:hAnsi="Arial" w:cs="Arial"/>
          <w:i/>
          <w:iCs/>
          <w:color w:val="000000"/>
          <w:lang w:val="it-IT"/>
        </w:rPr>
        <w:t xml:space="preserve">E nel programma del partito è stata inserita anche la zoofilia, quella che prima veniva chiamata sodomia, ovvero rapporti sessuali, quindi fornicazione, con animali. Nello stesso programma, chiedono di legalizzare la fornicazione con gli animali. E quando l'ho sentito per la prima volta, ho pensato che mi avesse colpito un fulmine. </w:t>
      </w:r>
      <w:r>
        <w:rPr>
          <w:rStyle w:val="edit"/>
          <w:rFonts w:ascii="Arial" w:hAnsi="Arial" w:cs="Arial"/>
          <w:i/>
          <w:iCs/>
          <w:color w:val="000000"/>
        </w:rPr>
        <w:t xml:space="preserve">[...] Quindi questo partito, che mette in piedi un tale programma, è ora protetto dalla legge In </w:t>
      </w:r>
      <w:r>
        <w:rPr>
          <w:rStyle w:val="edit"/>
          <w:rFonts w:ascii="Arial" w:hAnsi="Arial" w:cs="Arial"/>
          <w:i/>
          <w:iCs/>
          <w:color w:val="000000"/>
        </w:rPr>
        <w:lastRenderedPageBreak/>
        <w:t xml:space="preserve">altre parole, se ora in Olanda ti alzi e ti opponi alla pedofilia, devi aspettarti di essere punito. </w:t>
      </w:r>
      <w:r w:rsidRPr="00CA46B1">
        <w:rPr>
          <w:rStyle w:val="edit"/>
          <w:rFonts w:ascii="Arial" w:hAnsi="Arial" w:cs="Arial"/>
          <w:i/>
          <w:iCs/>
          <w:color w:val="000000"/>
          <w:lang w:val="it-IT"/>
        </w:rPr>
        <w:t>Di essere considerato un pervertito, un criminale. Già adesso!»</w:t>
      </w:r>
      <w:r w:rsidRPr="00CA46B1">
        <w:rPr>
          <w:rStyle w:val="edit"/>
          <w:rFonts w:ascii="Arial" w:hAnsi="Arial" w:cs="Arial"/>
          <w:color w:val="000000"/>
          <w:lang w:val="it-IT"/>
        </w:rPr>
        <w:br/>
      </w:r>
    </w:p>
    <w:p w14:paraId="1A982C15" w14:textId="77777777" w:rsidR="00A259EF" w:rsidRPr="00CA46B1" w:rsidRDefault="00000000">
      <w:pPr>
        <w:spacing w:after="160"/>
        <w:rPr>
          <w:lang w:val="it-IT"/>
        </w:rPr>
      </w:pPr>
      <w:r w:rsidRPr="00CA46B1">
        <w:rPr>
          <w:rStyle w:val="edit"/>
          <w:rFonts w:ascii="Arial" w:hAnsi="Arial" w:cs="Arial"/>
          <w:b/>
          <w:bCs/>
          <w:color w:val="000000"/>
          <w:sz w:val="24"/>
          <w:szCs w:val="24"/>
          <w:lang w:val="it-IT"/>
        </w:rPr>
        <w:t>Come si rende socialmente accettabile un TABÙ?</w:t>
      </w:r>
      <w:r w:rsidRPr="00CA46B1">
        <w:rPr>
          <w:rStyle w:val="edit"/>
          <w:rFonts w:ascii="Arial" w:hAnsi="Arial" w:cs="Arial"/>
          <w:color w:val="000000"/>
          <w:lang w:val="it-IT"/>
        </w:rPr>
        <w:br/>
      </w:r>
      <w:r>
        <w:rPr>
          <w:rStyle w:val="edit"/>
          <w:rFonts w:ascii="Arial" w:hAnsi="Arial" w:cs="Arial"/>
          <w:b/>
          <w:bCs/>
          <w:color w:val="000000"/>
        </w:rPr>
        <w:t>Attraverso richieste ad alta voce:</w:t>
      </w:r>
      <w:r>
        <w:rPr>
          <w:rStyle w:val="edit"/>
          <w:rFonts w:ascii="Arial" w:hAnsi="Arial" w:cs="Arial"/>
          <w:color w:val="000000"/>
        </w:rPr>
        <w:br/>
        <w:t xml:space="preserve">MAP sta per "minor-attracted person", cioè "persona che si sente attratta da minori". </w:t>
      </w:r>
      <w:r w:rsidRPr="00CA46B1">
        <w:rPr>
          <w:rStyle w:val="edit"/>
          <w:rFonts w:ascii="Arial" w:hAnsi="Arial" w:cs="Arial"/>
          <w:color w:val="000000"/>
          <w:lang w:val="it-IT"/>
        </w:rPr>
        <w:t xml:space="preserve">Questo viene utilizzato da molti pedofili come nuova auto-attribuzione. Questa abbreviazione inglese dal suono innocuo,viene utilizzata dai gruppi di interesse per presentare i pedofili come vittime, e migliorare gradualmente la loro immagine. Quasi inosservato, il termine si è fatto strada nel discorso politico e accademico. I siti web a favore della pedofilia dipingono l'immagine di un pedofilo virtuoso che non farebbe mai del male a un bambino. Quindi nell'opuscolo informativo "La pedofilia strisciante" (“Die schleichende Pädophilisierung”) di "In piazza per tutti" (DemoFürAlle) si legge: </w:t>
      </w:r>
      <w:r w:rsidRPr="00CA46B1">
        <w:rPr>
          <w:rStyle w:val="edit"/>
          <w:rFonts w:ascii="Arial" w:hAnsi="Arial" w:cs="Arial"/>
          <w:i/>
          <w:iCs/>
          <w:color w:val="000000"/>
          <w:lang w:val="it-IT"/>
        </w:rPr>
        <w:t>«Uomini del genere esistono sicuramente. Ma ce ne sono moltissimi che consumano immagini di abusi su minori o abusano essi stessi dei bambini».</w:t>
      </w:r>
    </w:p>
    <w:p w14:paraId="5ADFE0F1" w14:textId="77777777" w:rsidR="00A259EF" w:rsidRPr="00CA46B1" w:rsidRDefault="00000000">
      <w:pPr>
        <w:spacing w:after="160"/>
        <w:rPr>
          <w:lang w:val="it-IT"/>
        </w:rPr>
      </w:pPr>
      <w:r w:rsidRPr="00CA46B1">
        <w:rPr>
          <w:rStyle w:val="edit"/>
          <w:rFonts w:ascii="Arial" w:hAnsi="Arial" w:cs="Arial"/>
          <w:color w:val="000000"/>
          <w:lang w:val="it-IT"/>
        </w:rPr>
        <w:t xml:space="preserve">Con la loro bandiera MAP, gli attivisti pedofili hanno partecipato anche a una manifestazione LGBT* a Colonia nel luglio 2022, il cosiddetto Christopher Street Day. </w:t>
      </w:r>
      <w:r w:rsidRPr="00CA46B1">
        <w:rPr>
          <w:rStyle w:val="edit"/>
          <w:rFonts w:ascii="Arial" w:hAnsi="Arial" w:cs="Arial"/>
          <w:i/>
          <w:iCs/>
          <w:color w:val="000000"/>
          <w:lang w:val="it-IT"/>
        </w:rPr>
        <w:t>"il costante ampliamento di scopi in questi eventi sembra risvegliare altri desideri"</w:t>
      </w:r>
      <w:r w:rsidRPr="00CA46B1">
        <w:rPr>
          <w:rStyle w:val="edit"/>
          <w:rFonts w:ascii="Arial" w:hAnsi="Arial" w:cs="Arial"/>
          <w:color w:val="000000"/>
          <w:lang w:val="it-IT"/>
        </w:rPr>
        <w:t>, ha dichiarato Tritschler, il deputato di destra di "Alternativa per la Germania " (AfD) in un'interrogazione parlamentare del 2022 nella Renania Settentrionale Vestfalia. Hanno chiesto che la loro attrazione per i minori fosse riconosciuta come identità sessuale.</w:t>
      </w:r>
    </w:p>
    <w:p w14:paraId="59C56A0C" w14:textId="77777777" w:rsidR="00A259EF" w:rsidRPr="00CA46B1" w:rsidRDefault="00000000">
      <w:pPr>
        <w:spacing w:after="160"/>
        <w:rPr>
          <w:lang w:val="it-IT"/>
        </w:rPr>
      </w:pPr>
      <w:r w:rsidRPr="00CA46B1">
        <w:rPr>
          <w:rStyle w:val="edit"/>
          <w:rFonts w:ascii="Arial" w:hAnsi="Arial" w:cs="Arial"/>
          <w:color w:val="000000"/>
          <w:lang w:val="it-IT"/>
        </w:rPr>
        <w:t xml:space="preserve">Hanno usato l'acronimo LGBTIQ+P e hanno chiesto "l'inclusione ufficiale dei pedofili" nel movimento LGBT*: </w:t>
      </w:r>
      <w:r w:rsidRPr="00CA46B1">
        <w:rPr>
          <w:rStyle w:val="edit"/>
          <w:rFonts w:ascii="Arial" w:hAnsi="Arial" w:cs="Arial"/>
          <w:i/>
          <w:iCs/>
          <w:color w:val="000000"/>
          <w:lang w:val="it-IT"/>
        </w:rPr>
        <w:t>"Chiediamo che i pedofili siano ufficialmente inclusi nella denominazione di persone con un orientamento non tradizionale. La pedofilia è un'identità sessuale separata e dovrebbe quindi essere protetta anche dall'articolo 3 della Legge fondamentale".</w:t>
      </w:r>
      <w:r w:rsidRPr="00CA46B1">
        <w:rPr>
          <w:rStyle w:val="edit"/>
          <w:rFonts w:ascii="Arial" w:hAnsi="Arial" w:cs="Arial"/>
          <w:color w:val="000000"/>
          <w:lang w:val="it-IT"/>
        </w:rPr>
        <w:t xml:space="preserve"> L'opuscolo didattico di DemoFürAlle continua: </w:t>
      </w:r>
      <w:r w:rsidRPr="00CA46B1">
        <w:rPr>
          <w:rStyle w:val="edit"/>
          <w:rFonts w:ascii="Arial" w:hAnsi="Arial" w:cs="Arial"/>
          <w:i/>
          <w:iCs/>
          <w:color w:val="000000"/>
          <w:lang w:val="it-IT"/>
        </w:rPr>
        <w:t>"Racconti sensazionali sui singoli individui aiutano un movimento attivista a banalizzare la pedofilia e a liberarla dal suo divieto".</w:t>
      </w:r>
      <w:r w:rsidRPr="00CA46B1">
        <w:rPr>
          <w:rStyle w:val="edit"/>
          <w:rFonts w:ascii="Arial" w:hAnsi="Arial" w:cs="Arial"/>
          <w:color w:val="000000"/>
          <w:lang w:val="it-IT"/>
        </w:rPr>
        <w:t xml:space="preserve"> Ad esempio, nel programma: "Sotto controllo - come i pedofili convivono con la loro dipendenza" della radio DLF, (Deutschlandfunk ), ["Unter Kontrolle - Wie Pädophile mit ihrer Neigung leben"] i pedofili sono presentati come combattenti dal carattere forte che hanno sotto controllo la loro dipendenza. </w:t>
      </w:r>
      <w:r w:rsidRPr="00CA46B1">
        <w:rPr>
          <w:rStyle w:val="edit"/>
          <w:rFonts w:ascii="Arial" w:hAnsi="Arial" w:cs="Arial"/>
          <w:i/>
          <w:iCs/>
          <w:color w:val="000000"/>
          <w:lang w:val="it-IT"/>
        </w:rPr>
        <w:t>"Nell'articolo, la pedofilia viene banalizzata come una 'preferenza sessuale' „che devia dalla norma</w:t>
      </w:r>
      <w:r w:rsidRPr="00CA46B1">
        <w:rPr>
          <w:rStyle w:val="edit"/>
          <w:rFonts w:ascii="Arial" w:hAnsi="Arial" w:cs="Arial"/>
          <w:i/>
          <w:iCs/>
          <w:color w:val="000000"/>
          <w:shd w:val="clear" w:color="auto" w:fill="FFFFFF"/>
          <w:lang w:val="it-IT"/>
        </w:rPr>
        <w:t>“</w:t>
      </w:r>
      <w:r w:rsidRPr="00CA46B1">
        <w:rPr>
          <w:rStyle w:val="edit"/>
          <w:rFonts w:ascii="Arial" w:hAnsi="Arial" w:cs="Arial"/>
          <w:color w:val="000000"/>
          <w:lang w:val="it-IT"/>
        </w:rPr>
        <w:t>. Tre uomini pedofili sono ritratti con empatia e comprensione[...]".</w:t>
      </w:r>
    </w:p>
    <w:p w14:paraId="058228CD" w14:textId="77777777" w:rsidR="00A259EF" w:rsidRPr="00CA46B1" w:rsidRDefault="00000000">
      <w:pPr>
        <w:spacing w:after="160"/>
        <w:rPr>
          <w:lang w:val="it-IT"/>
        </w:rPr>
      </w:pPr>
      <w:r w:rsidRPr="00CA46B1">
        <w:rPr>
          <w:rStyle w:val="edit"/>
          <w:rFonts w:ascii="Arial" w:hAnsi="Arial" w:cs="Arial"/>
          <w:color w:val="000000"/>
          <w:lang w:val="it-IT"/>
        </w:rPr>
        <w:t>Nell'agosto 2023, il DLF (radiogermania) ha pubblicato interviste a "pedofili con esperienza" che hanno rivelato gli "sforzi erculei necessari per frenare le loro inclinazioni". Allo stesso tempo, alcuni intervistati hanno dichiarato di essere "in costante contatto con i minorenni" a causa della natura del loro lavoro. Secondo il "Fondo per la lotta alla repressione" [fondfbr.ru], il DLF si è espresso contro il divieto di bambole sessuali per bambini e neonati in questo programma, in quanto sarebbe una "grave violazione dei diritti dei pedofili". Tuttavia, la fonte originale collegata a questa dichiarazione è già stata rimossa dal centro media del canale ARD.</w:t>
      </w:r>
    </w:p>
    <w:p w14:paraId="6D63FD2A" w14:textId="77777777" w:rsidR="00A259EF" w:rsidRPr="00CA46B1" w:rsidRDefault="00000000">
      <w:pPr>
        <w:spacing w:after="160"/>
        <w:rPr>
          <w:lang w:val="it-IT"/>
        </w:rPr>
      </w:pPr>
      <w:r w:rsidRPr="00CA46B1">
        <w:rPr>
          <w:rStyle w:val="edit"/>
          <w:rFonts w:ascii="Arial" w:hAnsi="Arial" w:cs="Arial"/>
          <w:color w:val="000000"/>
          <w:lang w:val="it-IT"/>
        </w:rPr>
        <w:t xml:space="preserve">Nel 2021, Il gruppo " Storti 13", "Krumme 13", guidato da Dieter Gieseking, ha presentato una petizione al Bundestag dal titolo "Diritti dei bambini e identità sessuale nella Legge fondamentale", chiedendo la depenalizzazione della pedofilia. Sancendo il "diritto del </w:t>
      </w:r>
      <w:r w:rsidRPr="00CA46B1">
        <w:rPr>
          <w:rStyle w:val="edit"/>
          <w:rFonts w:ascii="Arial" w:hAnsi="Arial" w:cs="Arial"/>
          <w:color w:val="000000"/>
          <w:lang w:val="it-IT"/>
        </w:rPr>
        <w:lastRenderedPageBreak/>
        <w:t>bambino all'identità sessuale", si sottintende che la pedofilia sia un'altra "identità sessuale". Il Gruppo "Storti 13", "Krumme 13", è stato fondato nel 1993 e si batte per la legalizzazione della produzione, del possesso e della distribuzione di pornografia infantile, e per la depenalizzazione dei contatti sessuali tra adulti e bambini. Dieter Gieseking, noto lobbista pedofilo e fondatore del gruppo ( Storti 13) è stato condannato a diciotto mesi di carcere nel 1996 per aver gestito un servizio di vendita per corrispondenza di materiale pedopornografico. Nel 2003 è stato nuovamente condannato per distribuzione di materiale pedopornografico su Internet.</w:t>
      </w:r>
    </w:p>
    <w:p w14:paraId="2FF4130B" w14:textId="77777777" w:rsidR="00A259EF" w:rsidRPr="00CA46B1" w:rsidRDefault="00000000">
      <w:pPr>
        <w:spacing w:after="160"/>
        <w:rPr>
          <w:lang w:val="it-IT"/>
        </w:rPr>
      </w:pPr>
      <w:r w:rsidRPr="00CA46B1">
        <w:rPr>
          <w:rStyle w:val="edit"/>
          <w:rFonts w:ascii="Arial" w:hAnsi="Arial" w:cs="Arial"/>
          <w:color w:val="000000"/>
          <w:lang w:val="it-IT"/>
        </w:rPr>
        <w:t>In California, su iniziativa del senatore gay Scott Wiener, nel 2020 è stata approvata una legge che non riconosce un pedofilo come criminale sessuale in determinate circostanze se la differenza di età tra il criminale e la vittima è di dieci anni o meno. È evidente che in caso di abuso ciò che conta è solo l'età del bambino e non la differenza di età.</w:t>
      </w:r>
      <w:r w:rsidRPr="00CA46B1">
        <w:rPr>
          <w:rStyle w:val="edit"/>
          <w:rFonts w:ascii="Arial" w:hAnsi="Arial" w:cs="Arial"/>
          <w:color w:val="000000"/>
          <w:lang w:val="it-IT"/>
        </w:rPr>
        <w:br/>
      </w:r>
    </w:p>
    <w:p w14:paraId="418B5E4B" w14:textId="77777777" w:rsidR="00A259EF" w:rsidRDefault="00000000">
      <w:pPr>
        <w:spacing w:after="160"/>
      </w:pPr>
      <w:r w:rsidRPr="00CA46B1">
        <w:rPr>
          <w:rStyle w:val="edit"/>
          <w:rFonts w:ascii="Arial" w:hAnsi="Arial" w:cs="Arial"/>
          <w:b/>
          <w:bCs/>
          <w:color w:val="000000"/>
          <w:lang w:val="it-IT"/>
        </w:rPr>
        <w:t>Attraverso l'attribuzione di colpe e la criminalizzazione dei critici</w:t>
      </w:r>
      <w:r w:rsidRPr="00CA46B1">
        <w:rPr>
          <w:rStyle w:val="edit"/>
          <w:rFonts w:ascii="Arial" w:hAnsi="Arial" w:cs="Arial"/>
          <w:color w:val="000000"/>
          <w:lang w:val="it-IT"/>
        </w:rPr>
        <w:t>,</w:t>
      </w:r>
      <w:r w:rsidRPr="00CA46B1">
        <w:rPr>
          <w:rStyle w:val="edit"/>
          <w:rFonts w:ascii="Arial" w:hAnsi="Arial" w:cs="Arial"/>
          <w:color w:val="000000"/>
          <w:lang w:val="it-IT"/>
        </w:rPr>
        <w:br/>
        <w:t xml:space="preserve">come già detto, sul sito web dei pedofili "Anche noi siamo esseri umani.de“, [ "wir-sind-auch-menschen.de”], si dà la colpa alla popolazione se i pedofili non riescono a controllare i loro desideri. </w:t>
      </w:r>
      <w:r>
        <w:rPr>
          <w:rStyle w:val="edit"/>
          <w:rFonts w:ascii="Arial" w:hAnsi="Arial" w:cs="Arial"/>
          <w:color w:val="000000"/>
        </w:rPr>
        <w:t xml:space="preserve">Ecco la loro richiesta: </w:t>
      </w:r>
      <w:r>
        <w:rPr>
          <w:rStyle w:val="edit"/>
          <w:rFonts w:ascii="Arial" w:hAnsi="Arial" w:cs="Arial"/>
          <w:i/>
          <w:iCs/>
          <w:color w:val="000000"/>
        </w:rPr>
        <w:t>«La condanna sociale degli atti sessuali sui bambini non deve estendersi a materiali in cui nessun bambino subisce danni».</w:t>
      </w:r>
      <w:r>
        <w:rPr>
          <w:rStyle w:val="edit"/>
          <w:rFonts w:ascii="Arial" w:hAnsi="Arial" w:cs="Arial"/>
          <w:color w:val="000000"/>
        </w:rPr>
        <w:t xml:space="preserve"> Tali "materiali" sarebbero quindi presumibilmente le bambole a forma di bambini o neonati o le rappresentazioni pornografiche di bambini da parte dell'IA, ecc.</w:t>
      </w:r>
    </w:p>
    <w:p w14:paraId="1AAD4029" w14:textId="77777777" w:rsidR="00A259EF" w:rsidRDefault="00000000">
      <w:pPr>
        <w:spacing w:after="160"/>
      </w:pPr>
      <w:r>
        <w:rPr>
          <w:rStyle w:val="edit"/>
          <w:rFonts w:ascii="Arial" w:hAnsi="Arial" w:cs="Arial"/>
          <w:color w:val="000000"/>
        </w:rPr>
        <w:t xml:space="preserve">Il fatto che queste cose non facciano altro che rafforzare l'impulso a voler sperimentare queste fantasie "per davvero" prima o poi, perché i cosiddetti "materiali" non sono più sufficienti, dovrebbe essere la conseguenza inevitabile, ha concluso il giornalista investigativo Reitschuster. E continua citando il sito web sulla pedofilia:["I pedofili chiedono comprensione - e vogliono un'ampia legalizzazione"] </w:t>
      </w:r>
      <w:r>
        <w:rPr>
          <w:rStyle w:val="edit"/>
          <w:rFonts w:ascii="Arial" w:hAnsi="Arial" w:cs="Arial"/>
          <w:i/>
          <w:iCs/>
          <w:color w:val="000000"/>
        </w:rPr>
        <w:t xml:space="preserve">"... Una tendenza pedofila non può essere cambiata, ed è per questo che i pedofili devono trovare un modo per affrontarla - </w:t>
      </w:r>
      <w:r>
        <w:rPr>
          <w:rStyle w:val="edit"/>
          <w:rFonts w:ascii="Arial" w:hAnsi="Arial" w:cs="Arial"/>
          <w:b/>
          <w:bCs/>
          <w:i/>
          <w:iCs/>
          <w:color w:val="000000"/>
        </w:rPr>
        <w:t xml:space="preserve">idealmente uno che rispetti i diritti altrui </w:t>
      </w:r>
      <w:r>
        <w:rPr>
          <w:rStyle w:val="edit"/>
          <w:rFonts w:ascii="Arial" w:hAnsi="Arial" w:cs="Arial"/>
          <w:i/>
          <w:iCs/>
          <w:color w:val="000000"/>
        </w:rPr>
        <w:t xml:space="preserve">e che sia allo stesso tempo salutare per loro stessi. È importante che i pedofili abbiano a disposizione delle opzioni e che non tutte le opzioni siano criminalizzate". </w:t>
      </w:r>
      <w:r>
        <w:rPr>
          <w:rStyle w:val="edit"/>
          <w:rFonts w:ascii="Arial" w:hAnsi="Arial" w:cs="Arial"/>
          <w:color w:val="000000"/>
        </w:rPr>
        <w:t>Commento di Reitschuster:</w:t>
      </w:r>
      <w:r>
        <w:rPr>
          <w:rStyle w:val="edit"/>
          <w:rFonts w:ascii="Arial" w:hAnsi="Arial" w:cs="Arial"/>
          <w:i/>
          <w:iCs/>
          <w:color w:val="000000"/>
        </w:rPr>
        <w:t xml:space="preserve"> "La formulazione secondo cui solo "nel migliore dei casi" si può trovare un modo di gestire la propria inclinazione che rispetti i diritti degli altri, è quasi auto-rivelatoria".</w:t>
      </w:r>
    </w:p>
    <w:p w14:paraId="0383215E" w14:textId="77777777" w:rsidR="00A259EF" w:rsidRDefault="00000000">
      <w:pPr>
        <w:spacing w:after="160"/>
      </w:pPr>
      <w:r>
        <w:rPr>
          <w:rStyle w:val="edit"/>
          <w:rFonts w:ascii="Arial" w:hAnsi="Arial" w:cs="Arial"/>
          <w:color w:val="000000"/>
        </w:rPr>
        <w:t>Nel programma "Quando un giornalista va troppo oltre" , Kla.TV ha pubblicato una serie di testimonianze di giornalisti e altri professionisti.["Wenn ein Journalist zu sehr über den Tellrand schaut"] [www.kla.tv/30848] Sono riusciti a scoprire interi giri di pedofilia. Tra l'altro, queste persone sono state minacciate dallo stesso sistema giudiziario con innumerevoli vessazioni, abusi, allontanamento dei propri figli, accuse di reati e, non da ultimo, con la propria vita.</w:t>
      </w:r>
    </w:p>
    <w:p w14:paraId="58A3B6AA" w14:textId="77777777" w:rsidR="00A259EF" w:rsidRDefault="00000000">
      <w:pPr>
        <w:spacing w:after="160"/>
      </w:pPr>
      <w:r>
        <w:rPr>
          <w:rStyle w:val="edit"/>
          <w:rFonts w:ascii="Arial" w:hAnsi="Arial" w:cs="Arial"/>
          <w:color w:val="000000"/>
        </w:rPr>
        <w:t xml:space="preserve">La deputata Behrendt citata all'inizio ha riferito: </w:t>
      </w:r>
      <w:r>
        <w:rPr>
          <w:rStyle w:val="edit"/>
          <w:rFonts w:ascii="Arial" w:hAnsi="Arial" w:cs="Arial"/>
          <w:i/>
          <w:iCs/>
          <w:color w:val="000000"/>
        </w:rPr>
        <w:t xml:space="preserve">«[…] Mi hanno messo alle calcagna la procura […]. Non appena ho iniziato a denunciare il marciume della pedofilia e i suoi protagonisti, sono diventata il bersaglio dei pedofili». </w:t>
      </w:r>
      <w:r>
        <w:rPr>
          <w:rStyle w:val="edit"/>
          <w:rFonts w:ascii="Arial" w:hAnsi="Arial" w:cs="Arial"/>
          <w:color w:val="000000"/>
        </w:rPr>
        <w:t xml:space="preserve">Altri critici sono stati e continuano ad essere bollati come misantropi, omofobi, di destra e antisemiti quando mettono in guardia dai progressivi sviluppi e dall'imbarbarimento della società. Il conduttore televisivo statunitense Tucker Carlson ha rilasciato le seguenti dichiarazioni: </w:t>
      </w:r>
      <w:r>
        <w:rPr>
          <w:rStyle w:val="edit"/>
          <w:rFonts w:ascii="Arial" w:hAnsi="Arial" w:cs="Arial"/>
          <w:i/>
          <w:iCs/>
          <w:color w:val="000000"/>
        </w:rPr>
        <w:t xml:space="preserve">"I media non sono affatto interessati a parlare della sessualizzazione dei bambini. Il loro interesse è distruggere chiunque se ne </w:t>
      </w:r>
      <w:r>
        <w:rPr>
          <w:rStyle w:val="edit"/>
          <w:rFonts w:ascii="Arial" w:hAnsi="Arial" w:cs="Arial"/>
          <w:i/>
          <w:iCs/>
          <w:color w:val="000000"/>
        </w:rPr>
        <w:lastRenderedPageBreak/>
        <w:t>lamenti o anche solo se ne accorga".</w:t>
      </w:r>
      <w:r>
        <w:rPr>
          <w:rStyle w:val="edit"/>
          <w:rFonts w:ascii="Arial" w:hAnsi="Arial" w:cs="Arial"/>
          <w:color w:val="000000"/>
        </w:rPr>
        <w:br/>
      </w:r>
    </w:p>
    <w:p w14:paraId="1BA37559" w14:textId="77777777" w:rsidR="00A259EF" w:rsidRDefault="00000000">
      <w:pPr>
        <w:spacing w:after="160"/>
      </w:pPr>
      <w:r>
        <w:rPr>
          <w:rStyle w:val="edit"/>
          <w:rFonts w:ascii="Arial" w:hAnsi="Arial" w:cs="Arial"/>
          <w:b/>
          <w:bCs/>
          <w:color w:val="000000"/>
        </w:rPr>
        <w:t>Attraverso la sessualizzazione nell'infanzia</w:t>
      </w:r>
      <w:r>
        <w:rPr>
          <w:rStyle w:val="edit"/>
          <w:rFonts w:ascii="Arial" w:hAnsi="Arial" w:cs="Arial"/>
          <w:color w:val="000000"/>
        </w:rPr>
        <w:br/>
        <w:t>I bambini vengono sessualizzati sempre più precocemente. L'"educazione sessuale alla diversità" e l'"educazione queer" sono entrate da tempo negli asili e nelle scuole. A prima vista sembra un atteggiamento tollerante e cosmopolita, ma si basa su pericolose teorie di pionieri pedofili. [www.kla.tv/303 Urväter der Frühsexualisierung (I pionieri della sessualizzazione precoce) e www.kla.tv/26172 Kentlergate (Kentlergate)]. Come Kla.TV ha già dimostrato in molti programmi tramite esperti, il benessere del bambino è in enorme pericolo, poiché le capacità psicofisiche del bambino non possono assolutamente elaborare questo tipo d'informazione. Il rifugio sicuro che l'asilo e la scuola dovrebbero offrire viene distrutto, poiché si verificano già abusi sessuali tra i bambini stessi. Inoltre, i genitori sono fortemente limitati nel loro diritto di educare i figli, perché tutto è obbligatorio e accompagnato da varie minacce, tra cui l'allontanamento del bambino.[www.kla.tv/30696 Aumento drammatico dei reati sessuali tra i bambini]</w:t>
      </w:r>
      <w:r>
        <w:rPr>
          <w:rStyle w:val="edit"/>
          <w:rFonts w:ascii="Arial" w:hAnsi="Arial" w:cs="Arial"/>
          <w:color w:val="000000"/>
        </w:rPr>
        <w:br/>
      </w:r>
    </w:p>
    <w:p w14:paraId="68D985C9" w14:textId="77777777" w:rsidR="00A259EF" w:rsidRDefault="00000000">
      <w:pPr>
        <w:spacing w:after="160"/>
      </w:pPr>
      <w:r>
        <w:rPr>
          <w:rStyle w:val="edit"/>
          <w:rFonts w:ascii="Arial" w:hAnsi="Arial" w:cs="Arial"/>
          <w:b/>
          <w:bCs/>
          <w:color w:val="000000"/>
        </w:rPr>
        <w:t>Ricordiamo:</w:t>
      </w:r>
      <w:r>
        <w:rPr>
          <w:rStyle w:val="edit"/>
          <w:rFonts w:ascii="Arial" w:hAnsi="Arial" w:cs="Arial"/>
          <w:color w:val="000000"/>
        </w:rPr>
        <w:br/>
        <w:t>Gli standard dell'OMS richiedono un'educazione alla sessualità, presumibilmente "adeguata all'età", nei seguenti gruppi di età:</w:t>
      </w:r>
    </w:p>
    <w:p w14:paraId="7BEE6188" w14:textId="77777777" w:rsidR="00A259EF" w:rsidRDefault="00000000">
      <w:pPr>
        <w:spacing w:after="160"/>
      </w:pPr>
      <w:r>
        <w:rPr>
          <w:rStyle w:val="edit"/>
          <w:rFonts w:ascii="Arial" w:hAnsi="Arial" w:cs="Arial"/>
          <w:color w:val="000000"/>
        </w:rPr>
        <w:t>0 - 4 anni Masturbazione nella prima infanzia, "giochi del dottore".</w:t>
      </w:r>
    </w:p>
    <w:p w14:paraId="0320A5BB" w14:textId="77777777" w:rsidR="00A259EF" w:rsidRDefault="00000000">
      <w:pPr>
        <w:spacing w:after="160"/>
      </w:pPr>
      <w:r>
        <w:rPr>
          <w:rStyle w:val="edit"/>
          <w:rFonts w:ascii="Arial" w:hAnsi="Arial" w:cs="Arial"/>
          <w:color w:val="000000"/>
        </w:rPr>
        <w:t>4 - 6 anni Omosessualità, sentimenti sessuali (lussuria, eccitazione)</w:t>
      </w:r>
    </w:p>
    <w:p w14:paraId="1682AC36" w14:textId="77777777" w:rsidR="00A259EF" w:rsidRDefault="00000000">
      <w:pPr>
        <w:spacing w:after="160"/>
      </w:pPr>
      <w:r>
        <w:rPr>
          <w:rStyle w:val="edit"/>
          <w:rFonts w:ascii="Arial" w:hAnsi="Arial" w:cs="Arial"/>
          <w:color w:val="000000"/>
        </w:rPr>
        <w:t>6 - 9 anni Contraccezione, rapporti sessuali</w:t>
      </w:r>
    </w:p>
    <w:p w14:paraId="2E154CB7" w14:textId="77777777" w:rsidR="00A259EF" w:rsidRDefault="00000000">
      <w:pPr>
        <w:spacing w:after="160"/>
      </w:pPr>
      <w:r>
        <w:rPr>
          <w:rStyle w:val="edit"/>
          <w:rFonts w:ascii="Arial" w:hAnsi="Arial" w:cs="Arial"/>
          <w:color w:val="000000"/>
        </w:rPr>
        <w:t>9 - 12 anni Genere, lussuria, masturbazione, orgasmo</w:t>
      </w:r>
    </w:p>
    <w:p w14:paraId="022CE2B3" w14:textId="77777777" w:rsidR="00A259EF" w:rsidRDefault="00000000">
      <w:pPr>
        <w:spacing w:after="160"/>
      </w:pPr>
      <w:r>
        <w:rPr>
          <w:rStyle w:val="edit"/>
          <w:rFonts w:ascii="Arial" w:hAnsi="Arial" w:cs="Arial"/>
          <w:color w:val="000000"/>
        </w:rPr>
        <w:t>12-15 anni Identità di genere e orientamento sessuale</w:t>
      </w:r>
    </w:p>
    <w:p w14:paraId="0F0194D1" w14:textId="77777777" w:rsidR="00A259EF" w:rsidRDefault="00000000">
      <w:pPr>
        <w:spacing w:after="160"/>
      </w:pPr>
      <w:r>
        <w:rPr>
          <w:rStyle w:val="edit"/>
          <w:rFonts w:ascii="Arial" w:hAnsi="Arial" w:cs="Arial"/>
          <w:color w:val="000000"/>
        </w:rPr>
        <w:t>Dai 15 anni in su Sesso transazionale, pornografia, dipendenza sessuale, comportamenti sessuali diversi</w:t>
      </w:r>
      <w:r>
        <w:rPr>
          <w:rStyle w:val="edit"/>
          <w:rFonts w:ascii="Arial" w:hAnsi="Arial" w:cs="Arial"/>
          <w:color w:val="000000"/>
        </w:rPr>
        <w:br/>
      </w:r>
    </w:p>
    <w:p w14:paraId="4AB6DAB6" w14:textId="77777777" w:rsidR="00A259EF" w:rsidRDefault="00000000">
      <w:pPr>
        <w:spacing w:after="160"/>
      </w:pPr>
      <w:r>
        <w:rPr>
          <w:rStyle w:val="edit"/>
          <w:rFonts w:ascii="Arial" w:hAnsi="Arial" w:cs="Arial"/>
          <w:color w:val="000000"/>
        </w:rPr>
        <w:t xml:space="preserve">"DemoFürAlle", "In piazza per tutti", afferma nel suddetto opuscolo educativo: </w:t>
      </w:r>
      <w:r>
        <w:rPr>
          <w:rStyle w:val="edit"/>
          <w:rFonts w:ascii="Arial" w:hAnsi="Arial" w:cs="Arial"/>
          <w:i/>
          <w:iCs/>
          <w:color w:val="000000"/>
        </w:rPr>
        <w:t xml:space="preserve">"I bambini sessualizzati sono un Eldorado per i pedofili. Tuttavia, la sessualizzazione non si annida solo nelle pagine oscure di Internet, ma anche in spazi apparentemente protetti come scuole e asili. </w:t>
      </w:r>
      <w:r>
        <w:rPr>
          <w:rStyle w:val="edit"/>
          <w:rFonts w:ascii="Arial" w:hAnsi="Arial" w:cs="Arial"/>
          <w:color w:val="000000"/>
        </w:rPr>
        <w:t xml:space="preserve">De Graaff eurodeputato (FVD) la mette così: </w:t>
      </w:r>
      <w:r>
        <w:rPr>
          <w:rStyle w:val="edit"/>
          <w:rFonts w:ascii="Arial" w:hAnsi="Arial" w:cs="Arial"/>
          <w:i/>
          <w:iCs/>
          <w:color w:val="000000"/>
        </w:rPr>
        <w:t>"Non si tratta di educare o insegnare a un bambino. Infatti per questi adulti che praticano sessualità e sesso con i bambini, il bambino è solo uno strumento. Il modo in cui il bambino viene danneggiato da questo è del tutto irrilevante", sottolinea il deputato. "È assolutamente inaccettabile che persone così mentalmente danneggiate dirigano organizzazioni, governi o istituzioni che determinano l'aspetto della società, e che abusino dello sviluppo di un bambino per giustificare la propria deforme brama di sesso infantile".</w:t>
      </w:r>
    </w:p>
    <w:p w14:paraId="63F15F37" w14:textId="77777777" w:rsidR="00A259EF" w:rsidRDefault="00000000">
      <w:pPr>
        <w:spacing w:after="160"/>
      </w:pPr>
      <w:r>
        <w:rPr>
          <w:rStyle w:val="edit"/>
          <w:rFonts w:ascii="Arial" w:hAnsi="Arial" w:cs="Arial"/>
          <w:color w:val="000000"/>
        </w:rPr>
        <w:br/>
      </w:r>
      <w:r>
        <w:rPr>
          <w:rStyle w:val="edit"/>
          <w:rFonts w:ascii="Arial" w:hAnsi="Arial" w:cs="Arial"/>
          <w:b/>
          <w:bCs/>
          <w:color w:val="000000"/>
          <w:sz w:val="24"/>
          <w:szCs w:val="24"/>
        </w:rPr>
        <w:t>I governi e il sistema giudiziario proteggono i nostri bambini?</w:t>
      </w:r>
      <w:r>
        <w:rPr>
          <w:rStyle w:val="edit"/>
          <w:rFonts w:ascii="Arial" w:hAnsi="Arial" w:cs="Arial"/>
          <w:color w:val="000000"/>
        </w:rPr>
        <w:br/>
        <w:t xml:space="preserve">Jovica Jovic, scienziato sociale e membro del partito di centro tedesco, ha commentato il problema degli abusi di pedofilia e ha sottolineato che l'attuale sistema di protezione dei bambini è carente e fallisce regolarmente. Infatti avviene spesso che persone che in passato </w:t>
      </w:r>
      <w:r>
        <w:rPr>
          <w:rStyle w:val="edit"/>
          <w:rFonts w:ascii="Arial" w:hAnsi="Arial" w:cs="Arial"/>
          <w:color w:val="000000"/>
        </w:rPr>
        <w:lastRenderedPageBreak/>
        <w:t>hanno avuto problemi con la legge per molestie sessuali su minori, vengano assunte in istituzioni educative per bambini, compresi gli asili. In cambio, le leggi contro gli abusi di pedofilia non vengono inasprite.</w:t>
      </w:r>
    </w:p>
    <w:p w14:paraId="3DDEBEC9" w14:textId="77777777" w:rsidR="00A259EF" w:rsidRDefault="00000000">
      <w:pPr>
        <w:spacing w:after="160"/>
      </w:pPr>
      <w:r>
        <w:rPr>
          <w:rStyle w:val="edit"/>
          <w:rFonts w:ascii="Arial" w:hAnsi="Arial" w:cs="Arial"/>
          <w:color w:val="000000"/>
        </w:rPr>
        <w:t>Il 16 maggio 2024, il Bundestag tedesco ha approvato un importante emendamento alla Sezione 184b StGB. Ciò ha ridotto la pena minima per la distribuzione di materiale pedopornografico da un anno a sei mesi, e per il semplice possesso, a tre mesi di reclusione. Grazie all'abbassamento della pena minima, il possesso di materiale pedopornografico è ora riclassificato come reato minore, anziché come reato. Ciò si traduce in un ampliamento delle opzioni di difesa, ovvero in un maggior margine di manovra per la difesa in tribunale. Per i trasgressori della prima volta, solo 500-1000 immagini pedopornografiche sul computer comportano la sospensione della pena. Con 499 immagini si rischia solo una multa.</w:t>
      </w:r>
    </w:p>
    <w:p w14:paraId="2549FDE3" w14:textId="77777777" w:rsidR="00A259EF" w:rsidRDefault="00000000">
      <w:pPr>
        <w:spacing w:after="160"/>
      </w:pPr>
      <w:r>
        <w:rPr>
          <w:rStyle w:val="edit"/>
          <w:rFonts w:ascii="Arial" w:hAnsi="Arial" w:cs="Arial"/>
          <w:color w:val="000000"/>
        </w:rPr>
        <w:t>Il politico e sociologo di Berlino Rüdiger Lautmann ha chiesto di abbassare a 7 anni l'età minima per sottoporsi a un intervento chirurgico di cambio di sesso. Lui era coinvolto nella creazione di un opuscolo sui bambini e la sessualità, in cui affermava che la sessualità tra bambini e adulti era "ampiamente approvata".</w:t>
      </w:r>
      <w:r>
        <w:rPr>
          <w:rStyle w:val="edit"/>
          <w:rFonts w:ascii="Arial" w:hAnsi="Arial" w:cs="Arial"/>
          <w:color w:val="000000"/>
        </w:rPr>
        <w:br/>
      </w:r>
      <w:r>
        <w:rPr>
          <w:rStyle w:val="edit"/>
          <w:rFonts w:ascii="Arial" w:hAnsi="Arial" w:cs="Arial"/>
          <w:color w:val="000000"/>
        </w:rPr>
        <w:br/>
        <w:t>Nell'ottobre 2022 sono stati aperti a Berlino due asili LGBT* per insegnare ai bambini la "diversità dell'amore". Un progetto pilota per questi asili è stato proposto dal Consiglio gay di Berlino, che annovera tra le sue fila alcune personalità discutibili, come il sociologo Rüdiger Lautmann, che da 40 anni viene pesantemente criticato per i suoi libri controversi sul tema della pedofilia. Lautmann chiede di normalizzare le relazioni non tradizionali tra minori. Uno dei maggiori gruppi di pressione per la depenalizzazione della pedofilia in Germania è sempre stato il Partito Verde. Nel 1980, nel loro primo programma di base, i Verdi hanno chiesto la revisione degli articoli 174 e 176 del Codice Penale tedesco - abuso sessuale di minori e contatti sessuali con bambini di età inferiore ai 14 anni. Solo nel 1993 la loro richiesta di legalizzazione della pedofilia è stata formalmente abolita e rimossa dagli obiettivi del partito.</w:t>
      </w:r>
    </w:p>
    <w:p w14:paraId="229DB147" w14:textId="77777777" w:rsidR="00A259EF" w:rsidRDefault="00000000">
      <w:pPr>
        <w:spacing w:after="160"/>
      </w:pPr>
      <w:r>
        <w:rPr>
          <w:rStyle w:val="edit"/>
          <w:rFonts w:ascii="Arial" w:hAnsi="Arial" w:cs="Arial"/>
          <w:color w:val="000000"/>
        </w:rPr>
        <w:t>A metà degli anni '80, i Verdi erano "l'ala parlamentare del movimento pedofilo". Un rapporto del Tribunale regionale di Berlino 2015: Negli anni '80 e '90, il quartiere Kreuzberg della capitale era il centro di un'intera rete di pedofilia i cui criminali erano membri dell'organizzazione precedente al Partito Verde. Gli esperti parlano di 15 pedofili e quasi 1.000 vittime.</w:t>
      </w:r>
    </w:p>
    <w:p w14:paraId="16A6B308" w14:textId="77777777" w:rsidR="00A259EF" w:rsidRDefault="00000000">
      <w:pPr>
        <w:spacing w:after="160"/>
      </w:pPr>
      <w:r>
        <w:rPr>
          <w:rStyle w:val="edit"/>
          <w:rFonts w:ascii="Arial" w:hAnsi="Arial" w:cs="Arial"/>
          <w:color w:val="000000"/>
        </w:rPr>
        <w:t>Fred Karst, membro del Partito Verde, è stato condannato due volte per abusi su minori nel 1980 e nel 1995, ma è rimasto attivo politicamente. Karst ha lasciato il partito solo dopo una seconda condanna penale. All'epoca, apparteneva ai Verdi anche l'organizzazione "Gay e Pederasti" detta Schwuppi,(BAG SchwuP) che sosteneva la normalizzazione dei rapporti con i bambini e il cui fondatore era Dieter Ullmann, poi condannato per pedofilia." Daniel Cohn-Bendit, cofondatore del Partito Verde ed europarlamentare (1994-2014), ha descritto i suoi contatti illegali con i bambini nel suo libro "Il Gran Bazar", pubblicato nel 1975. Nonostante ciò, le sue dichiarazioni sugli atti sessuali con i bambini non hanno portato ad alcuna indagine penale da parte della magistratura tedesca.</w:t>
      </w:r>
    </w:p>
    <w:p w14:paraId="142F0344" w14:textId="77777777" w:rsidR="00A259EF" w:rsidRDefault="00000000">
      <w:pPr>
        <w:spacing w:after="160"/>
      </w:pPr>
      <w:r>
        <w:rPr>
          <w:rStyle w:val="edit"/>
          <w:rFonts w:ascii="Arial" w:hAnsi="Arial" w:cs="Arial"/>
          <w:color w:val="000000"/>
        </w:rPr>
        <w:t>È noto dal 2008 che una vasta rete di uomini musulmani, per lo più pakistani,</w:t>
      </w:r>
      <w:r>
        <w:rPr>
          <w:rStyle w:val="edit"/>
          <w:rFonts w:ascii="Arial" w:hAnsi="Arial" w:cs="Arial"/>
          <w:color w:val="000000"/>
        </w:rPr>
        <w:br/>
        <w:t xml:space="preserve">ha drogato, stuprato, sfruttato sessualmente o venduto centinaia, probabilmente migliaia, di ragazze minorenni del luogo (tra gli 11 e i 16 anni) in almeno 50 comunità inglesi tra il 1997 e </w:t>
      </w:r>
      <w:r>
        <w:rPr>
          <w:rStyle w:val="edit"/>
          <w:rFonts w:ascii="Arial" w:hAnsi="Arial" w:cs="Arial"/>
          <w:color w:val="000000"/>
        </w:rPr>
        <w:lastRenderedPageBreak/>
        <w:t xml:space="preserve">il 2013. Nella maggior parte dei casi, tuttavia, non sono mai state avviate indagini di polizia né sono state pronunciate condanne, poiché alcuni esponenti della politica e della magistratura hanno coperto le crudeli attività delle “bande di adescamento”. </w:t>
      </w:r>
      <w:r>
        <w:rPr>
          <w:rStyle w:val="edit"/>
          <w:rFonts w:ascii="Arial" w:hAnsi="Arial" w:cs="Arial"/>
          <w:i/>
          <w:iCs/>
          <w:color w:val="000000"/>
        </w:rPr>
        <w:t>"Come hanno spiegato in dettaglio gli autori Sommerlad e McKelvie (2018), le studentesse sono state prima allontanate dai genitori, rapite, "intontite" con alcol e droghe dagli uomini immigrati e poi violentate. La prostituzione forzata di studentesse è stata registrata nei rapporti di polizia, ma la polizia ha inizialmente coperto tutti questi casi di stupro di studentesse perché temeva di essere etichettata come "razzista". [...] Infatti le ragazze erano native europee (britanniche); venivano abusate da gruppi di immigrati, e trattate come esseri inferiori".</w:t>
      </w:r>
    </w:p>
    <w:p w14:paraId="6A9CF482" w14:textId="77777777" w:rsidR="00A259EF" w:rsidRDefault="00000000">
      <w:pPr>
        <w:spacing w:after="160"/>
      </w:pPr>
      <w:r>
        <w:rPr>
          <w:rStyle w:val="edit"/>
          <w:rFonts w:ascii="Arial" w:hAnsi="Arial" w:cs="Arial"/>
          <w:color w:val="000000"/>
        </w:rPr>
        <w:t>Un ex funzionario di alto livello della polizia di Amburgo, ha confermato al "Fondo per la lotta alla repressione" [fondbr.ru], nel 2024, che negli ultimi anni il suo ufficio ha ripetutamente ricevuto istruzioni dirette a sottovalutare il numero di reati sessuali contro i bambini e di non raccogliere le dichiarazioni delle vittime di abusi. Il funzionario delle forze dell'ordine ritiene che le cifre riportate dal governo siano inferiori del 55-60% rispetto a quelle reali. Ritiene che la situazione peggiorerà nei prossimi anni.</w:t>
      </w:r>
    </w:p>
    <w:p w14:paraId="225D10E5" w14:textId="77777777" w:rsidR="00A259EF" w:rsidRDefault="00000000">
      <w:pPr>
        <w:spacing w:after="160"/>
      </w:pPr>
      <w:r>
        <w:rPr>
          <w:rStyle w:val="edit"/>
          <w:rFonts w:ascii="Arial" w:hAnsi="Arial" w:cs="Arial"/>
          <w:color w:val="000000"/>
        </w:rPr>
        <w:t>Nell'agosto del 2022, Carsten Stahl, attivista per i diritti umani, star dei reality e consulente sul bullismo nelle scuole, ha commentato l'omicidio della quattordicenne Eileen del Baden-Württemberg affermando che la Germania è un paradiso per i pedofili, gli stupratori, la pedopornografia, e che i tribunali tedeschi "difendono più i diritti dei criminali che quelli dei bambini". Stahl invita i politici tedeschi a occuparsi dei problemi del proprio popolo e del proprio Paese.</w:t>
      </w:r>
    </w:p>
    <w:p w14:paraId="675DE9B8" w14:textId="77777777" w:rsidR="00A259EF" w:rsidRDefault="00000000">
      <w:pPr>
        <w:spacing w:after="160"/>
      </w:pPr>
      <w:r>
        <w:rPr>
          <w:rStyle w:val="edit"/>
          <w:rFonts w:ascii="Arial" w:hAnsi="Arial" w:cs="Arial"/>
          <w:color w:val="000000"/>
        </w:rPr>
        <w:t>Sotto Biden, il traffico di bambini è triplicato con il pretesto della "politica delle frontiere aperte" di aiuto all'asilo; fino a 325.000 bambini sono scomparsi. Non solo adolescenti di 16-17 anni, ma anche bambini piccoli e neonati (il più piccolo aveva solo 3 mesi) sono stati rapiti attraverso il confine dal Messico agli Stati Uniti senza i loro genitori. Con l'aiuto di appaltatori finanziati dal governo o con il denaro dei contribuenti, come la società di sicurezza privata MVM, migliaia di bambini, ad esempio provenienti dal Guatemala, sono stati trasportati con camion verso centri di raccolta. I dipendenti del Dipartimento della Salute e dei Servizi Umani (HHS) hanno accolto questi bambini per poi affidarli ad altri. Nel giro di 10 giorni, i bambini rapiti, che non conoscevano né l'inglese né lo spagnolo, sono stati consegnati ai "familiari" senza documenti di identità, passaporti o certificati di nascita. Questi parenti apparenti non sono stati sottoposti ad alcun controllo preventivo, presumibilmente per poter completare più rapidamente il processo di collocamento. Secondo Tara Rodas, ex dipendente dell'HHS, questi "parenti" comprendevano anche reti criminali, bande e persino assassini. In alcuni casi, sono stati collocati fino a 100 bambini a un solo indirizzo. Il Dipartimento HHS aveva i nomi e gli indirizzi dei cosiddetti "parenti" e le foto dei bambini nei suoi database, ma non li ha rilasciati nemmeno quando gli è stato ordinato di farlo. I 325.000 bambini scomparsi sarebbero stati sicuramente rintracciabili con i dati dell'HHS.</w:t>
      </w:r>
    </w:p>
    <w:p w14:paraId="18DC3175" w14:textId="77777777" w:rsidR="00A259EF" w:rsidRDefault="00000000">
      <w:pPr>
        <w:spacing w:after="160"/>
      </w:pPr>
      <w:r>
        <w:rPr>
          <w:rStyle w:val="edit"/>
          <w:rFonts w:ascii="Arial" w:hAnsi="Arial" w:cs="Arial"/>
          <w:color w:val="000000"/>
        </w:rPr>
        <w:t>Nel 2023, la giornalista americana Hannah Dreier ha raccontato di 85.000 bambini scomparsi in una serie di tre puntate sul New York Times. Ha scritto di bande di trafficanti che considerano i bambini come materia prima e li usano come lavoratori minorili, ad esempio nelle fabbriche di lavorazione della carne o peggio Né la magistratura né i politici hanno reagito.</w:t>
      </w:r>
    </w:p>
    <w:p w14:paraId="52620169" w14:textId="77777777" w:rsidR="00A259EF" w:rsidRDefault="00000000">
      <w:pPr>
        <w:spacing w:after="160"/>
      </w:pPr>
      <w:r>
        <w:rPr>
          <w:rStyle w:val="edit"/>
          <w:rFonts w:ascii="Arial" w:hAnsi="Arial" w:cs="Arial"/>
          <w:color w:val="000000"/>
        </w:rPr>
        <w:br/>
      </w:r>
      <w:r>
        <w:rPr>
          <w:rStyle w:val="edit"/>
          <w:rFonts w:ascii="Arial" w:hAnsi="Arial" w:cs="Arial"/>
          <w:b/>
          <w:bCs/>
          <w:color w:val="000000"/>
          <w:sz w:val="24"/>
          <w:szCs w:val="24"/>
        </w:rPr>
        <w:t>Conclusione:</w:t>
      </w:r>
      <w:r>
        <w:rPr>
          <w:rStyle w:val="edit"/>
          <w:rFonts w:ascii="Arial" w:hAnsi="Arial" w:cs="Arial"/>
          <w:color w:val="000000"/>
        </w:rPr>
        <w:br/>
      </w:r>
      <w:r>
        <w:rPr>
          <w:rStyle w:val="edit"/>
          <w:rFonts w:ascii="Arial" w:hAnsi="Arial" w:cs="Arial"/>
          <w:color w:val="000000"/>
        </w:rPr>
        <w:lastRenderedPageBreak/>
        <w:t>lo storico e ricercatore dell'infanzia Michael Hüter dice che la Famiglia, come forma di comunità, è Il "più grande modello di successo nella storia dell'umanità", ed essa offre massima protezione ai bambini. Ma, mentre i pedofili chiedono pubblicamente sempre più diritti per i nostri figli, questo spazio familiare protetto, viene progressivamente denigrato e sistematicamente esautorato. Allo stesso tempo, i media pubblici banalizzano la pedofilia e ritraggono gli autori dei reati come vere e proprie vittime. I governi approvano leggi sul matrimonio infantile e riducono le pene per i reati contro i bambini. In questo modo, stanno depenalizzando i reati precedenti. In cambio, i genitori e i professionisti che mettono in guardia, vengono criminalizzati.</w:t>
      </w:r>
      <w:r>
        <w:rPr>
          <w:rStyle w:val="edit"/>
          <w:rFonts w:ascii="Arial" w:hAnsi="Arial" w:cs="Arial"/>
          <w:color w:val="000000"/>
        </w:rPr>
        <w:br/>
      </w:r>
      <w:r>
        <w:rPr>
          <w:rStyle w:val="edit"/>
          <w:rFonts w:ascii="Arial" w:hAnsi="Arial" w:cs="Arial"/>
          <w:color w:val="000000"/>
        </w:rPr>
        <w:br/>
        <w:t>Lo Stato, che dovrebbe proteggere i membri più deboli della società, sta introducendo leggi sull'autodeterminazione dei minori e sulla sessualizzazione dei bambini fin dalla scuola materna, per offrire loro apparentemente maggiore protezione. Ma si preoccupano davvero di proteggere i bambini? In ogni caso, i ministeri investono molto denaro dei contribuenti nei corrispondenti "programmi educativi". Questi minacciano di distruggere il sano sviluppo dell'infanzia attraverso una marea di contenuti sessualizzati ed ora anche pornografici.</w:t>
      </w:r>
      <w:r>
        <w:rPr>
          <w:rStyle w:val="edit"/>
          <w:rFonts w:ascii="Arial" w:hAnsi="Arial" w:cs="Arial"/>
          <w:color w:val="000000"/>
        </w:rPr>
        <w:br/>
      </w:r>
      <w:r>
        <w:rPr>
          <w:rStyle w:val="edit"/>
          <w:rFonts w:ascii="Arial" w:hAnsi="Arial" w:cs="Arial"/>
          <w:color w:val="000000"/>
        </w:rPr>
        <w:br/>
        <w:t xml:space="preserve">Nicole Höchst, deputata di destra in "Alternativa per la Germania" (AfD), riassume la situazione come segue: </w:t>
      </w:r>
      <w:r>
        <w:rPr>
          <w:rStyle w:val="edit"/>
          <w:rFonts w:ascii="Arial" w:hAnsi="Arial" w:cs="Arial"/>
          <w:i/>
          <w:iCs/>
          <w:color w:val="000000"/>
        </w:rPr>
        <w:t>"Se si usa il sesso come arma contro un bambino, si distrugge la sua vita. Si controlla questo bambino che diviene come uno zombie che cammina. A 18/19 anni, questa persona non lotterà per la libertà individuale, per la giustizia per tutti, non per la famiglia, non per la Legge fondamentale. Quando un essere umano viene abusato sessualmente, si comporta come una tartaruga, che ritira la testa nel guscio. Le persone abusate entrano in modalità di sopravvivenza".</w:t>
      </w:r>
      <w:r>
        <w:rPr>
          <w:rStyle w:val="edit"/>
          <w:rFonts w:ascii="Arial" w:hAnsi="Arial" w:cs="Arial"/>
          <w:color w:val="000000"/>
        </w:rPr>
        <w:br/>
      </w:r>
      <w:r>
        <w:rPr>
          <w:rStyle w:val="edit"/>
          <w:rFonts w:ascii="Arial" w:hAnsi="Arial" w:cs="Arial"/>
          <w:color w:val="000000"/>
        </w:rPr>
        <w:br/>
        <w:t xml:space="preserve">Impegniamoci affinché ciò che è incontrovertibile non venga distrutto. </w:t>
      </w:r>
      <w:r>
        <w:rPr>
          <w:rStyle w:val="edit"/>
          <w:rFonts w:ascii="Arial" w:hAnsi="Arial" w:cs="Arial"/>
          <w:color w:val="000000"/>
        </w:rPr>
        <w:br/>
        <w:t xml:space="preserve">Le aggressioni sessuali e i crimini contro i bambini sono un reato! </w:t>
      </w:r>
      <w:r>
        <w:rPr>
          <w:rStyle w:val="edit"/>
          <w:rFonts w:ascii="Arial" w:hAnsi="Arial" w:cs="Arial"/>
          <w:color w:val="000000"/>
        </w:rPr>
        <w:br/>
      </w:r>
    </w:p>
    <w:p w14:paraId="14DD03EC" w14:textId="77777777" w:rsidR="00A259EF" w:rsidRDefault="00000000">
      <w:pPr>
        <w:spacing w:after="160"/>
      </w:pPr>
      <w:r>
        <w:rPr>
          <w:rStyle w:val="edit"/>
          <w:rFonts w:ascii="Arial" w:hAnsi="Arial" w:cs="Arial"/>
          <w:b/>
          <w:color w:val="000000"/>
          <w:sz w:val="18"/>
          <w:szCs w:val="18"/>
        </w:rPr>
        <w:t>di abu./ tt./ utw./ bji/ jtb.</w:t>
      </w:r>
    </w:p>
    <w:p w14:paraId="7DEC21FD" w14:textId="77777777" w:rsidR="00A259EF" w:rsidRDefault="00000000">
      <w:pPr>
        <w:keepNext/>
        <w:keepLines/>
        <w:pBdr>
          <w:top w:val="single" w:sz="6" w:space="8" w:color="365F91"/>
        </w:pBdr>
        <w:spacing w:after="160"/>
      </w:pPr>
      <w:r>
        <w:rPr>
          <w:rStyle w:val="edit"/>
          <w:rFonts w:ascii="Arial" w:hAnsi="Arial" w:cs="Arial"/>
          <w:b/>
          <w:color w:val="000000"/>
          <w:szCs w:val="18"/>
        </w:rPr>
        <w:t>Fonti:</w:t>
      </w:r>
    </w:p>
    <w:p w14:paraId="66E0DC05" w14:textId="77777777" w:rsidR="00A259EF" w:rsidRDefault="00000000">
      <w:pPr>
        <w:spacing w:after="160"/>
      </w:pPr>
      <w:r>
        <w:t>Discorso di Ivo Sasek: “Addio all'intelligenza”, marzo 2007:</w:t>
      </w:r>
      <w:r>
        <w:br/>
        <w:t xml:space="preserve">[1] [17] </w:t>
      </w:r>
      <w:hyperlink r:id="rId9" w:history="1">
        <w:r>
          <w:rPr>
            <w:rStyle w:val="Internetlink"/>
            <w:sz w:val="18"/>
          </w:rPr>
          <w:t>https://sasek.tv/de/prophetische/intelligenz</w:t>
        </w:r>
      </w:hyperlink>
      <w:r>
        <w:br/>
      </w:r>
      <w:r>
        <w:br/>
        <w:t>Dichiarazioni sull'abuso sui minori:</w:t>
      </w:r>
      <w:r>
        <w:br/>
        <w:t>[2] [3] [6] [15] [19a] [20a] [21] [30] [32] [33] [34] [35] [36] [39] [39a]</w:t>
      </w:r>
      <w:r>
        <w:br/>
      </w:r>
      <w:hyperlink r:id="rId10" w:history="1">
        <w:r>
          <w:rPr>
            <w:rStyle w:val="Internetlink"/>
            <w:sz w:val="18"/>
          </w:rPr>
          <w:t>https://fondfbr.ru/de/artikel/german-child-abuse-de/</w:t>
        </w:r>
      </w:hyperlink>
      <w:r>
        <w:br/>
        <w:t xml:space="preserve">[2] </w:t>
      </w:r>
      <w:hyperlink r:id="rId11" w:history="1">
        <w:r>
          <w:rPr>
            <w:rStyle w:val="Internetlink"/>
            <w:sz w:val="18"/>
          </w:rPr>
          <w:t>https://de.statista.com/statistik/daten/studie/380167/umfrage/polizeilich-erfasste-faelle-von-sexuellem-missbrauch-von-kindern-in-deutschland/</w:t>
        </w:r>
      </w:hyperlink>
      <w:r>
        <w:br/>
        <w:t xml:space="preserve">[2] </w:t>
      </w:r>
      <w:hyperlink r:id="rId12" w:history="1">
        <w:r>
          <w:rPr>
            <w:rStyle w:val="Internetlink"/>
            <w:sz w:val="18"/>
          </w:rPr>
          <w:t>https://www.bka.de/DE/AktuelleInformationen/StatistikenLagebilder/Lagebilder/SexualdeliktezNvKindernuJugendlichen/2023/BLBSexualdelikte.html?nn=227346</w:t>
        </w:r>
      </w:hyperlink>
      <w:r>
        <w:br/>
      </w:r>
      <w:r>
        <w:br/>
        <w:t>Citazioni della signora Behrendt, deputata dell'AfD nel Parlamento della Bassa Sassonia:</w:t>
      </w:r>
      <w:r>
        <w:br/>
        <w:t xml:space="preserve">[4] [5] [9] [26] </w:t>
      </w:r>
      <w:hyperlink r:id="rId13" w:history="1">
        <w:r>
          <w:rPr>
            <w:rStyle w:val="Internetlink"/>
            <w:sz w:val="18"/>
          </w:rPr>
          <w:t>https://www.youtube.com/watch?v=RJHQkv3GDS0</w:t>
        </w:r>
      </w:hyperlink>
      <w:r>
        <w:br/>
      </w:r>
      <w:r>
        <w:br/>
      </w:r>
      <w:r>
        <w:lastRenderedPageBreak/>
        <w:t>GB: Grande rete di abusi – nessuna indagine o condanna:</w:t>
      </w:r>
      <w:r>
        <w:br/>
        <w:t xml:space="preserve">[7] </w:t>
      </w:r>
      <w:hyperlink r:id="rId14" w:history="1">
        <w:r>
          <w:rPr>
            <w:rStyle w:val="Internetlink"/>
            <w:sz w:val="18"/>
          </w:rPr>
          <w:t>https://demofueralle.de/2025/01/09/grossbritannien-missbrauchsnetzwerk-wird-oeffentlich/</w:t>
        </w:r>
      </w:hyperlink>
      <w:r>
        <w:br/>
      </w:r>
      <w:r>
        <w:br/>
        <w:t>Sotto Biden, 325.000 bambini sono scomparsi – intervista a Tara Rodas:</w:t>
      </w:r>
      <w:r>
        <w:br/>
        <w:t xml:space="preserve">[8] [10] min 14:05 </w:t>
      </w:r>
      <w:hyperlink r:id="rId15" w:history="1">
        <w:r>
          <w:rPr>
            <w:rStyle w:val="Internetlink"/>
            <w:sz w:val="18"/>
          </w:rPr>
          <w:t>https://www.youtube.com/watch?v=bpignPh_gkc</w:t>
        </w:r>
      </w:hyperlink>
      <w:r>
        <w:br/>
      </w:r>
      <w:r>
        <w:br/>
        <w:t>Legalizzazione del matrimonio per tutti:</w:t>
      </w:r>
      <w:r>
        <w:br/>
        <w:t xml:space="preserve">[11] </w:t>
      </w:r>
      <w:hyperlink r:id="rId16" w:history="1">
        <w:r>
          <w:rPr>
            <w:rStyle w:val="Internetlink"/>
            <w:sz w:val="18"/>
          </w:rPr>
          <w:t>https://www.germany.info/us-de/botschaft-konsulate/new-york/ehe-923730</w:t>
        </w:r>
      </w:hyperlink>
      <w:r>
        <w:t>?</w:t>
      </w:r>
      <w:r>
        <w:br/>
        <w:t xml:space="preserve">[11a] </w:t>
      </w:r>
      <w:hyperlink r:id="rId17" w:history="1">
        <w:r>
          <w:rPr>
            <w:rStyle w:val="Internetlink"/>
            <w:sz w:val="18"/>
          </w:rPr>
          <w:t>https://www.equaldex.com/log/59</w:t>
        </w:r>
      </w:hyperlink>
      <w:r>
        <w:t>?</w:t>
      </w:r>
      <w:r>
        <w:br/>
        <w:t xml:space="preserve">[11b] </w:t>
      </w:r>
      <w:hyperlink r:id="rId18" w:history="1">
        <w:r>
          <w:rPr>
            <w:rStyle w:val="Internetlink"/>
            <w:sz w:val="18"/>
          </w:rPr>
          <w:t>https://de.wikipedia.org/wiki/Gleichgeschlechtliche_Ehe</w:t>
        </w:r>
      </w:hyperlink>
      <w:r>
        <w:t>?</w:t>
      </w:r>
      <w:r>
        <w:br/>
      </w:r>
      <w:r>
        <w:br/>
        <w:t>Diritto all'adozione per tutti:</w:t>
      </w:r>
      <w:r>
        <w:br/>
        <w:t xml:space="preserve">[12] </w:t>
      </w:r>
      <w:hyperlink r:id="rId19" w:history="1">
        <w:r>
          <w:rPr>
            <w:rStyle w:val="Internetlink"/>
            <w:sz w:val="18"/>
          </w:rPr>
          <w:t>https://de.wikipedia.org/wiki/Adoption_(Germania</w:t>
        </w:r>
      </w:hyperlink>
      <w:r>
        <w:t>)</w:t>
      </w:r>
      <w:r>
        <w:br/>
      </w:r>
      <w:r>
        <w:br/>
        <w:t>Citazione di Kutschera sull'omopedofilia:</w:t>
      </w:r>
      <w:r>
        <w:br/>
        <w:t>[13] U. Kutschera: Vergewaltigung der Natur. Die Grüne Regenbogen-Agenda zerstört unsere Gesellschaft. Editore Tredition, Amburgo, 2024 pag. 228( paragrafo 2)</w:t>
      </w:r>
      <w:r>
        <w:br/>
      </w:r>
      <w:r>
        <w:br/>
        <w:t>Conseguenze dell'autodeterminazione per tutti:</w:t>
      </w:r>
      <w:r>
        <w:br/>
        <w:t xml:space="preserve">[13a] </w:t>
      </w:r>
      <w:hyperlink r:id="rId20" w:history="1">
        <w:r>
          <w:rPr>
            <w:rStyle w:val="Internetlink"/>
            <w:sz w:val="18"/>
          </w:rPr>
          <w:t>www.kla.tv/Transgender/23353</w:t>
        </w:r>
      </w:hyperlink>
      <w:r>
        <w:br/>
      </w:r>
      <w:hyperlink r:id="rId21" w:history="1">
        <w:r>
          <w:rPr>
            <w:rStyle w:val="Internetlink"/>
            <w:sz w:val="18"/>
          </w:rPr>
          <w:t>https://www.kla.tv/14025</w:t>
        </w:r>
      </w:hyperlink>
      <w:r>
        <w:br/>
      </w:r>
      <w:r>
        <w:br/>
        <w:t>Matrimoni infantili:</w:t>
      </w:r>
      <w:r>
        <w:br/>
        <w:t xml:space="preserve">[14] </w:t>
      </w:r>
      <w:hyperlink r:id="rId22" w:history="1">
        <w:r>
          <w:rPr>
            <w:rStyle w:val="Internetlink"/>
            <w:sz w:val="18"/>
          </w:rPr>
          <w:t>https://www.kla.tv/11021</w:t>
        </w:r>
      </w:hyperlink>
      <w:r>
        <w:br/>
      </w:r>
      <w:r>
        <w:br/>
        <w:t>I pedofili cercano comprensione e richiedono bambole sessuali dall'aspetto “infantile”:</w:t>
      </w:r>
      <w:r>
        <w:br/>
        <w:t>[16] [24 ]https://reitschuster.de/post/paedophile-werben-um-verstaendnis-und-wollen-weitgehende-legalisierung/</w:t>
      </w:r>
      <w:r>
        <w:br/>
      </w:r>
      <w:r>
        <w:br/>
        <w:t>Richieste del partito pedofilo dei Paesi Bassi:</w:t>
      </w:r>
      <w:r>
        <w:br/>
        <w:t xml:space="preserve">[18a] </w:t>
      </w:r>
      <w:hyperlink r:id="rId23" w:history="1">
        <w:r>
          <w:rPr>
            <w:rStyle w:val="Internetlink"/>
            <w:sz w:val="18"/>
          </w:rPr>
          <w:t>https://www.jetzt.de/textmarker/paedophile-bei-der-parlamentswahl-verbotsantrag-fuer-niederlaendische-partei-gescheitert-326153</w:t>
        </w:r>
      </w:hyperlink>
      <w:r>
        <w:br/>
        <w:t xml:space="preserve">[18b] </w:t>
      </w:r>
      <w:hyperlink r:id="rId24" w:history="1">
        <w:r>
          <w:rPr>
            <w:rStyle w:val="Internetlink"/>
            <w:sz w:val="18"/>
          </w:rPr>
          <w:t>https://de.wikipedia.org/wiki/Partij_voor_Naastenliefde,_Vrijheid_en_Diversiteit</w:t>
        </w:r>
      </w:hyperlink>
      <w:r>
        <w:br/>
      </w:r>
      <w:r>
        <w:br/>
        <w:t>Opuscolo “Schleichende Pädophilisierung”( Pedofilizzazione strisciante) di “DemoFürAlle” (Tutti in piazza):</w:t>
      </w:r>
      <w:r>
        <w:br/>
        <w:t xml:space="preserve">[19] [20] [20a] </w:t>
      </w:r>
      <w:hyperlink r:id="rId25" w:history="1">
        <w:r>
          <w:rPr>
            <w:rStyle w:val="Internetlink"/>
            <w:sz w:val="18"/>
          </w:rPr>
          <w:t>https://demofueralle.de/wp-content/uploads/2025/03/Broschuere-Paedophilie_20250312.pdf</w:t>
        </w:r>
      </w:hyperlink>
      <w:r>
        <w:t>pag. 11, pag. 14</w:t>
      </w:r>
      <w:r>
        <w:br/>
      </w:r>
      <w:r>
        <w:br/>
        <w:t>Citazione Tritschler:</w:t>
      </w:r>
      <w:r>
        <w:br/>
        <w:t xml:space="preserve">[19b] </w:t>
      </w:r>
      <w:hyperlink r:id="rId26" w:history="1">
        <w:r>
          <w:rPr>
            <w:rStyle w:val="Internetlink"/>
            <w:sz w:val="18"/>
          </w:rPr>
          <w:t>https://www.landtag.nrw.de/portal/WWW/dokumentenarchiv/Dokument/MMD18-276.pdf</w:t>
        </w:r>
      </w:hyperlink>
      <w:r>
        <w:br/>
      </w:r>
      <w:r>
        <w:br/>
        <w:t>Sentenze Gieseking:</w:t>
      </w:r>
      <w:r>
        <w:br/>
        <w:t xml:space="preserve">[21] </w:t>
      </w:r>
      <w:hyperlink r:id="rId27" w:history="1">
        <w:r>
          <w:rPr>
            <w:rStyle w:val="Internetlink"/>
            <w:sz w:val="18"/>
          </w:rPr>
          <w:t>https://www.telepolis.de/features/Krummes-Urteil-wegen-Paedophilie-im-Internet-3429241.html</w:t>
        </w:r>
      </w:hyperlink>
      <w:r>
        <w:br/>
      </w:r>
      <w:r>
        <w:br/>
      </w:r>
      <w:hyperlink r:id="rId28" w:history="1">
        <w:r>
          <w:rPr>
            <w:rStyle w:val="Internetlink"/>
            <w:sz w:val="18"/>
          </w:rPr>
          <w:t>https://apollo-news.net/legalisierung-von-kindesmissbrauch-bundestag-stimmt-ueber-die-petition-eines-verurteilten-paedophilen-ab/</w:t>
        </w:r>
      </w:hyperlink>
      <w:r>
        <w:br/>
      </w:r>
      <w:r>
        <w:br/>
        <w:t>Senatore Scott Wiener – differenza di età tra autore del reato e vittima:</w:t>
      </w:r>
      <w:r>
        <w:br/>
        <w:t xml:space="preserve">[22] </w:t>
      </w:r>
      <w:hyperlink r:id="rId29" w:history="1">
        <w:r>
          <w:rPr>
            <w:rStyle w:val="Internetlink"/>
            <w:sz w:val="18"/>
          </w:rPr>
          <w:t>www.kla.tv/30526</w:t>
        </w:r>
      </w:hyperlink>
      <w:r>
        <w:br/>
      </w:r>
      <w:r>
        <w:br/>
        <w:t>Reitschuster sul sito web “wir-sind-auch-menschen.de”:</w:t>
      </w:r>
      <w:r>
        <w:br/>
        <w:t>[23] [24 ]https://reitschuster.de/post/paedophile-werben-um-verstaendnis-und-wollen-weitgehende-legalisierung/</w:t>
      </w:r>
      <w:r>
        <w:br/>
      </w:r>
      <w:r>
        <w:br/>
        <w:t>“Quando un giornalista guarda troppo oltre il proprio naso”:</w:t>
      </w:r>
      <w:r>
        <w:br/>
        <w:t xml:space="preserve">[25] </w:t>
      </w:r>
      <w:hyperlink r:id="rId30" w:history="1">
        <w:r>
          <w:rPr>
            <w:rStyle w:val="Internetlink"/>
            <w:sz w:val="18"/>
          </w:rPr>
          <w:t>https://www.kla.tv/30848</w:t>
        </w:r>
      </w:hyperlink>
      <w:r>
        <w:br/>
      </w:r>
      <w:r>
        <w:br/>
        <w:t>Kinsey e Kentler, padri fondatori della sessualizzazione precoce e Kentler Gate:</w:t>
      </w:r>
      <w:r>
        <w:br/>
        <w:t xml:space="preserve">[27] </w:t>
      </w:r>
      <w:hyperlink r:id="rId31" w:history="1">
        <w:r>
          <w:rPr>
            <w:rStyle w:val="Internetlink"/>
            <w:sz w:val="18"/>
          </w:rPr>
          <w:t>https://www.kla.tv/303</w:t>
        </w:r>
      </w:hyperlink>
      <w:r>
        <w:br/>
      </w:r>
      <w:hyperlink r:id="rId32" w:history="1">
        <w:r>
          <w:rPr>
            <w:rStyle w:val="Internetlink"/>
            <w:sz w:val="18"/>
          </w:rPr>
          <w:t>www.kla.tv/26172</w:t>
        </w:r>
      </w:hyperlink>
      <w:r>
        <w:br/>
      </w:r>
      <w:r>
        <w:br/>
        <w:t>Giù le mani dai nostri bambini!</w:t>
      </w:r>
      <w:r>
        <w:br/>
        <w:t xml:space="preserve">[28] </w:t>
      </w:r>
      <w:hyperlink r:id="rId33" w:history="1">
        <w:r>
          <w:rPr>
            <w:rStyle w:val="Internetlink"/>
            <w:sz w:val="18"/>
          </w:rPr>
          <w:t>https://www.kla.tv/Paedophilie/26670</w:t>
        </w:r>
      </w:hyperlink>
      <w:r>
        <w:br/>
      </w:r>
      <w:hyperlink r:id="rId34" w:history="1">
        <w:r>
          <w:rPr>
            <w:rStyle w:val="Internetlink"/>
            <w:sz w:val="18"/>
          </w:rPr>
          <w:t>https://ag-kindeswohl.de/wp-content/uploads/2023/05/BZgA-M-Standards-sexualaufkl-in-europa.pdf</w:t>
        </w:r>
      </w:hyperlink>
      <w:r>
        <w:t>pagg. 41-54</w:t>
      </w:r>
      <w:r>
        <w:br/>
      </w:r>
      <w:r>
        <w:br/>
        <w:t>Il deputato europeo de Graaff sulla normalizzazione della pedofilia:</w:t>
      </w:r>
      <w:r>
        <w:br/>
        <w:t xml:space="preserve">[29] </w:t>
      </w:r>
      <w:hyperlink r:id="rId35" w:history="1">
        <w:r>
          <w:rPr>
            <w:rStyle w:val="Internetlink"/>
            <w:sz w:val="18"/>
          </w:rPr>
          <w:t>https://uncutnews.ch/un-muss-aufhoeren-paedophilie-zu-normalisieren/</w:t>
        </w:r>
      </w:hyperlink>
      <w:r>
        <w:br/>
      </w:r>
      <w:r>
        <w:br/>
        <w:t>Riduzione della pena minima per la pornografia infantile:</w:t>
      </w:r>
      <w:r>
        <w:br/>
        <w:t xml:space="preserve">[31] </w:t>
      </w:r>
      <w:hyperlink r:id="rId36" w:history="1">
        <w:r>
          <w:rPr>
            <w:rStyle w:val="Internetlink"/>
            <w:sz w:val="18"/>
          </w:rPr>
          <w:t>https://www.anwalt.de/rechtstipps/gesetzesaenderung-bei-besitz-von-kinderpornografie-strafe-wird-gesenkt</w:t>
        </w:r>
      </w:hyperlink>
      <w:r>
        <w:t>- 226771.html</w:t>
      </w:r>
      <w:r>
        <w:br/>
      </w:r>
      <w:r>
        <w:br/>
        <w:t>I verdi:</w:t>
      </w:r>
      <w:r>
        <w:br/>
        <w:t xml:space="preserve">[34] </w:t>
      </w:r>
      <w:hyperlink r:id="rId37" w:history="1">
        <w:r>
          <w:rPr>
            <w:rStyle w:val="Internetlink"/>
            <w:sz w:val="18"/>
          </w:rPr>
          <w:t>https://www.merkur.de/politik/forscher-gruene-wollten-kindern-legalisieren-zr-3052486.html?utm_source=chatgpt.com</w:t>
        </w:r>
      </w:hyperlink>
      <w:r>
        <w:br/>
      </w:r>
      <w:hyperlink r:id="rId38" w:history="1">
        <w:r>
          <w:rPr>
            <w:rStyle w:val="Internetlink"/>
            <w:sz w:val="18"/>
          </w:rPr>
          <w:t>https://www.ibtimes.com/germanys-left-wing-greens-party-pedophiles-1260787</w:t>
        </w:r>
      </w:hyperlink>
      <w:r>
        <w:br/>
      </w:r>
      <w:r>
        <w:br/>
        <w:t>Daniel Cohn-Bendit:</w:t>
      </w:r>
      <w:r>
        <w:br/>
        <w:t xml:space="preserve">[36] </w:t>
      </w:r>
      <w:hyperlink r:id="rId39" w:history="1">
        <w:r>
          <w:rPr>
            <w:rStyle w:val="Internetlink"/>
            <w:sz w:val="18"/>
          </w:rPr>
          <w:t>https://www.emma.de/artikel/daniel-cohn-bendit-ich-hatte-lust-264015</w:t>
        </w:r>
      </w:hyperlink>
      <w:r>
        <w:br/>
      </w:r>
      <w:r>
        <w:br/>
        <w:t>Grooming Gangs:</w:t>
      </w:r>
      <w:r>
        <w:br/>
        <w:t xml:space="preserve">[37] </w:t>
      </w:r>
      <w:hyperlink r:id="rId40" w:history="1">
        <w:r>
          <w:rPr>
            <w:rStyle w:val="Internetlink"/>
            <w:sz w:val="18"/>
          </w:rPr>
          <w:t>https://demofueralle.de/2025/01/09/grossbritannien-missbrauchsnetzwerk-wird-oeffentlich/</w:t>
        </w:r>
      </w:hyperlink>
      <w:r>
        <w:br/>
      </w:r>
      <w:hyperlink r:id="rId41" w:history="1">
        <w:r>
          <w:rPr>
            <w:rStyle w:val="Internetlink"/>
            <w:sz w:val="18"/>
          </w:rPr>
          <w:t>https://www.humanium.org/de/die-auseinandersetzung-mit-der-gruppenbasierten-sexuellen-ausbeutung-von-kindern-im-vereinigten-koenigreich/</w:t>
        </w:r>
      </w:hyperlink>
      <w:r>
        <w:br/>
      </w:r>
      <w:r>
        <w:br/>
        <w:t>Loverboys:</w:t>
      </w:r>
      <w:r>
        <w:br/>
        <w:t>[38] U. Kutschera: Vergewaltigung der Natur. Die Grüne Regenbogen-Agenda zerstört unsere Gesellschaft. Verlag Tredition, Amburgo, 2024 p. 173( paragrafo 2)</w:t>
      </w:r>
      <w:r>
        <w:br/>
      </w:r>
      <w:r>
        <w:br/>
        <w:t>Tara Rodas:</w:t>
      </w:r>
      <w:r>
        <w:br/>
        <w:t xml:space="preserve">[40] [41] </w:t>
      </w:r>
      <w:hyperlink r:id="rId42" w:history="1">
        <w:r>
          <w:rPr>
            <w:rStyle w:val="Internetlink"/>
            <w:sz w:val="18"/>
          </w:rPr>
          <w:t>https://www.youtube.com/watch?v=bpignPh_gkc</w:t>
        </w:r>
      </w:hyperlink>
      <w:r>
        <w:br/>
      </w:r>
      <w:r>
        <w:lastRenderedPageBreak/>
        <w:br/>
        <w:t>Michael Hüter in merito al modello di successo famiglia:</w:t>
      </w:r>
      <w:r>
        <w:br/>
        <w:t xml:space="preserve">[42] </w:t>
      </w:r>
      <w:hyperlink r:id="rId43" w:history="1">
        <w:r>
          <w:rPr>
            <w:rStyle w:val="Internetlink"/>
            <w:sz w:val="18"/>
          </w:rPr>
          <w:t>https://demofueralle.de/2025/09/04/michael-hueter-eltern-muessen-sich-gegen-entrechtung-wehren/</w:t>
        </w:r>
      </w:hyperlink>
      <w:r>
        <w:br/>
      </w:r>
      <w:r>
        <w:br/>
        <w:t>[43] Deputata Nicole Höchst, liberamente tratto da PragerU:</w:t>
      </w:r>
      <w:r>
        <w:br/>
      </w:r>
      <w:hyperlink r:id="rId44" w:history="1">
        <w:r>
          <w:rPr>
            <w:rStyle w:val="Internetlink"/>
            <w:sz w:val="18"/>
          </w:rPr>
          <w:t>https://journalistenwatch.com/2022/07/10/hoechst-oeffentlicher-kindesmissbrauch/?print=print</w:t>
        </w:r>
      </w:hyperlink>
    </w:p>
    <w:p w14:paraId="5B65A86C" w14:textId="77777777" w:rsidR="00A259EF" w:rsidRDefault="00000000">
      <w:pPr>
        <w:keepNext/>
        <w:keepLines/>
        <w:pBdr>
          <w:top w:val="single" w:sz="6" w:space="8" w:color="365F91"/>
        </w:pBdr>
        <w:spacing w:after="160"/>
      </w:pPr>
      <w:r>
        <w:rPr>
          <w:rStyle w:val="edit"/>
          <w:rFonts w:ascii="Arial" w:hAnsi="Arial" w:cs="Arial"/>
          <w:b/>
          <w:color w:val="000000"/>
          <w:szCs w:val="18"/>
        </w:rPr>
        <w:t>Anche questo potrebbe interessarti:</w:t>
      </w:r>
    </w:p>
    <w:p w14:paraId="65FB13B2" w14:textId="77777777" w:rsidR="00A259EF" w:rsidRDefault="00000000">
      <w:pPr>
        <w:spacing w:after="160"/>
      </w:pPr>
      <w:r>
        <w:t>Riconoscete la sistematicità negli sviluppi del nostro tempo? </w:t>
      </w:r>
      <w:r>
        <w:br/>
        <w:t>L'</w:t>
      </w:r>
      <w:r>
        <w:rPr>
          <w:rStyle w:val="StrongEmphasis"/>
        </w:rPr>
        <w:t xml:space="preserve">Agenda 2030 </w:t>
      </w:r>
      <w:r>
        <w:t>rappresenta la “trasformazione del nostro mondo”. Che sia in meglio o in peggio, Kla.TV lo svela in numerose trasmissioni. Informatevi su:</w:t>
      </w:r>
      <w:r>
        <w:rPr>
          <w:rStyle w:val="StrongEmphasis"/>
        </w:rPr>
        <w:t> </w:t>
      </w:r>
      <w:hyperlink r:id="rId45" w:history="1">
        <w:r>
          <w:rPr>
            <w:rStyle w:val="StrongEmphasis"/>
            <w:shd w:val="clear" w:color="auto" w:fill="DAE6F2"/>
          </w:rPr>
          <w:t>www.kla.tv/agenda2030-it</w:t>
        </w:r>
      </w:hyperlink>
      <w:r>
        <w:t xml:space="preserve"> </w:t>
      </w:r>
      <w:r>
        <w:br/>
      </w:r>
      <w:r>
        <w:br/>
        <w:t xml:space="preserve">SCANDALO: Magistratura invischiata in reti pedocriminali </w:t>
      </w:r>
      <w:r>
        <w:br/>
      </w:r>
      <w:hyperlink r:id="rId46" w:history="1">
        <w:r>
          <w:rPr>
            <w:color w:val="2AA5FF"/>
            <w:shd w:val="clear" w:color="auto" w:fill="DAE6F2"/>
          </w:rPr>
          <w:t>▶️</w:t>
        </w:r>
        <w:r>
          <w:rPr>
            <w:shd w:val="clear" w:color="auto" w:fill="DAE6F2"/>
          </w:rPr>
          <w:t> </w:t>
        </w:r>
        <w:r>
          <w:rPr>
            <w:u w:val="single"/>
            <w:shd w:val="clear" w:color="auto" w:fill="DAE6F2"/>
          </w:rPr>
          <w:t>www.kla.tv/28892</w:t>
        </w:r>
      </w:hyperlink>
    </w:p>
    <w:p w14:paraId="6C2F730C" w14:textId="77777777" w:rsidR="00A259EF" w:rsidRDefault="00000000">
      <w:pPr>
        <w:spacing w:after="160"/>
      </w:pPr>
      <w:r>
        <w:t xml:space="preserve">OMS e ONU - giù le mani pedofili dai bambini </w:t>
      </w:r>
      <w:r>
        <w:br/>
      </w:r>
      <w:hyperlink r:id="rId47" w:history="1">
        <w:r>
          <w:rPr>
            <w:color w:val="2AA5FF"/>
            <w:shd w:val="clear" w:color="auto" w:fill="DAE6F2"/>
          </w:rPr>
          <w:t>▶️</w:t>
        </w:r>
        <w:r>
          <w:rPr>
            <w:shd w:val="clear" w:color="auto" w:fill="DAE6F2"/>
          </w:rPr>
          <w:t> </w:t>
        </w:r>
        <w:r>
          <w:rPr>
            <w:u w:val="single"/>
            <w:shd w:val="clear" w:color="auto" w:fill="DAE6F2"/>
          </w:rPr>
          <w:t>www.kla.tv/26677</w:t>
        </w:r>
      </w:hyperlink>
    </w:p>
    <w:p w14:paraId="735D75F6" w14:textId="77777777" w:rsidR="00A259EF" w:rsidRDefault="00000000">
      <w:pPr>
        <w:spacing w:after="160"/>
      </w:pPr>
      <w:r>
        <w:t xml:space="preserve">#LoisSasek - Lois Sasek - </w:t>
      </w:r>
      <w:hyperlink r:id="rId48" w:history="1">
        <w:r>
          <w:rPr>
            <w:rStyle w:val="Internetlink"/>
          </w:rPr>
          <w:t>www.kla.tv/LoisSasek-it</w:t>
        </w:r>
      </w:hyperlink>
      <w:r>
        <w:br/>
      </w:r>
      <w:r>
        <w:br/>
        <w:t xml:space="preserve">#Pedofilia - </w:t>
      </w:r>
      <w:hyperlink r:id="rId49" w:history="1">
        <w:r>
          <w:rPr>
            <w:rStyle w:val="Internetlink"/>
          </w:rPr>
          <w:t>www.kla.tv/Pedofilia-it</w:t>
        </w:r>
      </w:hyperlink>
      <w:r>
        <w:br/>
      </w:r>
      <w:r>
        <w:br/>
        <w:t xml:space="preserve">#SessualizzazionePrecoce - Sessualizzazione precoce - </w:t>
      </w:r>
      <w:hyperlink r:id="rId50" w:history="1">
        <w:r>
          <w:rPr>
            <w:rStyle w:val="Internetlink"/>
          </w:rPr>
          <w:t>www.kla.tv/SessualizzazionePrecoce-it</w:t>
        </w:r>
      </w:hyperlink>
      <w:r>
        <w:br/>
      </w:r>
      <w:r>
        <w:br/>
        <w:t xml:space="preserve">#Genderismo - </w:t>
      </w:r>
      <w:hyperlink r:id="rId51" w:history="1">
        <w:r>
          <w:rPr>
            <w:rStyle w:val="Internetlink"/>
          </w:rPr>
          <w:t>www.kla.tv/genderismo</w:t>
        </w:r>
      </w:hyperlink>
      <w:r>
        <w:br/>
      </w:r>
      <w:r>
        <w:br/>
        <w:t xml:space="preserve">#Consigliati - </w:t>
      </w:r>
      <w:hyperlink r:id="rId52" w:history="1">
        <w:r>
          <w:rPr>
            <w:rStyle w:val="Internetlink"/>
          </w:rPr>
          <w:t>www.kla.tv/consigliati-it</w:t>
        </w:r>
      </w:hyperlink>
      <w:r>
        <w:br/>
      </w:r>
      <w:r>
        <w:br/>
        <w:t xml:space="preserve">#FormazioneEducazione - Formazione ed educazione - </w:t>
      </w:r>
      <w:hyperlink r:id="rId53" w:history="1">
        <w:r>
          <w:rPr>
            <w:rStyle w:val="Internetlink"/>
          </w:rPr>
          <w:t>www.kla.tv/FormazioneEducazione-it</w:t>
        </w:r>
      </w:hyperlink>
      <w:r>
        <w:br/>
      </w:r>
      <w:r>
        <w:br/>
        <w:t xml:space="preserve">#Pornografia - </w:t>
      </w:r>
      <w:hyperlink r:id="rId54" w:history="1">
        <w:r>
          <w:rPr>
            <w:rStyle w:val="Internetlink"/>
          </w:rPr>
          <w:t>www.kla.tv/Pornografia-it</w:t>
        </w:r>
      </w:hyperlink>
      <w:r>
        <w:br/>
      </w:r>
      <w:r>
        <w:br/>
        <w:t xml:space="preserve">#Reati - </w:t>
      </w:r>
      <w:hyperlink r:id="rId55" w:history="1">
        <w:r>
          <w:rPr>
            <w:rStyle w:val="Internetlink"/>
          </w:rPr>
          <w:t>www.kla.tv/reati-it</w:t>
        </w:r>
      </w:hyperlink>
      <w:r>
        <w:br/>
      </w:r>
      <w:r>
        <w:br/>
        <w:t xml:space="preserve">#setta - Setta - </w:t>
      </w:r>
      <w:hyperlink r:id="rId56" w:history="1">
        <w:r>
          <w:rPr>
            <w:rStyle w:val="Internetlink"/>
          </w:rPr>
          <w:t>www.kla.tv/setta-it</w:t>
        </w:r>
      </w:hyperlink>
    </w:p>
    <w:p w14:paraId="63836011" w14:textId="77777777" w:rsidR="00A259EF" w:rsidRDefault="00000000">
      <w:pPr>
        <w:keepNext/>
        <w:keepLines/>
        <w:pBdr>
          <w:top w:val="single" w:sz="6" w:space="8" w:color="365F91"/>
        </w:pBdr>
        <w:spacing w:after="160"/>
      </w:pPr>
      <w:r>
        <w:rPr>
          <w:noProof/>
          <w:color w:val="0000FF"/>
          <w:u w:val="single"/>
        </w:rPr>
        <w:drawing>
          <wp:anchor distT="0" distB="0" distL="114300" distR="114300" simplePos="0" relativeHeight="14" behindDoc="0" locked="0" layoutInCell="1" allowOverlap="1" wp14:anchorId="5E1C3113" wp14:editId="7A939AB6">
            <wp:simplePos x="0" y="0"/>
            <wp:positionH relativeFrom="column">
              <wp:posOffset>14760</wp:posOffset>
            </wp:positionH>
            <wp:positionV relativeFrom="paragraph">
              <wp:posOffset>453959</wp:posOffset>
            </wp:positionV>
            <wp:extent cx="990719" cy="719280"/>
            <wp:effectExtent l="0" t="0" r="0" b="4620"/>
            <wp:wrapTight wrapText="bothSides">
              <wp:wrapPolygon edited="0">
                <wp:start x="831" y="0"/>
                <wp:lineTo x="0" y="1145"/>
                <wp:lineTo x="0" y="19463"/>
                <wp:lineTo x="415" y="21180"/>
                <wp:lineTo x="831" y="21180"/>
                <wp:lineTo x="20354" y="21180"/>
                <wp:lineTo x="21185" y="20035"/>
                <wp:lineTo x="21185" y="1145"/>
                <wp:lineTo x="20354" y="0"/>
                <wp:lineTo x="831" y="0"/>
              </wp:wrapPolygon>
            </wp:wrapTight>
            <wp:docPr id="2050704205" name="Grafik 1" descr="C:\Users\W\3WAR\2P\1IT\_git\SW\KlaTvVideoDocGen.git\KlaTvVideoDocGen\Material\klatv_logo_200dpi-forf2.75x1.99cm.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lum/>
                      <a:alphaModFix/>
                    </a:blip>
                    <a:srcRect/>
                    <a:stretch>
                      <a:fillRect/>
                    </a:stretch>
                  </pic:blipFill>
                  <pic:spPr>
                    <a:xfrm>
                      <a:off x="0" y="0"/>
                      <a:ext cx="990719" cy="719280"/>
                    </a:xfrm>
                    <a:prstGeom prst="rect">
                      <a:avLst/>
                    </a:prstGeom>
                    <a:noFill/>
                    <a:ln>
                      <a:noFill/>
                      <a:prstDash/>
                    </a:ln>
                  </pic:spPr>
                </pic:pic>
              </a:graphicData>
            </a:graphic>
          </wp:anchor>
        </w:drawing>
      </w:r>
      <w:r>
        <w:rPr>
          <w:rStyle w:val="edit"/>
          <w:rFonts w:ascii="Arial" w:hAnsi="Arial" w:cs="Arial"/>
          <w:b/>
          <w:color w:val="000000"/>
          <w:szCs w:val="18"/>
        </w:rPr>
        <w:t>Kla.TV – Le altre notizie ... libere – indipendenti – senza censura</w:t>
      </w:r>
    </w:p>
    <w:p w14:paraId="42095633" w14:textId="77777777" w:rsidR="00A259EF" w:rsidRDefault="00000000">
      <w:pPr>
        <w:pStyle w:val="Listenabsatz"/>
        <w:keepNext/>
        <w:keepLines/>
        <w:numPr>
          <w:ilvl w:val="0"/>
          <w:numId w:val="4"/>
        </w:numPr>
        <w:ind w:left="714" w:hanging="357"/>
      </w:pPr>
      <w:r>
        <w:t>ciò che i media non dovrebbero tacere</w:t>
      </w:r>
    </w:p>
    <w:p w14:paraId="7B3CBD30" w14:textId="77777777" w:rsidR="00A259EF" w:rsidRDefault="00000000">
      <w:pPr>
        <w:pStyle w:val="Listenabsatz"/>
        <w:keepNext/>
        <w:keepLines/>
        <w:numPr>
          <w:ilvl w:val="0"/>
          <w:numId w:val="2"/>
        </w:numPr>
        <w:ind w:left="714" w:hanging="357"/>
      </w:pPr>
      <w:r>
        <w:t>cose poco sentite, dal popolo, per il popolo</w:t>
      </w:r>
    </w:p>
    <w:p w14:paraId="6432D265" w14:textId="77777777" w:rsidR="00A259EF" w:rsidRDefault="00000000">
      <w:pPr>
        <w:pStyle w:val="Listenabsatz"/>
        <w:keepNext/>
        <w:keepLines/>
        <w:numPr>
          <w:ilvl w:val="0"/>
          <w:numId w:val="2"/>
        </w:numPr>
        <w:ind w:left="714" w:hanging="357"/>
      </w:pPr>
      <w:r>
        <w:t xml:space="preserve">informazioni immancabili in oltre 70 lingue </w:t>
      </w:r>
      <w:hyperlink r:id="rId58" w:history="1">
        <w:r>
          <w:rPr>
            <w:rStyle w:val="Internetlink"/>
          </w:rPr>
          <w:t>www.kla.tv/it</w:t>
        </w:r>
      </w:hyperlink>
    </w:p>
    <w:p w14:paraId="0CBE658E" w14:textId="77777777" w:rsidR="00A259EF" w:rsidRDefault="00000000">
      <w:pPr>
        <w:keepNext/>
        <w:keepLines/>
        <w:ind w:firstLine="357"/>
      </w:pPr>
      <w:r>
        <w:t>Resta sintonizzato!</w:t>
      </w:r>
    </w:p>
    <w:p w14:paraId="7F4AAB89" w14:textId="77777777" w:rsidR="00A259EF" w:rsidRDefault="00000000">
      <w:pPr>
        <w:keepLines/>
        <w:spacing w:after="160"/>
      </w:pPr>
      <w:r>
        <w:rPr>
          <w:rFonts w:ascii="Arial" w:hAnsi="Arial" w:cs="Arial"/>
          <w:b/>
          <w:sz w:val="18"/>
          <w:szCs w:val="18"/>
        </w:rPr>
        <w:t xml:space="preserve">Abbonamento gratuito alla circolare con le ultime notizie: </w:t>
      </w:r>
      <w:hyperlink r:id="rId59" w:history="1">
        <w:r>
          <w:rPr>
            <w:rStyle w:val="Internetlink"/>
            <w:b/>
          </w:rPr>
          <w:t>www.kla.tv/abo-it</w:t>
        </w:r>
      </w:hyperlink>
    </w:p>
    <w:p w14:paraId="6EA39463" w14:textId="77777777" w:rsidR="00A259EF" w:rsidRDefault="00000000">
      <w:pPr>
        <w:keepNext/>
        <w:keepLines/>
        <w:pBdr>
          <w:top w:val="single" w:sz="6" w:space="8" w:color="365F91"/>
        </w:pBdr>
        <w:spacing w:after="160"/>
      </w:pPr>
      <w:r>
        <w:rPr>
          <w:rStyle w:val="edit"/>
          <w:rFonts w:ascii="Arial" w:hAnsi="Arial" w:cs="Arial"/>
          <w:b/>
          <w:color w:val="000000"/>
          <w:szCs w:val="18"/>
        </w:rPr>
        <w:lastRenderedPageBreak/>
        <w:t>Avviso di sicurezza:</w:t>
      </w:r>
    </w:p>
    <w:p w14:paraId="14809048" w14:textId="77777777" w:rsidR="00A259EF" w:rsidRDefault="00000000">
      <w:pPr>
        <w:keepNext/>
        <w:keepLines/>
        <w:spacing w:after="160"/>
      </w:pPr>
      <w:r>
        <w:rPr>
          <w:rStyle w:val="edit"/>
          <w:rFonts w:ascii="Arial" w:hAnsi="Arial" w:cs="Arial"/>
          <w:color w:val="000000"/>
          <w:szCs w:val="18"/>
        </w:rPr>
        <w:t>Purtroppo le voci dissenzienti vengono sottomesse a censura e soppresse sempre di più. Finché non riportiamo in linea con gli interessi e le ideologie della stampa del sistema, dobbiamo aspettarci che in ogni momento si cerchino pretesti per bloccare o danneggiare Kla.TV.</w:t>
      </w:r>
    </w:p>
    <w:p w14:paraId="232BC671" w14:textId="77777777" w:rsidR="00A259EF" w:rsidRDefault="00000000">
      <w:pPr>
        <w:keepLines/>
        <w:spacing w:after="160"/>
      </w:pPr>
      <w:r>
        <w:rPr>
          <w:rFonts w:ascii="Arial" w:hAnsi="Arial" w:cs="Arial"/>
          <w:b/>
          <w:sz w:val="18"/>
          <w:szCs w:val="18"/>
        </w:rPr>
        <w:t>Quindi collegati oggi stesso nella nostra rete indipendente da internet!</w:t>
      </w:r>
      <w:r>
        <w:rPr>
          <w:rFonts w:ascii="Arial" w:hAnsi="Arial" w:cs="Arial"/>
          <w:b/>
          <w:sz w:val="18"/>
          <w:szCs w:val="18"/>
        </w:rPr>
        <w:br/>
        <w:t>Clicca qui:</w:t>
      </w:r>
      <w:r>
        <w:rPr>
          <w:rFonts w:ascii="Arial" w:hAnsi="Arial" w:cs="Arial"/>
          <w:sz w:val="18"/>
          <w:szCs w:val="18"/>
        </w:rPr>
        <w:t xml:space="preserve"> </w:t>
      </w:r>
      <w:hyperlink r:id="rId60" w:history="1">
        <w:r>
          <w:rPr>
            <w:rStyle w:val="Internetlink"/>
            <w:b/>
          </w:rPr>
          <w:t>www.kla.tv/vernetzung&amp;lang=it</w:t>
        </w:r>
      </w:hyperlink>
    </w:p>
    <w:p w14:paraId="61689DF0" w14:textId="77777777" w:rsidR="00A259EF" w:rsidRDefault="00000000">
      <w:pPr>
        <w:keepNext/>
        <w:keepLines/>
        <w:pBdr>
          <w:top w:val="single" w:sz="6" w:space="8" w:color="365F91"/>
        </w:pBdr>
        <w:spacing w:after="0"/>
      </w:pPr>
      <w:r>
        <w:rPr>
          <w:rFonts w:cs="Calibri"/>
          <w:i/>
          <w:iCs/>
          <w:sz w:val="18"/>
          <w:szCs w:val="18"/>
        </w:rPr>
        <w:t xml:space="preserve">Diritto d'uso:  </w:t>
      </w:r>
      <w:hyperlink r:id="rId61" w:history="1">
        <w:r>
          <w:rPr>
            <w:rStyle w:val="Internetlink"/>
            <w:sz w:val="18"/>
          </w:rPr>
          <w:t>Licenza standard di Kla.TV</w:t>
        </w:r>
      </w:hyperlink>
    </w:p>
    <w:p w14:paraId="057FE592" w14:textId="77777777" w:rsidR="00A259EF" w:rsidRDefault="00000000">
      <w:pPr>
        <w:keepNext/>
        <w:keepLines/>
        <w:spacing w:after="0"/>
      </w:pPr>
      <w:r>
        <w:rPr>
          <w:rFonts w:cs="Calibri"/>
          <w:sz w:val="12"/>
          <w:szCs w:val="12"/>
        </w:rPr>
        <w:t xml:space="preserve">Kla.TV produce tutti i programmi su base volontaria e senza scopo di lucro. La vostra diffusione dei nostri prodotti è la nostra unica ricompensa! Ulteriori informazioni su </w:t>
      </w:r>
      <w:hyperlink r:id="rId62" w:history="1">
        <w:r>
          <w:rPr>
            <w:rStyle w:val="Internetlink"/>
            <w:sz w:val="12"/>
          </w:rPr>
          <w:t>www.kla.tv/licence</w:t>
        </w:r>
      </w:hyperlink>
    </w:p>
    <w:sectPr w:rsidR="00A259EF">
      <w:headerReference w:type="default" r:id="rId63"/>
      <w:footerReference w:type="default" r:id="rId64"/>
      <w:pgSz w:w="11906" w:h="16838"/>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B1300" w14:textId="77777777" w:rsidR="0028486A" w:rsidRDefault="0028486A">
      <w:pPr>
        <w:spacing w:after="0" w:line="240" w:lineRule="auto"/>
      </w:pPr>
      <w:r>
        <w:separator/>
      </w:r>
    </w:p>
  </w:endnote>
  <w:endnote w:type="continuationSeparator" w:id="0">
    <w:p w14:paraId="6EFFC68F" w14:textId="77777777" w:rsidR="0028486A" w:rsidRDefault="00284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4716" w14:textId="77777777" w:rsidR="00000000" w:rsidRDefault="00000000">
    <w:pPr>
      <w:pStyle w:val="Fuzeile"/>
      <w:pBdr>
        <w:top w:val="single" w:sz="6" w:space="3" w:color="365F91"/>
      </w:pBdr>
    </w:pPr>
    <w:r>
      <w:rPr>
        <w:sz w:val="18"/>
      </w:rPr>
      <w:t xml:space="preserve">Avvertimento: depenalizzazione della pedofilia in corso!  </w:t>
    </w:r>
    <w:r>
      <w:rPr>
        <w:sz w:val="18"/>
      </w:rPr>
      <w:tab/>
    </w:r>
    <w:r>
      <w:rPr>
        <w:bCs/>
        <w:sz w:val="18"/>
      </w:rPr>
      <w:fldChar w:fldCharType="begin"/>
    </w:r>
    <w:r>
      <w:rPr>
        <w:bCs/>
        <w:sz w:val="18"/>
      </w:rPr>
      <w:instrText xml:space="preserve"> PAGE </w:instrText>
    </w:r>
    <w:r>
      <w:rPr>
        <w:bCs/>
        <w:sz w:val="18"/>
      </w:rPr>
      <w:fldChar w:fldCharType="separate"/>
    </w:r>
    <w:r>
      <w:rPr>
        <w:bCs/>
        <w:sz w:val="18"/>
      </w:rPr>
      <w:t>12</w:t>
    </w:r>
    <w:r>
      <w:rPr>
        <w:bCs/>
        <w:sz w:val="18"/>
      </w:rPr>
      <w:fldChar w:fldCharType="end"/>
    </w:r>
    <w:r>
      <w:rPr>
        <w:sz w:val="18"/>
      </w:rPr>
      <w:t xml:space="preserve"> / </w:t>
    </w:r>
    <w:r>
      <w:rPr>
        <w:bCs/>
        <w:sz w:val="18"/>
      </w:rPr>
      <w:fldChar w:fldCharType="begin"/>
    </w:r>
    <w:r>
      <w:rPr>
        <w:bCs/>
        <w:sz w:val="18"/>
      </w:rPr>
      <w:instrText xml:space="preserve"> NUMPAGES </w:instrText>
    </w:r>
    <w:r>
      <w:rPr>
        <w:bCs/>
        <w:sz w:val="18"/>
      </w:rPr>
      <w:fldChar w:fldCharType="separate"/>
    </w:r>
    <w:r>
      <w:rPr>
        <w:bCs/>
        <w:sz w:val="18"/>
      </w:rPr>
      <w:t>12</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E970B" w14:textId="77777777" w:rsidR="0028486A" w:rsidRDefault="0028486A">
      <w:pPr>
        <w:spacing w:after="0" w:line="240" w:lineRule="auto"/>
      </w:pPr>
      <w:r>
        <w:rPr>
          <w:color w:val="000000"/>
        </w:rPr>
        <w:separator/>
      </w:r>
    </w:p>
  </w:footnote>
  <w:footnote w:type="continuationSeparator" w:id="0">
    <w:p w14:paraId="66ABD4A3" w14:textId="77777777" w:rsidR="0028486A" w:rsidRDefault="00284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FF93" w14:textId="77777777" w:rsidR="00000000" w:rsidRDefault="00000000">
    <w:pPr>
      <w:pStyle w:val="Kopfzeile"/>
      <w:tabs>
        <w:tab w:val="clear" w:pos="4536"/>
        <w:tab w:val="clear" w:pos="9072"/>
        <w:tab w:val="left" w:pos="7995"/>
      </w:tabs>
      <w:rPr>
        <w:rFonts w:ascii="Arial" w:hAnsi="Arial" w:cs="Arial"/>
        <w:sz w:val="18"/>
      </w:rPr>
    </w:pPr>
    <w:r>
      <w:rPr>
        <w:rFonts w:ascii="Arial" w:hAnsi="Arial" w:cs="Arial"/>
        <w:noProof/>
        <w:sz w:val="18"/>
      </w:rPr>
      <mc:AlternateContent>
        <mc:Choice Requires="wps">
          <w:drawing>
            <wp:anchor distT="0" distB="0" distL="114300" distR="114300" simplePos="0" relativeHeight="251660288" behindDoc="0" locked="0" layoutInCell="1" allowOverlap="1" wp14:anchorId="04A34F02" wp14:editId="081AA7F8">
              <wp:simplePos x="0" y="0"/>
              <wp:positionH relativeFrom="column">
                <wp:posOffset>-10080</wp:posOffset>
              </wp:positionH>
              <wp:positionV relativeFrom="paragraph">
                <wp:posOffset>720</wp:posOffset>
              </wp:positionV>
              <wp:extent cx="4900320" cy="0"/>
              <wp:effectExtent l="0" t="0" r="0" b="0"/>
              <wp:wrapSquare wrapText="bothSides"/>
              <wp:docPr id="1164282459" name="Rahmen1"/>
              <wp:cNvGraphicFramePr/>
              <a:graphic xmlns:a="http://schemas.openxmlformats.org/drawingml/2006/main">
                <a:graphicData uri="http://schemas.microsoft.com/office/word/2010/wordprocessingShape">
                  <wps:wsp>
                    <wps:cNvSpPr txBox="1"/>
                    <wps:spPr>
                      <a:xfrm>
                        <a:off x="0" y="0"/>
                        <a:ext cx="4900320" cy="0"/>
                      </a:xfrm>
                      <a:prstGeom prst="rect">
                        <a:avLst/>
                      </a:prstGeom>
                      <a:ln>
                        <a:noFill/>
                        <a:prstDash/>
                      </a:ln>
                    </wps:spPr>
                    <wps:txbx>
                      <w:txbxContent>
                        <w:tbl>
                          <w:tblPr>
                            <w:tblW w:w="7717" w:type="dxa"/>
                            <w:tblLayout w:type="fixed"/>
                            <w:tblCellMar>
                              <w:left w:w="10" w:type="dxa"/>
                              <w:right w:w="10" w:type="dxa"/>
                            </w:tblCellMar>
                            <w:tblLook w:val="0000" w:firstRow="0" w:lastRow="0" w:firstColumn="0" w:lastColumn="0" w:noHBand="0" w:noVBand="0"/>
                          </w:tblPr>
                          <w:tblGrid>
                            <w:gridCol w:w="7717"/>
                          </w:tblGrid>
                          <w:tr w:rsidR="00120AC3" w14:paraId="128CF481" w14:textId="77777777">
                            <w:tblPrEx>
                              <w:tblCellMar>
                                <w:top w:w="0" w:type="dxa"/>
                                <w:bottom w:w="0" w:type="dxa"/>
                              </w:tblCellMar>
                            </w:tblPrEx>
                            <w:tc>
                              <w:tcPr>
                                <w:tcW w:w="7717" w:type="dxa"/>
                                <w:tcBorders>
                                  <w:bottom w:val="single" w:sz="8" w:space="0" w:color="365F91"/>
                                </w:tcBorders>
                                <w:tcMar>
                                  <w:top w:w="0" w:type="dxa"/>
                                  <w:left w:w="108" w:type="dxa"/>
                                  <w:bottom w:w="0" w:type="dxa"/>
                                  <w:right w:w="108" w:type="dxa"/>
                                </w:tcMar>
                              </w:tcPr>
                              <w:p w14:paraId="0FD85D35" w14:textId="77777777" w:rsidR="00000000" w:rsidRDefault="00000000">
                                <w:pPr>
                                  <w:pStyle w:val="Kopfzeile"/>
                                  <w:ind w:left="-57"/>
                                </w:pPr>
                                <w:r>
                                  <w:rPr>
                                    <w:rFonts w:ascii="Arial" w:hAnsi="Arial" w:cs="Arial"/>
                                    <w:b/>
                                    <w:sz w:val="18"/>
                                  </w:rPr>
                                  <w:t>Link:</w:t>
                                </w:r>
                                <w:r>
                                  <w:rPr>
                                    <w:rFonts w:ascii="Arial" w:hAnsi="Arial" w:cs="Arial"/>
                                    <w:sz w:val="18"/>
                                  </w:rPr>
                                  <w:t xml:space="preserve"> </w:t>
                                </w:r>
                                <w:hyperlink r:id="rId1" w:history="1">
                                  <w:r>
                                    <w:rPr>
                                      <w:rStyle w:val="Internetlink"/>
                                      <w:rFonts w:ascii="Arial" w:hAnsi="Arial" w:cs="Arial"/>
                                      <w:sz w:val="18"/>
                                    </w:rPr>
                                    <w:t>www.kla.tv/39234</w:t>
                                  </w:r>
                                </w:hyperlink>
                                <w:r>
                                  <w:rPr>
                                    <w:rFonts w:ascii="Arial" w:hAnsi="Arial" w:cs="Arial"/>
                                    <w:sz w:val="18"/>
                                  </w:rPr>
                                  <w:t xml:space="preserve"> | </w:t>
                                </w:r>
                                <w:r>
                                  <w:rPr>
                                    <w:rFonts w:ascii="Arial" w:hAnsi="Arial" w:cs="Arial"/>
                                    <w:b/>
                                    <w:sz w:val="18"/>
                                  </w:rPr>
                                  <w:t xml:space="preserve">Pubblicato il: </w:t>
                                </w:r>
                                <w:r>
                                  <w:rPr>
                                    <w:rFonts w:ascii="Arial" w:hAnsi="Arial" w:cs="Arial"/>
                                    <w:sz w:val="18"/>
                                  </w:rPr>
                                  <w:t>25.10.2025</w:t>
                                </w:r>
                              </w:p>
                              <w:p w14:paraId="7A7C6DCB" w14:textId="77777777" w:rsidR="00000000" w:rsidRDefault="00000000">
                                <w:pPr>
                                  <w:pStyle w:val="Kopfzeile"/>
                                  <w:rPr>
                                    <w:rFonts w:ascii="Arial" w:hAnsi="Arial" w:cs="Arial"/>
                                    <w:sz w:val="18"/>
                                  </w:rPr>
                                </w:pPr>
                              </w:p>
                            </w:tc>
                          </w:tr>
                        </w:tbl>
                        <w:p w14:paraId="448CBC60" w14:textId="77777777" w:rsidR="00000000" w:rsidRDefault="00000000"/>
                      </w:txbxContent>
                    </wps:txbx>
                    <wps:bodyPr vert="horz" wrap="none" lIns="0" tIns="0" rIns="0" bIns="0" compatLnSpc="0">
                      <a:spAutoFit/>
                    </wps:bodyPr>
                  </wps:wsp>
                </a:graphicData>
              </a:graphic>
            </wp:anchor>
          </w:drawing>
        </mc:Choice>
        <mc:Fallback>
          <w:pict>
            <v:shapetype w14:anchorId="04A34F02" id="_x0000_t202" coordsize="21600,21600" o:spt="202" path="m,l,21600r21600,l21600,xe">
              <v:stroke joinstyle="miter"/>
              <v:path gradientshapeok="t" o:connecttype="rect"/>
            </v:shapetype>
            <v:shape id="Rahmen1" o:spid="_x0000_s1026" type="#_x0000_t202" style="position:absolute;margin-left:-.8pt;margin-top:.05pt;width:385.85pt;height:0;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" filled="f" stroked="f">
              <v:textbox style="mso-fit-shape-to-text:t" inset="0,0,0,0">
                <w:txbxContent>
                  <w:tbl>
                    <w:tblPr>
                      <w:tblW w:w="7717" w:type="dxa"/>
                      <w:tblLayout w:type="fixed"/>
                      <w:tblCellMar>
                        <w:left w:w="10" w:type="dxa"/>
                        <w:right w:w="10" w:type="dxa"/>
                      </w:tblCellMar>
                      <w:tblLook w:val="0000" w:firstRow="0" w:lastRow="0" w:firstColumn="0" w:lastColumn="0" w:noHBand="0" w:noVBand="0"/>
                    </w:tblPr>
                    <w:tblGrid>
                      <w:gridCol w:w="7717"/>
                    </w:tblGrid>
                    <w:tr w:rsidR="00120AC3" w14:paraId="128CF481" w14:textId="77777777">
                      <w:tblPrEx>
                        <w:tblCellMar>
                          <w:top w:w="0" w:type="dxa"/>
                          <w:bottom w:w="0" w:type="dxa"/>
                        </w:tblCellMar>
                      </w:tblPrEx>
                      <w:tc>
                        <w:tcPr>
                          <w:tcW w:w="7717" w:type="dxa"/>
                          <w:tcBorders>
                            <w:bottom w:val="single" w:sz="8" w:space="0" w:color="365F91"/>
                          </w:tcBorders>
                          <w:tcMar>
                            <w:top w:w="0" w:type="dxa"/>
                            <w:left w:w="108" w:type="dxa"/>
                            <w:bottom w:w="0" w:type="dxa"/>
                            <w:right w:w="108" w:type="dxa"/>
                          </w:tcMar>
                        </w:tcPr>
                        <w:p w14:paraId="0FD85D35" w14:textId="77777777" w:rsidR="00000000" w:rsidRDefault="00000000">
                          <w:pPr>
                            <w:pStyle w:val="Kopfzeile"/>
                            <w:ind w:left="-57"/>
                          </w:pPr>
                          <w:r>
                            <w:rPr>
                              <w:rFonts w:ascii="Arial" w:hAnsi="Arial" w:cs="Arial"/>
                              <w:b/>
                              <w:sz w:val="18"/>
                            </w:rPr>
                            <w:t>Link:</w:t>
                          </w:r>
                          <w:r>
                            <w:rPr>
                              <w:rFonts w:ascii="Arial" w:hAnsi="Arial" w:cs="Arial"/>
                              <w:sz w:val="18"/>
                            </w:rPr>
                            <w:t xml:space="preserve"> </w:t>
                          </w:r>
                          <w:hyperlink r:id="rId2" w:history="1">
                            <w:r>
                              <w:rPr>
                                <w:rStyle w:val="Internetlink"/>
                                <w:rFonts w:ascii="Arial" w:hAnsi="Arial" w:cs="Arial"/>
                                <w:sz w:val="18"/>
                              </w:rPr>
                              <w:t>www.kla.tv/39234</w:t>
                            </w:r>
                          </w:hyperlink>
                          <w:r>
                            <w:rPr>
                              <w:rFonts w:ascii="Arial" w:hAnsi="Arial" w:cs="Arial"/>
                              <w:sz w:val="18"/>
                            </w:rPr>
                            <w:t xml:space="preserve"> | </w:t>
                          </w:r>
                          <w:r>
                            <w:rPr>
                              <w:rFonts w:ascii="Arial" w:hAnsi="Arial" w:cs="Arial"/>
                              <w:b/>
                              <w:sz w:val="18"/>
                            </w:rPr>
                            <w:t xml:space="preserve">Pubblicato il: </w:t>
                          </w:r>
                          <w:r>
                            <w:rPr>
                              <w:rFonts w:ascii="Arial" w:hAnsi="Arial" w:cs="Arial"/>
                              <w:sz w:val="18"/>
                            </w:rPr>
                            <w:t>25.10.2025</w:t>
                          </w:r>
                        </w:p>
                        <w:p w14:paraId="7A7C6DCB" w14:textId="77777777" w:rsidR="00000000" w:rsidRDefault="00000000">
                          <w:pPr>
                            <w:pStyle w:val="Kopfzeile"/>
                            <w:rPr>
                              <w:rFonts w:ascii="Arial" w:hAnsi="Arial" w:cs="Arial"/>
                              <w:sz w:val="18"/>
                            </w:rPr>
                          </w:pPr>
                        </w:p>
                      </w:tc>
                    </w:tr>
                  </w:tbl>
                  <w:p w14:paraId="448CBC60" w14:textId="77777777" w:rsidR="00000000" w:rsidRDefault="00000000"/>
                </w:txbxContent>
              </v:textbox>
              <w10:wrap type="square"/>
            </v:shape>
          </w:pict>
        </mc:Fallback>
      </mc:AlternateContent>
    </w:r>
    <w:r>
      <w:rPr>
        <w:rFonts w:ascii="Arial" w:hAnsi="Arial" w:cs="Arial"/>
        <w:noProof/>
        <w:sz w:val="18"/>
      </w:rPr>
      <w:drawing>
        <wp:anchor distT="0" distB="0" distL="114300" distR="114300" simplePos="0" relativeHeight="251659264" behindDoc="0" locked="0" layoutInCell="1" allowOverlap="1" wp14:anchorId="01AA76F7" wp14:editId="03A2991B">
          <wp:simplePos x="0" y="0"/>
          <wp:positionH relativeFrom="column">
            <wp:posOffset>5040000</wp:posOffset>
          </wp:positionH>
          <wp:positionV relativeFrom="paragraph">
            <wp:posOffset>-172800</wp:posOffset>
          </wp:positionV>
          <wp:extent cx="740879" cy="539640"/>
          <wp:effectExtent l="0" t="0" r="2071" b="0"/>
          <wp:wrapTight wrapText="bothSides">
            <wp:wrapPolygon edited="0">
              <wp:start x="0" y="0"/>
              <wp:lineTo x="0" y="20588"/>
              <wp:lineTo x="21105" y="20588"/>
              <wp:lineTo x="21105" y="0"/>
              <wp:lineTo x="0" y="0"/>
            </wp:wrapPolygon>
          </wp:wrapTight>
          <wp:docPr id="652733020" name="Grafik 3" descr="C:\Users\W\3WAR\2P\1IT\_git\SW\KlaTvVideoDocGen.git\KlaTvVideoDocGen\Material\klatv_logo_200dpi-forf2.75x1.99cm.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740879" cy="53964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03A9"/>
    <w:multiLevelType w:val="multilevel"/>
    <w:tmpl w:val="3432DF0E"/>
    <w:styleLink w:val="WW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3AAD46FD"/>
    <w:multiLevelType w:val="multilevel"/>
    <w:tmpl w:val="39FE2FC0"/>
    <w:styleLink w:val="WWNum1"/>
    <w:lvl w:ilvl="0">
      <w:numFmt w:val="bullet"/>
      <w:lvlText w:val="è"/>
      <w:lvlJc w:val="left"/>
      <w:pPr>
        <w:ind w:left="720" w:hanging="360"/>
      </w:pPr>
      <w:rPr>
        <w:rFonts w:ascii="Wingdings" w:eastAsia="Calibri" w:hAnsi="Wingdings"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41424038"/>
    <w:multiLevelType w:val="multilevel"/>
    <w:tmpl w:val="E7484E44"/>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2033140040">
    <w:abstractNumId w:val="2"/>
  </w:num>
  <w:num w:numId="2" w16cid:durableId="284821420">
    <w:abstractNumId w:val="1"/>
  </w:num>
  <w:num w:numId="3" w16cid:durableId="1450783418">
    <w:abstractNumId w:val="0"/>
  </w:num>
  <w:num w:numId="4" w16cid:durableId="997656284">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259EF"/>
    <w:rsid w:val="0028486A"/>
    <w:rsid w:val="006078CE"/>
    <w:rsid w:val="00860C9F"/>
    <w:rsid w:val="00A259EF"/>
    <w:rsid w:val="00CA46B1"/>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0BD8"/>
  <w15:docId w15:val="{C1534CBA-1039-43C6-B4B7-68E86406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sz w:val="22"/>
        <w:szCs w:val="22"/>
        <w:lang w:val="de-CH"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Liste">
    <w:name w:val="List"/>
    <w:basedOn w:val="Textbody"/>
    <w:rPr>
      <w:rFonts w:cs="Lucida Sans"/>
    </w:rPr>
  </w:style>
  <w:style w:type="paragraph" w:styleId="Beschriftung">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style>
  <w:style w:type="paragraph" w:styleId="Kopfzeile">
    <w:name w:val="header"/>
    <w:basedOn w:val="Standard"/>
    <w:pPr>
      <w:tabs>
        <w:tab w:val="center" w:pos="4536"/>
        <w:tab w:val="right" w:pos="9072"/>
      </w:tabs>
      <w:spacing w:after="0" w:line="240" w:lineRule="auto"/>
    </w:pPr>
  </w:style>
  <w:style w:type="paragraph" w:styleId="Fuzeile">
    <w:name w:val="footer"/>
    <w:basedOn w:val="Standard"/>
    <w:pPr>
      <w:tabs>
        <w:tab w:val="center" w:pos="4536"/>
        <w:tab w:val="right" w:pos="9072"/>
      </w:tabs>
      <w:spacing w:after="0" w:line="240" w:lineRule="auto"/>
    </w:pPr>
  </w:style>
  <w:style w:type="paragraph" w:styleId="Sprechblasentext">
    <w:name w:val="Balloon Text"/>
    <w:basedOn w:val="Standard"/>
    <w:pPr>
      <w:spacing w:after="0" w:line="240" w:lineRule="auto"/>
    </w:pPr>
    <w:rPr>
      <w:rFonts w:ascii="Tahoma" w:eastAsia="Tahoma" w:hAnsi="Tahoma" w:cs="Tahoma"/>
      <w:sz w:val="16"/>
      <w:szCs w:val="16"/>
    </w:rPr>
  </w:style>
  <w:style w:type="paragraph" w:styleId="Listenabsatz">
    <w:name w:val="List Paragraph"/>
    <w:basedOn w:val="Standard"/>
    <w:pPr>
      <w:spacing w:after="160" w:line="259" w:lineRule="auto"/>
      <w:ind w:left="720"/>
    </w:pPr>
    <w:rPr>
      <w:rFonts w:ascii="Arial" w:eastAsia="Arial" w:hAnsi="Arial" w:cs="Arial"/>
    </w:rPr>
  </w:style>
  <w:style w:type="paragraph" w:customStyle="1" w:styleId="Framecontents">
    <w:name w:val="Frame contents"/>
    <w:basedOn w:val="Standard"/>
  </w:style>
  <w:style w:type="character" w:customStyle="1" w:styleId="DefaultParagraphFontWW">
    <w:name w:val="Default Paragraph Font (WW)"/>
  </w:style>
  <w:style w:type="character" w:customStyle="1" w:styleId="KopfzeileZchn">
    <w:name w:val="Kopfzeile Zchn"/>
    <w:basedOn w:val="DefaultParagraphFontWW"/>
  </w:style>
  <w:style w:type="character" w:customStyle="1" w:styleId="FuzeileZchn">
    <w:name w:val="Fußzeile Zchn"/>
    <w:basedOn w:val="DefaultParagraphFontWW"/>
  </w:style>
  <w:style w:type="character" w:customStyle="1" w:styleId="SprechblasentextZchn">
    <w:name w:val="Sprechblasentext Zchn"/>
    <w:basedOn w:val="DefaultParagraphFontWW"/>
    <w:rPr>
      <w:rFonts w:ascii="Tahoma" w:eastAsia="Tahoma" w:hAnsi="Tahoma" w:cs="Tahoma"/>
      <w:sz w:val="16"/>
      <w:szCs w:val="16"/>
    </w:rPr>
  </w:style>
  <w:style w:type="character" w:customStyle="1" w:styleId="Internetlink">
    <w:name w:val="Internet link"/>
    <w:basedOn w:val="DefaultParagraphFontWW"/>
    <w:rPr>
      <w:color w:val="0000FF"/>
      <w:u w:val="single"/>
    </w:rPr>
  </w:style>
  <w:style w:type="character" w:customStyle="1" w:styleId="texttitelsize">
    <w:name w:val="text_titel_size"/>
    <w:basedOn w:val="DefaultParagraphFontWW"/>
  </w:style>
  <w:style w:type="character" w:customStyle="1" w:styleId="edit">
    <w:name w:val="edit"/>
    <w:basedOn w:val="DefaultParagraphFontWW"/>
  </w:style>
  <w:style w:type="character" w:customStyle="1" w:styleId="ListLabel1">
    <w:name w:val="ListLabel 1"/>
    <w:rPr>
      <w:rFonts w:eastAsia="Calibri" w:cs="F"/>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VisitedInternetLink">
    <w:name w:val="Visited Internet Link"/>
    <w:rPr>
      <w:color w:val="800000"/>
      <w:u w:val="single"/>
    </w:rPr>
  </w:style>
  <w:style w:type="character" w:customStyle="1" w:styleId="StrongEmphasis">
    <w:name w:val="Strong Emphasis"/>
    <w:rPr>
      <w:b/>
      <w:bCs/>
    </w:rPr>
  </w:style>
  <w:style w:type="numbering" w:customStyle="1" w:styleId="NoListWW">
    <w:name w:val="No List (WW)"/>
    <w:basedOn w:val="KeineListe"/>
    <w:pPr>
      <w:numPr>
        <w:numId w:val="1"/>
      </w:numPr>
    </w:pPr>
  </w:style>
  <w:style w:type="numbering" w:customStyle="1" w:styleId="WWNum1">
    <w:name w:val="WWNum1"/>
    <w:basedOn w:val="KeineListe"/>
    <w:pPr>
      <w:numPr>
        <w:numId w:val="2"/>
      </w:numPr>
    </w:pPr>
  </w:style>
  <w:style w:type="numbering" w:customStyle="1" w:styleId="WWNum2">
    <w:name w:val="WWNum2"/>
    <w:basedOn w:val="KeineList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youtube.com/watch?v=RJHQkv3GDS0" TargetMode="External"/><Relationship Id="rId18" Type="http://schemas.openxmlformats.org/officeDocument/2006/relationships/hyperlink" Target="https://de.wikipedia.org/wiki/Gleichgeschlechtliche_Ehe" TargetMode="External"/><Relationship Id="rId26" Type="http://schemas.openxmlformats.org/officeDocument/2006/relationships/hyperlink" Target="https://www.landtag.nrw.de/portal/WWW/dokumentenarchiv/Dokument/MMD18-276.pdf" TargetMode="External"/><Relationship Id="rId39" Type="http://schemas.openxmlformats.org/officeDocument/2006/relationships/hyperlink" Target="https://www.emma.de/artikel/daniel-cohn-bendit-ich-hatte-lust-264015" TargetMode="External"/><Relationship Id="rId21" Type="http://schemas.openxmlformats.org/officeDocument/2006/relationships/hyperlink" Target="https://www.kla.tv/14025" TargetMode="External"/><Relationship Id="rId34" Type="http://schemas.openxmlformats.org/officeDocument/2006/relationships/hyperlink" Target="https://ag-kindeswohl.de/wp-content/uploads/2023/05/BZgA-M-Standards-sexualaufkl-in-europa.pdf" TargetMode="External"/><Relationship Id="rId42" Type="http://schemas.openxmlformats.org/officeDocument/2006/relationships/hyperlink" Target="https://www.youtube.com/watch?v=bpignPh_gkc" TargetMode="External"/><Relationship Id="rId47" Type="http://schemas.openxmlformats.org/officeDocument/2006/relationships/hyperlink" Target="https://www.kla.tv/26677" TargetMode="External"/><Relationship Id="rId50" Type="http://schemas.openxmlformats.org/officeDocument/2006/relationships/hyperlink" Target="https://www.kla.tv/SessualizzazionePrecoce-it" TargetMode="External"/><Relationship Id="rId55" Type="http://schemas.openxmlformats.org/officeDocument/2006/relationships/hyperlink" Target="https://www.kla.tv/reati-it" TargetMode="External"/><Relationship Id="rId63" Type="http://schemas.openxmlformats.org/officeDocument/2006/relationships/header" Target="head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germany.info/us-de/botschaft-konsulate/new-york/ehe-923730" TargetMode="External"/><Relationship Id="rId20" Type="http://schemas.openxmlformats.org/officeDocument/2006/relationships/hyperlink" Target="https://www.kla.tv/Transgender/23353" TargetMode="External"/><Relationship Id="rId29" Type="http://schemas.openxmlformats.org/officeDocument/2006/relationships/hyperlink" Target="https://www.kla.tv/30526" TargetMode="External"/><Relationship Id="rId41" Type="http://schemas.openxmlformats.org/officeDocument/2006/relationships/hyperlink" Target="https://www.humanium.org/de/die-auseinandersetzung-mit-der-gruppenbasierten-sexuellen-ausbeutung-von-kindern-im-vereinigten-koenigreich/" TargetMode="External"/><Relationship Id="rId54" Type="http://schemas.openxmlformats.org/officeDocument/2006/relationships/hyperlink" Target="https://www.kla.tv/Pornografia-it" TargetMode="External"/><Relationship Id="rId62"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statista.com/statistik/daten/studie/380167/umfrage/polizeilich-erfasste-faelle-von-sexuellem-missbrauch-von-kindern-in-deutschland/" TargetMode="External"/><Relationship Id="rId24" Type="http://schemas.openxmlformats.org/officeDocument/2006/relationships/hyperlink" Target="https://de.wikipedia.org/wiki/Partij_voor_Naastenliefde,_Vrijheid_en_Diversiteit" TargetMode="External"/><Relationship Id="rId32" Type="http://schemas.openxmlformats.org/officeDocument/2006/relationships/hyperlink" Target="https://www.kla.tv/26172" TargetMode="External"/><Relationship Id="rId37" Type="http://schemas.openxmlformats.org/officeDocument/2006/relationships/hyperlink" Target="https://www.merkur.de/politik/forscher-gruene-wollten-kindern-legalisieren-zr-3052486.html?utm_source=chatgpt.com" TargetMode="External"/><Relationship Id="rId40" Type="http://schemas.openxmlformats.org/officeDocument/2006/relationships/hyperlink" Target="https://demofueralle.de/2025/01/09/grossbritannien-missbrauchsnetzwerk-wird-oeffentlich/" TargetMode="External"/><Relationship Id="rId45" Type="http://schemas.openxmlformats.org/officeDocument/2006/relationships/hyperlink" Target="https://www.kla.tv/agenda2030-it" TargetMode="External"/><Relationship Id="rId53" Type="http://schemas.openxmlformats.org/officeDocument/2006/relationships/hyperlink" Target="https://www.kla.tv/FormazioneEducazione-it" TargetMode="External"/><Relationship Id="rId58" Type="http://schemas.openxmlformats.org/officeDocument/2006/relationships/hyperlink" Target="https://www.kla.tv/it"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bpignPh_gkc" TargetMode="External"/><Relationship Id="rId23" Type="http://schemas.openxmlformats.org/officeDocument/2006/relationships/hyperlink" Target="https://www.jetzt.de/textmarker/paedophile-bei-der-parlamentswahl-verbotsantrag-fuer-niederlaendische-partei-gescheitert-326153" TargetMode="External"/><Relationship Id="rId28" Type="http://schemas.openxmlformats.org/officeDocument/2006/relationships/hyperlink" Target="https://apollo-news.net/legalisierung-von-kindesmissbrauch-bundestag-stimmt-ueber-die-petition-eines-verurteilten-paedophilen-ab/" TargetMode="External"/><Relationship Id="rId36" Type="http://schemas.openxmlformats.org/officeDocument/2006/relationships/hyperlink" Target="https://www.anwalt.de/rechtstipps/gesetzesaenderung-bei-besitz-von-kinderpornografie-strafe-wird-gesenkt" TargetMode="External"/><Relationship Id="rId49" Type="http://schemas.openxmlformats.org/officeDocument/2006/relationships/hyperlink" Target="https://www.kla.tv/Pedofilia-it" TargetMode="External"/><Relationship Id="rId57" Type="http://schemas.openxmlformats.org/officeDocument/2006/relationships/image" Target="media/image3.png"/><Relationship Id="rId61" Type="http://schemas.openxmlformats.org/officeDocument/2006/relationships/hyperlink" Target="https://www.kla.tv/licence" TargetMode="External"/><Relationship Id="rId10" Type="http://schemas.openxmlformats.org/officeDocument/2006/relationships/hyperlink" Target="https://fondfbr.ru/de/artikel/german-child-abuse-de/" TargetMode="External"/><Relationship Id="rId19" Type="http://schemas.openxmlformats.org/officeDocument/2006/relationships/hyperlink" Target="https://de.wikipedia.org/wiki/Adoption_(Germania" TargetMode="External"/><Relationship Id="rId31" Type="http://schemas.openxmlformats.org/officeDocument/2006/relationships/hyperlink" Target="https://www.kla.tv/303" TargetMode="External"/><Relationship Id="rId44" Type="http://schemas.openxmlformats.org/officeDocument/2006/relationships/hyperlink" Target="https://journalistenwatch.com/2022/07/10/hoechst-oeffentlicher-kindesmissbrauch/?print=print" TargetMode="External"/><Relationship Id="rId52" Type="http://schemas.openxmlformats.org/officeDocument/2006/relationships/hyperlink" Target="https://www.kla.tv/consigliati-it" TargetMode="External"/><Relationship Id="rId60" Type="http://schemas.openxmlformats.org/officeDocument/2006/relationships/hyperlink" Target="https://www.kla.tv/vernetzung&amp;lang=it"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sek.tv/de/prophetische/intelligenz" TargetMode="External"/><Relationship Id="rId14" Type="http://schemas.openxmlformats.org/officeDocument/2006/relationships/hyperlink" Target="https://demofueralle.de/2025/01/09/grossbritannien-missbrauchsnetzwerk-wird-oeffentlich/" TargetMode="External"/><Relationship Id="rId22" Type="http://schemas.openxmlformats.org/officeDocument/2006/relationships/hyperlink" Target="https://www.kla.tv/11021" TargetMode="External"/><Relationship Id="rId27" Type="http://schemas.openxmlformats.org/officeDocument/2006/relationships/hyperlink" Target="https://www.telepolis.de/features/Krummes-Urteil-wegen-Paedophilie-im-Internet-3429241.html" TargetMode="External"/><Relationship Id="rId30" Type="http://schemas.openxmlformats.org/officeDocument/2006/relationships/hyperlink" Target="https://www.kla.tv/30848" TargetMode="External"/><Relationship Id="rId35" Type="http://schemas.openxmlformats.org/officeDocument/2006/relationships/hyperlink" Target="https://uncutnews.ch/un-muss-aufhoeren-paedophilie-zu-normalisieren/" TargetMode="External"/><Relationship Id="rId43" Type="http://schemas.openxmlformats.org/officeDocument/2006/relationships/hyperlink" Target="https://demofueralle.de/2025/09/04/michael-hueter-eltern-muessen-sich-gegen-entrechtung-wehren/" TargetMode="External"/><Relationship Id="rId48" Type="http://schemas.openxmlformats.org/officeDocument/2006/relationships/hyperlink" Target="https://www.kla.tv/LoisSasek-it" TargetMode="External"/><Relationship Id="rId56" Type="http://schemas.openxmlformats.org/officeDocument/2006/relationships/hyperlink" Target="https://www.kla.tv/setta-it" TargetMode="External"/><Relationship Id="rId64"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https://www.kla.tv/genderismo" TargetMode="External"/><Relationship Id="rId3" Type="http://schemas.openxmlformats.org/officeDocument/2006/relationships/settings" Target="settings.xml"/><Relationship Id="rId12" Type="http://schemas.openxmlformats.org/officeDocument/2006/relationships/hyperlink" Target="https://www.bka.de/DE/AktuelleInformationen/StatistikenLagebilder/Lagebilder/SexualdeliktezNvKindernuJugendlichen/2023/BLBSexualdelikte.html?nn=227346" TargetMode="External"/><Relationship Id="rId17" Type="http://schemas.openxmlformats.org/officeDocument/2006/relationships/hyperlink" Target="https://www.equaldex.com/log/59" TargetMode="External"/><Relationship Id="rId25" Type="http://schemas.openxmlformats.org/officeDocument/2006/relationships/hyperlink" Target="https://demofueralle.de/wp-content/uploads/2025/03/Broschuere-Paedophilie_20250312.pdf" TargetMode="External"/><Relationship Id="rId33" Type="http://schemas.openxmlformats.org/officeDocument/2006/relationships/hyperlink" Target="https://www.kla.tv/Paedophilie/26670" TargetMode="External"/><Relationship Id="rId38" Type="http://schemas.openxmlformats.org/officeDocument/2006/relationships/hyperlink" Target="https://www.ibtimes.com/germanys-left-wing-greens-party-pedophiles-1260787" TargetMode="External"/><Relationship Id="rId46" Type="http://schemas.openxmlformats.org/officeDocument/2006/relationships/hyperlink" Target="https://www.kla.tv/28892" TargetMode="External"/><Relationship Id="rId59" Type="http://schemas.openxmlformats.org/officeDocument/2006/relationships/hyperlink" Target="https://www.kla.tv/abo-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39234" TargetMode="External"/><Relationship Id="rId1" Type="http://schemas.openxmlformats.org/officeDocument/2006/relationships/hyperlink" Target="https://www.kla.tv/39234"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5536</Words>
  <Characters>34880</Characters>
  <Application>Microsoft Office Word</Application>
  <DocSecurity>0</DocSecurity>
  <Lines>290</Lines>
  <Paragraphs>80</Paragraphs>
  <ScaleCrop>false</ScaleCrop>
  <Company/>
  <LinksUpToDate>false</LinksUpToDate>
  <CharactersWithSpaces>40336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Avvertimento: depenalizzazione della pedofilia in corso!</dc:title>
  <dc:creator>abu;tt;utw;bji;jtb;Kla.tv DocGen 2.0.0.0</dc:creator>
  <cp:keywords>LoisSasek,Pedofilia,SessualizzazionePrecoce,Genderismo,Consigliati,FormazioneEducazione,Pornografia,Reati,setta</cp:keywords>
  <dc:description>33m30s</dc:description>
  <cp:lastModifiedBy>L</cp:lastModifiedBy>
  <cp:revision>2</cp:revision>
  <dcterms:created xsi:type="dcterms:W3CDTF">2025-10-27T09:53:00Z</dcterms:created>
  <dcterms:modified xsi:type="dcterms:W3CDTF">2025-10-27T09:53:00Z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KLA.TV</vt:lpwstr>
  </property>
  <property fmtid="{D5CDD505-2E9C-101B-9397-08002B2CF9AE}" pid="4" name="OOXMLCorePropertyCategory">
    <vt:lpwstr>Italienisch; Pornografia</vt:lpwstr>
  </property>
</Properties>
</file>