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6848472ad0480c" /><Relationship Type="http://schemas.openxmlformats.org/package/2006/relationships/metadata/core-properties" Target="/package/services/metadata/core-properties/018147bb57394789b5ad6842d357b41d.psmdcp" Id="R89454005d5e94a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Kla.TV Hits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 AZK: ♫ Rise Up ♫ – von Emily</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Lasst uns aufstehen – bis sich diese Welt in eine Neue verwandelt hat! Auch wenn du denkst, du hättest nicht viel zu geben – in dir liegt alles, was du brauchst. Jetzt ist die Zeit, aufzustehen. Let’s Rise Up!</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Don't you know</w:t>
        <w:br/>
        <w:t xml:space="preserve"> That we are all here to grow?</w:t>
        <w:br/>
        <w:t xml:space="preserve"> Don't you know</w:t>
        <w:br/>
        <w:t xml:space="preserve"> That less is more?</w:t>
        <w:br/>
        <w:t xml:space="preserve"> Don't you know?</w:t>
        <w:br/>
        <w:t xml:space="preserve"> Don't you know?</w:t>
        <w:br/>
        <w:t xml:space="preserve">   </w:t>
        <w:br/>
        <w:t xml:space="preserve"> You think you don't have this much</w:t>
        <w:br/>
        <w:t xml:space="preserve"> But you have everything in your own hands</w:t>
        <w:br/>
        <w:t xml:space="preserve"> Nothing is impossible for those who believe</w:t>
        <w:br/>
        <w:t xml:space="preserve"> For those who believe</w:t>
        <w:br/>
        <w:t xml:space="preserve">   </w:t>
        <w:br/>
        <w:t xml:space="preserve"> Let's rise up!</w:t>
        <w:br/>
        <w:t xml:space="preserve"> We can rise up</w:t>
        <w:br/>
        <w:t xml:space="preserve"> Until this world has changed into new</w:t>
        <w:br/>
        <w:t xml:space="preserve"> Yes, we will rise up!</w:t>
        <w:br/>
        <w:t xml:space="preserve"> We will rise up!</w:t>
        <w:br/>
        <w:t xml:space="preserve"> Let's rise up!</w:t>
        <w:br/>
        <w:t xml:space="preserve"> We can rise up</w:t>
        <w:br/>
        <w:t xml:space="preserve"> Until this world has changed into new</w:t>
        <w:br/>
        <w:t xml:space="preserve"> Yes, we will rise up!</w:t>
        <w:br/>
        <w:t xml:space="preserve"> We will rise up!</w:t>
        <w:br/>
        <w:t xml:space="preserve">   </w:t>
        <w:br/>
        <w:t xml:space="preserve"> Don't you know</w:t>
        <w:br/>
        <w:t xml:space="preserve"> That your mouth is your rudder?</w:t>
        <w:br/>
        <w:t xml:space="preserve"> Don't you know</w:t>
        <w:br/>
        <w:t xml:space="preserve"> Word gives you direction?</w:t>
        <w:br/>
        <w:t xml:space="preserve"> Don't you know?</w:t>
        <w:br/>
        <w:t xml:space="preserve"> Don't you know?</w:t>
        <w:br/>
        <w:t xml:space="preserve">   </w:t>
        <w:br/>
        <w:t xml:space="preserve"> You think you don't have this much</w:t>
        <w:br/>
        <w:t xml:space="preserve"> But you have everything in your own hands</w:t>
        <w:br/>
        <w:t xml:space="preserve"> Nothing is impossible for those who believe  </w:t>
        <w:br/>
        <w:t xml:space="preserve"> For those who believe</w:t>
        <w:br/>
        <w:t xml:space="preserve">   </w:t>
        <w:br/>
        <w:t xml:space="preserve"> Let's rise up!</w:t>
        <w:br/>
        <w:t xml:space="preserve"> We can rise up</w:t>
        <w:br/>
        <w:t xml:space="preserve"> Until this world has changed into new</w:t>
        <w:br/>
        <w:t xml:space="preserve"> Yes, we will rise up!</w:t>
        <w:br/>
        <w:t xml:space="preserve"> We will rise up!</w:t>
        <w:br/>
        <w:t xml:space="preserve"> Let's rise up!</w:t>
        <w:br/>
        <w:t xml:space="preserve"> We can rise up</w:t>
        <w:br/>
        <w:t xml:space="preserve"> Until this world has changed into new</w:t>
        <w:br/>
        <w:t xml:space="preserve"> Yes, we will rise up!</w:t>
        <w:br/>
        <w:t xml:space="preserve"> We will rise up!</w:t>
        <w:br/>
        <w:t xml:space="preserve">  </w:t>
        <w:br/>
        <w:t xml:space="preserve"> Let's rise up!</w:t>
        <w:br/>
        <w:t xml:space="preserve"> We can rise up</w:t>
        <w:br/>
        <w:t xml:space="preserve"> Until this world has changed into new</w:t>
        <w:br/>
        <w:t xml:space="preserve"> Yes, we will rise up!</w:t>
        <w:br/>
        <w:t xml:space="preserve"> We will rise up!</w:t>
        <w:br/>
        <w:t xml:space="preserve"> Let's rise up!</w:t>
        <w:br/>
        <w:t xml:space="preserve"> We can rise up</w:t>
        <w:br/>
        <w:t xml:space="preserve"> Until this world has changed into new</w:t>
        <w:br/>
        <w:t xml:space="preserve"> Yes, we will rise up!</w:t>
        <w:br/>
        <w:t xml:space="preserve"> We will rise up!</w:t>
        <w:br/>
        <w:t xml:space="preserve">   </w:t>
        <w:br/>
        <w:t xml:space="preserve"> I know we will rise up!</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Emily</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#AZK-Lieder - </w:t>
      </w:r>
      <w:hyperlink w:history="true" r:id="rId21">
        <w:r w:rsidRPr="00F24C6F">
          <w:rPr>
            <w:rStyle w:val="Hyperlink"/>
          </w:rPr>
          <w:t>www.kla.tv/AZK-Lieder</w:t>
        </w:r>
      </w:hyperlink>
      <w:r w:rsidR="0026191C">
        <w:rPr/>
        <w:br/>
      </w:r>
      <w:r w:rsidR="0026191C">
        <w:rPr/>
        <w:br/>
      </w:r>
      <w:r w:rsidRPr="002B28C8">
        <w:t xml:space="preserve">#AZK22 - 22. AZK-Konferenz - </w:t>
      </w:r>
      <w:hyperlink w:history="true" r:id="rId22">
        <w:r w:rsidRPr="00F24C6F">
          <w:rPr>
            <w:rStyle w:val="Hyperlink"/>
          </w:rPr>
          <w:t>www.kla.tv/AZK22</w:t>
        </w:r>
      </w:hyperlink>
      <w:r w:rsidR="0026191C">
        <w:rPr/>
        <w:br/>
      </w:r>
      <w:r w:rsidR="0026191C">
        <w:rPr/>
        <w:br/>
      </w:r>
      <w:r w:rsidRPr="002B28C8">
        <w:t xml:space="preserve">#Hits - Kla.TV-Hits - </w:t>
      </w:r>
      <w:hyperlink w:history="true" r:id="rId23">
        <w:r w:rsidRPr="00F24C6F">
          <w:rPr>
            <w:rStyle w:val="Hyperlink"/>
          </w:rPr>
          <w:t>www.kla.tv/Hits</w:t>
        </w:r>
      </w:hyperlink>
      <w:r w:rsidR="0026191C">
        <w:rPr/>
        <w:br/>
      </w:r>
      <w:r w:rsidR="0026191C">
        <w:rPr/>
        <w:br/>
      </w:r>
      <w:r w:rsidRPr="002B28C8">
        <w:t xml:space="preserve">#Kunst - </w:t>
      </w:r>
      <w:hyperlink w:history="true" r:id="rId24">
        <w:r w:rsidRPr="00F24C6F">
          <w:rPr>
            <w:rStyle w:val="Hyperlink"/>
          </w:rPr>
          <w:t>www.kla.tv/Kunst</w:t>
        </w:r>
      </w:hyperlink>
      <w:r w:rsidR="0026191C">
        <w:rPr/>
        <w:br/>
      </w:r>
      <w:r w:rsidR="0026191C">
        <w:rPr/>
        <w:br/>
      </w:r>
      <w:r w:rsidRPr="002B28C8">
        <w:t xml:space="preserve">#AZK - AZK-Konferenzen - </w:t>
      </w:r>
      <w:hyperlink w:history="true" r:id="rId25">
        <w:r w:rsidRPr="00F24C6F">
          <w:rPr>
            <w:rStyle w:val="Hyperlink"/>
          </w:rPr>
          <w:t>www.kla.tv/AZK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 AZK: ♫ Rise Up ♫ – von Emily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www.kla.tv/39416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01.12.2025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Lieder" TargetMode="External" Id="rId21" /><Relationship Type="http://schemas.openxmlformats.org/officeDocument/2006/relationships/hyperlink" Target="https://www.kla.tv/AZK22" TargetMode="External" Id="rId22" /><Relationship Type="http://schemas.openxmlformats.org/officeDocument/2006/relationships/hyperlink" Target="https://www.kla.tv/Hits" TargetMode="External" Id="rId23" /><Relationship Type="http://schemas.openxmlformats.org/officeDocument/2006/relationships/hyperlink" Target="https://www.kla.tv/Kunst" TargetMode="External" Id="rId24" /><Relationship Type="http://schemas.openxmlformats.org/officeDocument/2006/relationships/hyperlink" Target="https://www.kla.tv/AZ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4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4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22. AZK: ♫ Rise Up ♫ – von Emily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