
<file path=[Content_Types].xml><?xml version="1.0" encoding="utf-8"?>
<Types xmlns="http://schemas.openxmlformats.org/package/2006/content-types">
  <Default Extension="bin"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843A7"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B6FC96F" wp14:editId="0B121FE3">
            <wp:simplePos x="0" y="0"/>
            <wp:positionH relativeFrom="column">
              <wp:posOffset>3551555</wp:posOffset>
            </wp:positionH>
            <wp:positionV relativeFrom="paragraph">
              <wp:posOffset>53340</wp:posOffset>
            </wp:positionV>
            <wp:extent cx="2228215" cy="1252855"/>
            <wp:effectExtent l="0" t="0" r="635" b="4445"/>
            <wp:wrapSquare wrapText="left"/>
            <wp:docPr id="5" name="Grafik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8215" cy="125285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3C484418"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33939DCB" wp14:editId="41195002">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Australien: Spätabtreibungen durch den Staat gefördert</w:t>
      </w:r>
    </w:p>
    <w:p w14:paraId="3B69322C"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Bitte nachträglich EintrageTrauernde Eltern, welche ein Kind nach der 20. Schwangerschaftswoche verloren haben, sollen finanziell unterstützt werden. So die Idee des „Baby Bonus“, der in Australien gültig ist. Diese Zahlungen kommen jedoch auch bei Spätabtreibungen zum Tragen, da die Umstände für den Tod des Ungeborenen, in den Regelungen dieser staatlichen Leistungen nicht definiert sind. Faktisch unterstützt die australische Regierung damit Abtreibungen in einem späten Stadium der Schwangerschaft.n.</w:t>
      </w:r>
    </w:p>
    <w:p w14:paraId="0F6F5042" w14:textId="77777777" w:rsidR="003245D5" w:rsidRPr="003245D5" w:rsidRDefault="003245D5" w:rsidP="003245D5">
      <w:pPr>
        <w:spacing w:after="0"/>
        <w:rPr>
          <w:rFonts w:ascii="Arial" w:eastAsia="Arial" w:hAnsi="Arial" w:cs="Arial"/>
          <w:lang w:val="de-CH" w:eastAsia="de-CH"/>
        </w:rPr>
      </w:pPr>
      <w:r w:rsidRPr="003245D5">
        <w:rPr>
          <w:rFonts w:ascii="Arial" w:eastAsia="Arial" w:hAnsi="Arial" w:cs="Arial"/>
          <w:lang w:val="de-CH" w:eastAsia="de-CH"/>
        </w:rPr>
        <w:t xml:space="preserve">In Australien werden Spätabtreibungen staatlich gefördert, indem die Eltern Geld für den Schwangerschaftsabbruch erhalten. Dabei geht es um den sogenannten „Baby Bonus“. </w:t>
      </w:r>
    </w:p>
    <w:p w14:paraId="3C669D6A" w14:textId="77777777" w:rsidR="003245D5" w:rsidRPr="003245D5" w:rsidRDefault="003245D5" w:rsidP="003245D5">
      <w:pPr>
        <w:spacing w:after="0"/>
        <w:rPr>
          <w:rFonts w:ascii="Arial" w:eastAsia="Arial" w:hAnsi="Arial" w:cs="Arial"/>
          <w:lang w:val="de-CH" w:eastAsia="de-CH"/>
        </w:rPr>
      </w:pPr>
      <w:r w:rsidRPr="003245D5">
        <w:rPr>
          <w:rFonts w:ascii="Arial" w:eastAsia="Arial" w:hAnsi="Arial" w:cs="Arial"/>
          <w:color w:val="000000"/>
          <w:lang w:val="de-CH" w:eastAsia="de-CH"/>
        </w:rPr>
        <w:t xml:space="preserve">Dieser kommt trauernden Eltern nach einer Totgeburt ihres Kindes zugute. Der Betrag beläuft sich momentan auf </w:t>
      </w:r>
      <w:r w:rsidRPr="003245D5">
        <w:rPr>
          <w:rFonts w:ascii="Arial" w:eastAsia="Arial" w:hAnsi="Arial" w:cs="Arial"/>
          <w:lang w:val="de-CH" w:eastAsia="de-CH"/>
        </w:rPr>
        <w:t xml:space="preserve">4.200 Australische Dollar [2.350 Euro].  </w:t>
      </w:r>
      <w:r w:rsidRPr="003245D5">
        <w:rPr>
          <w:rFonts w:ascii="Arial" w:eastAsia="Arial" w:hAnsi="Arial" w:cs="Arial"/>
          <w:lang w:val="de-CH" w:eastAsia="de-CH"/>
        </w:rPr>
        <w:br/>
        <w:t xml:space="preserve">Alternativ können die Eltern auch rund 22.000 Australische Dollar [12.300 Euro] erhalten, wenn sie berufstätig sind und sich „Elternzeit“ nehmen. [2] Die Kriterien für die staatlichen Leistungen bei einer Totgeburt sind in Australien so formuliert, dass auch Spätabtreibungen darunterfallen können. </w:t>
      </w:r>
      <w:proofErr w:type="spellStart"/>
      <w:r w:rsidRPr="003245D5">
        <w:rPr>
          <w:rFonts w:ascii="Arial" w:eastAsia="Arial" w:hAnsi="Arial" w:cs="Arial"/>
          <w:lang w:val="de-CH" w:eastAsia="de-CH"/>
        </w:rPr>
        <w:t>Centrelink</w:t>
      </w:r>
      <w:proofErr w:type="spellEnd"/>
      <w:r w:rsidRPr="003245D5">
        <w:rPr>
          <w:rFonts w:ascii="Arial" w:eastAsia="Arial" w:hAnsi="Arial" w:cs="Arial"/>
          <w:lang w:val="de-CH" w:eastAsia="de-CH"/>
        </w:rPr>
        <w:t>, die zuständige Behörde für die Auszahlung von staatlichen Leistungen, schreibt in den Regelungen, [1] dass das Baby ohne zu atmen oder ohne Herzschlag nach mindestens 20 Schwangerschaftswochen zur Welt gekommen sein muss oder zum Zeitpunkt der Geburt mindestens 400 Gramm gewogen hat. Auf nähere Umstände oder Gründe für die Totgeburt wird dabei nicht eingegangen. Das bedeutet faktisch, dass eine Abtreibung nach der 20. Schwangerschaftswoche, was in fast allen Bundesstaaten legal ist, [5] vom Staat finanziell gefördert wird. Die australische Rechtswissenschaftlerin Dr. Joanna Howe meint, dass etwa im Bundesstaat South Australia 75 Prozent aller Spätabtreibungen an gesunden Kindern vorgenommen werden, welche dann als Totgeburt deklariert werden und für die staatliche Leistungen in Anspruch genommen werden können. Bei einer Abtreibung nach der 20. Schwangerschaftswoche wird dem ungeborenen Baby ein Medikament in das Herz injiziert, welches den Herzschlag de</w:t>
      </w:r>
      <w:r w:rsidRPr="003245D5">
        <w:rPr>
          <w:rFonts w:ascii="Arial" w:eastAsia="Arial" w:hAnsi="Arial" w:cs="Arial"/>
          <w:color w:val="000000"/>
          <w:lang w:val="de-CH" w:eastAsia="de-CH"/>
        </w:rPr>
        <w:t>s Ungeborenen stop</w:t>
      </w:r>
      <w:r w:rsidRPr="003245D5">
        <w:rPr>
          <w:rFonts w:ascii="Arial" w:eastAsia="Arial" w:hAnsi="Arial" w:cs="Arial"/>
          <w:lang w:val="de-CH" w:eastAsia="de-CH"/>
        </w:rPr>
        <w:t>pt. Mittels Wehen auslösender Medikamente wird das tote Kind geboren.</w:t>
      </w:r>
      <w:r w:rsidRPr="003245D5">
        <w:rPr>
          <w:rFonts w:ascii="Arial" w:eastAsia="Arial" w:hAnsi="Arial" w:cs="Arial"/>
          <w:color w:val="000000"/>
          <w:lang w:val="de-CH" w:eastAsia="de-CH"/>
        </w:rPr>
        <w:t xml:space="preserve"> Die australische Online-Zeitung für christliche Nachrichten, The Daily Declaration, schrieb, dass diese Entwicklung ernsthafte Bedenken über den Wert von Mutterschaft, Familie und das Ungeborene in unserer Gesellschaft aufwerfe</w:t>
      </w:r>
      <w:r w:rsidRPr="003245D5">
        <w:rPr>
          <w:rFonts w:ascii="Times New Roman" w:eastAsia="Times New Roman" w:hAnsi="Times New Roman" w:cs="Times New Roman"/>
          <w:sz w:val="24"/>
          <w:szCs w:val="24"/>
          <w:lang w:val="de-CH" w:eastAsia="de-CH"/>
        </w:rPr>
        <w:t xml:space="preserve">. </w:t>
      </w:r>
      <w:r w:rsidRPr="003245D5">
        <w:rPr>
          <w:rFonts w:ascii="Arial" w:eastAsia="Arial" w:hAnsi="Arial" w:cs="Arial"/>
          <w:lang w:val="de-CH" w:eastAsia="de-CH"/>
        </w:rPr>
        <w:t>[3] Obwohl dies erst kürzlich in den Nachrichten zu lesen war, ist es schon seit über zehn Jahren möglich, den „Baby Bonus“ mittels einer Spätabtreibung zu erhalten. [4]</w:t>
      </w:r>
    </w:p>
    <w:p w14:paraId="47B1B024" w14:textId="77777777" w:rsidR="003245D5" w:rsidRPr="003245D5" w:rsidRDefault="003245D5" w:rsidP="003245D5">
      <w:pPr>
        <w:spacing w:after="0"/>
        <w:rPr>
          <w:rFonts w:ascii="Arial" w:eastAsia="Arial" w:hAnsi="Arial" w:cs="Arial"/>
          <w:lang w:val="de-CH" w:eastAsia="de-CH"/>
        </w:rPr>
      </w:pPr>
    </w:p>
    <w:p w14:paraId="06BF3D9B" w14:textId="77777777" w:rsidR="003245D5" w:rsidRPr="003245D5" w:rsidRDefault="003245D5" w:rsidP="003245D5">
      <w:pPr>
        <w:spacing w:after="0"/>
        <w:rPr>
          <w:rFonts w:ascii="Arial" w:eastAsia="Arial" w:hAnsi="Arial" w:cs="Arial"/>
          <w:lang w:val="de-CH" w:eastAsia="de-CH"/>
        </w:rPr>
      </w:pPr>
      <w:r w:rsidRPr="003245D5">
        <w:rPr>
          <w:rFonts w:ascii="Arial" w:eastAsia="Arial" w:hAnsi="Arial" w:cs="Arial"/>
          <w:lang w:val="de-CH" w:eastAsia="de-CH"/>
        </w:rPr>
        <w:t xml:space="preserve">Der Ursprung der „legalen“ Abtreibung geht zurück ins Jahr 1882. </w:t>
      </w:r>
      <w:proofErr w:type="spellStart"/>
      <w:r w:rsidRPr="003245D5">
        <w:rPr>
          <w:rFonts w:ascii="Arial" w:eastAsia="Arial" w:hAnsi="Arial" w:cs="Arial"/>
          <w:color w:val="000000"/>
          <w:lang w:val="de-CH" w:eastAsia="de-CH"/>
        </w:rPr>
        <w:t>Aletta</w:t>
      </w:r>
      <w:proofErr w:type="spellEnd"/>
      <w:r w:rsidRPr="003245D5">
        <w:rPr>
          <w:rFonts w:ascii="Arial" w:eastAsia="Arial" w:hAnsi="Arial" w:cs="Arial"/>
          <w:color w:val="000000"/>
          <w:lang w:val="de-CH" w:eastAsia="de-CH"/>
        </w:rPr>
        <w:t xml:space="preserve"> </w:t>
      </w:r>
      <w:proofErr w:type="spellStart"/>
      <w:r w:rsidRPr="003245D5">
        <w:rPr>
          <w:rFonts w:ascii="Arial" w:eastAsia="Arial" w:hAnsi="Arial" w:cs="Arial"/>
          <w:color w:val="000000"/>
          <w:lang w:val="de-CH" w:eastAsia="de-CH"/>
        </w:rPr>
        <w:t>Henriëtta</w:t>
      </w:r>
      <w:proofErr w:type="spellEnd"/>
      <w:r w:rsidRPr="003245D5">
        <w:rPr>
          <w:rFonts w:ascii="Arial" w:eastAsia="Arial" w:hAnsi="Arial" w:cs="Arial"/>
          <w:color w:val="000000"/>
          <w:lang w:val="de-CH" w:eastAsia="de-CH"/>
        </w:rPr>
        <w:t xml:space="preserve"> Jacobs, eine </w:t>
      </w:r>
      <w:r w:rsidRPr="003245D5">
        <w:rPr>
          <w:rFonts w:ascii="Arial" w:eastAsia="Arial" w:hAnsi="Arial" w:cs="Arial"/>
          <w:lang w:val="de-CH" w:eastAsia="de-CH"/>
        </w:rPr>
        <w:t>niederländische</w:t>
      </w:r>
      <w:r w:rsidRPr="003245D5">
        <w:rPr>
          <w:rFonts w:ascii="Arial" w:eastAsia="Arial" w:hAnsi="Arial" w:cs="Arial"/>
          <w:color w:val="000000"/>
          <w:lang w:val="de-CH" w:eastAsia="de-CH"/>
        </w:rPr>
        <w:t xml:space="preserve"> </w:t>
      </w:r>
      <w:r w:rsidRPr="003245D5">
        <w:rPr>
          <w:rFonts w:ascii="Arial" w:eastAsia="Arial" w:hAnsi="Arial" w:cs="Arial"/>
          <w:lang w:val="de-CH" w:eastAsia="de-CH"/>
        </w:rPr>
        <w:t>Ärztin</w:t>
      </w:r>
      <w:r w:rsidRPr="003245D5">
        <w:rPr>
          <w:rFonts w:ascii="Arial" w:eastAsia="Arial" w:hAnsi="Arial" w:cs="Arial"/>
          <w:color w:val="000000"/>
          <w:lang w:val="de-CH" w:eastAsia="de-CH"/>
        </w:rPr>
        <w:t xml:space="preserve"> und </w:t>
      </w:r>
      <w:r w:rsidRPr="003245D5">
        <w:rPr>
          <w:rFonts w:ascii="Arial" w:eastAsia="Arial" w:hAnsi="Arial" w:cs="Arial"/>
          <w:lang w:val="de-CH" w:eastAsia="de-CH"/>
        </w:rPr>
        <w:t>Frauenrechtlerin</w:t>
      </w:r>
      <w:r w:rsidRPr="003245D5">
        <w:rPr>
          <w:rFonts w:ascii="Arial" w:eastAsia="Arial" w:hAnsi="Arial" w:cs="Arial"/>
          <w:color w:val="000000"/>
          <w:lang w:val="de-CH" w:eastAsia="de-CH"/>
        </w:rPr>
        <w:t>, gr</w:t>
      </w:r>
      <w:r w:rsidRPr="003245D5">
        <w:rPr>
          <w:rFonts w:ascii="Arial" w:eastAsia="Arial" w:hAnsi="Arial" w:cs="Arial"/>
          <w:lang w:val="de-CH" w:eastAsia="de-CH"/>
        </w:rPr>
        <w:t xml:space="preserve">ündete die weltweit erste Klinik für Geburtenkontrolle. 1916 wurde dann auch in den USA die erste Klinik für Geburtenkontrolle eröffnet, unter der Leitung von Margaret Sanger, einer US-amerikanischen Krankenschwester und Frauenrechtlerin. </w:t>
      </w:r>
      <w:proofErr w:type="spellStart"/>
      <w:r w:rsidRPr="003245D5">
        <w:rPr>
          <w:rFonts w:ascii="Arial" w:eastAsia="Arial" w:hAnsi="Arial" w:cs="Arial"/>
          <w:lang w:val="de-CH" w:eastAsia="de-CH"/>
        </w:rPr>
        <w:t>Sanger’s</w:t>
      </w:r>
      <w:proofErr w:type="spellEnd"/>
      <w:r w:rsidRPr="003245D5">
        <w:rPr>
          <w:rFonts w:ascii="Arial" w:eastAsia="Arial" w:hAnsi="Arial" w:cs="Arial"/>
          <w:lang w:val="de-CH" w:eastAsia="de-CH"/>
        </w:rPr>
        <w:t xml:space="preserve"> kontinuierliche Bemühungen für Geburtenkontrolle führten schließlich zur Gründung von „</w:t>
      </w:r>
      <w:proofErr w:type="spellStart"/>
      <w:r w:rsidRPr="003245D5">
        <w:rPr>
          <w:rFonts w:ascii="Arial" w:eastAsia="Arial" w:hAnsi="Arial" w:cs="Arial"/>
          <w:lang w:val="de-CH" w:eastAsia="de-CH"/>
        </w:rPr>
        <w:t>Planned</w:t>
      </w:r>
      <w:proofErr w:type="spellEnd"/>
      <w:r w:rsidRPr="003245D5">
        <w:rPr>
          <w:rFonts w:ascii="Arial" w:eastAsia="Arial" w:hAnsi="Arial" w:cs="Arial"/>
          <w:lang w:val="de-CH" w:eastAsia="de-CH"/>
        </w:rPr>
        <w:t xml:space="preserve"> </w:t>
      </w:r>
      <w:proofErr w:type="spellStart"/>
      <w:r w:rsidRPr="003245D5">
        <w:rPr>
          <w:rFonts w:ascii="Arial" w:eastAsia="Arial" w:hAnsi="Arial" w:cs="Arial"/>
          <w:lang w:val="de-CH" w:eastAsia="de-CH"/>
        </w:rPr>
        <w:t>Parenthood</w:t>
      </w:r>
      <w:proofErr w:type="spellEnd"/>
      <w:r w:rsidRPr="003245D5">
        <w:rPr>
          <w:rFonts w:ascii="Arial" w:eastAsia="Arial" w:hAnsi="Arial" w:cs="Arial"/>
          <w:lang w:val="de-CH" w:eastAsia="de-CH"/>
        </w:rPr>
        <w:t xml:space="preserve">“, die bis heute die führende Organisation von Abtreibungen in den USA ist. Margaret Sanger bezeichnete </w:t>
      </w:r>
      <w:r w:rsidRPr="003245D5">
        <w:rPr>
          <w:rFonts w:ascii="Arial" w:eastAsia="Arial" w:hAnsi="Arial" w:cs="Arial"/>
          <w:lang w:val="de-CH" w:eastAsia="de-CH"/>
        </w:rPr>
        <w:lastRenderedPageBreak/>
        <w:t>die Geburtenkontrolle als die Erleichterung des Prozesses der Ausmerzung der Untauglichen und der Verhinderung der Geburt von „Defekten“. Dieses Gedankengut der Eugenik, also Aussonderung von „Andersartigen“, ist also der Grundstein der Organisation, die Abtreibungen fördert. Abtreibungsgesetze werden in vielen Ländern immer weiter gelockert und bereits bis kurz vor Geburt legalisiert. In Australien können Frauen also sogar Profit aus einer Abtreibung schlagen. Da fragt man sich, wohin führt das noch weiter? Wollen Sie mehr über die Hintergründe von „</w:t>
      </w:r>
      <w:proofErr w:type="spellStart"/>
      <w:r w:rsidRPr="003245D5">
        <w:rPr>
          <w:rFonts w:ascii="Arial" w:eastAsia="Arial" w:hAnsi="Arial" w:cs="Arial"/>
          <w:lang w:val="de-CH" w:eastAsia="de-CH"/>
        </w:rPr>
        <w:t>Planned</w:t>
      </w:r>
      <w:proofErr w:type="spellEnd"/>
      <w:r w:rsidRPr="003245D5">
        <w:rPr>
          <w:rFonts w:ascii="Arial" w:eastAsia="Arial" w:hAnsi="Arial" w:cs="Arial"/>
          <w:lang w:val="de-CH" w:eastAsia="de-CH"/>
        </w:rPr>
        <w:t xml:space="preserve"> </w:t>
      </w:r>
      <w:proofErr w:type="spellStart"/>
      <w:r w:rsidRPr="003245D5">
        <w:rPr>
          <w:rFonts w:ascii="Arial" w:eastAsia="Arial" w:hAnsi="Arial" w:cs="Arial"/>
          <w:lang w:val="de-CH" w:eastAsia="de-CH"/>
        </w:rPr>
        <w:t>Parenthood</w:t>
      </w:r>
      <w:proofErr w:type="spellEnd"/>
      <w:r w:rsidRPr="003245D5">
        <w:rPr>
          <w:rFonts w:ascii="Arial" w:eastAsia="Arial" w:hAnsi="Arial" w:cs="Arial"/>
          <w:lang w:val="de-CH" w:eastAsia="de-CH"/>
        </w:rPr>
        <w:t xml:space="preserve">“ erfahren, sehen Sie sich die ausführliche Dokumentation „Die Akte </w:t>
      </w:r>
      <w:proofErr w:type="spellStart"/>
      <w:r w:rsidRPr="003245D5">
        <w:rPr>
          <w:rFonts w:ascii="Arial" w:eastAsia="Arial" w:hAnsi="Arial" w:cs="Arial"/>
          <w:lang w:val="de-CH" w:eastAsia="de-CH"/>
        </w:rPr>
        <w:t>Planned</w:t>
      </w:r>
      <w:proofErr w:type="spellEnd"/>
      <w:r w:rsidRPr="003245D5">
        <w:rPr>
          <w:rFonts w:ascii="Arial" w:eastAsia="Arial" w:hAnsi="Arial" w:cs="Arial"/>
          <w:lang w:val="de-CH" w:eastAsia="de-CH"/>
        </w:rPr>
        <w:t xml:space="preserve"> </w:t>
      </w:r>
      <w:proofErr w:type="spellStart"/>
      <w:r w:rsidRPr="003245D5">
        <w:rPr>
          <w:rFonts w:ascii="Arial" w:eastAsia="Arial" w:hAnsi="Arial" w:cs="Arial"/>
          <w:lang w:val="de-CH" w:eastAsia="de-CH"/>
        </w:rPr>
        <w:t>Parenthood</w:t>
      </w:r>
      <w:proofErr w:type="spellEnd"/>
      <w:r w:rsidRPr="003245D5">
        <w:rPr>
          <w:rFonts w:ascii="Arial" w:eastAsia="Arial" w:hAnsi="Arial" w:cs="Arial"/>
          <w:lang w:val="de-CH" w:eastAsia="de-CH"/>
        </w:rPr>
        <w:t xml:space="preserve">“ an: </w:t>
      </w:r>
      <w:hyperlink r:id="rId10" w:history="1">
        <w:r w:rsidRPr="003245D5">
          <w:rPr>
            <w:rFonts w:ascii="Arial" w:eastAsia="Arial" w:hAnsi="Arial" w:cs="Arial"/>
            <w:color w:val="0563C1"/>
            <w:u w:val="single"/>
            <w:lang w:val="de-CH" w:eastAsia="de-CH"/>
          </w:rPr>
          <w:t>https://www.kla.tv/30953</w:t>
        </w:r>
      </w:hyperlink>
      <w:r w:rsidRPr="003245D5">
        <w:rPr>
          <w:rFonts w:ascii="Arial" w:eastAsia="Arial" w:hAnsi="Arial" w:cs="Arial"/>
          <w:lang w:val="de-CH" w:eastAsia="de-CH"/>
        </w:rPr>
        <w:t>.</w:t>
      </w:r>
    </w:p>
    <w:p w14:paraId="7C51EDBE" w14:textId="77777777" w:rsidR="003245D5" w:rsidRDefault="003245D5" w:rsidP="00F67ED1">
      <w:pPr>
        <w:spacing w:after="160"/>
        <w:rPr>
          <w:rStyle w:val="edit"/>
          <w:rFonts w:ascii="Arial" w:hAnsi="Arial" w:cs="Arial"/>
          <w:b/>
          <w:color w:val="000000"/>
          <w:sz w:val="18"/>
          <w:szCs w:val="18"/>
        </w:rPr>
      </w:pPr>
    </w:p>
    <w:p w14:paraId="712E8334" w14:textId="0AAF2603"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sak</w:t>
      </w:r>
      <w:proofErr w:type="spellEnd"/>
      <w:r w:rsidRPr="00C534E6">
        <w:rPr>
          <w:rStyle w:val="edit"/>
          <w:rFonts w:ascii="Arial" w:hAnsi="Arial" w:cs="Arial"/>
          <w:b/>
          <w:color w:val="000000"/>
          <w:sz w:val="18"/>
          <w:szCs w:val="18"/>
        </w:rPr>
        <w:t>.</w:t>
      </w:r>
    </w:p>
    <w:p w14:paraId="206C43D3"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7472B8B6" w14:textId="77777777" w:rsidR="00F202F1" w:rsidRPr="00C534E6" w:rsidRDefault="00F202F1" w:rsidP="00C534E6">
      <w:pPr>
        <w:spacing w:after="160"/>
        <w:rPr>
          <w:rStyle w:val="edit"/>
          <w:rFonts w:ascii="Arial" w:hAnsi="Arial" w:cs="Arial"/>
          <w:color w:val="000000"/>
          <w:szCs w:val="18"/>
        </w:rPr>
      </w:pPr>
      <w:r w:rsidRPr="002B28C8">
        <w:t>Spätabtreibungen staatlich gefördert</w:t>
      </w:r>
      <w:r w:rsidR="009C4B70">
        <w:br/>
      </w:r>
      <w:r w:rsidRPr="002B28C8">
        <w:t>Australien: Faktische finanzielle Förderung von Spätabtreibungen | 1000plus</w:t>
      </w:r>
      <w:r w:rsidR="009C4B70">
        <w:br/>
      </w:r>
      <w:r w:rsidRPr="002B28C8">
        <w:t xml:space="preserve">[3] </w:t>
      </w:r>
      <w:hyperlink r:id="rId11" w:history="1">
        <w:r w:rsidRPr="00F24C6F">
          <w:rPr>
            <w:rStyle w:val="Hyperlink"/>
            <w:sz w:val="18"/>
          </w:rPr>
          <w:t>https://dailydeclaration.org.au/2025/07/22/australia-baby-bonus/</w:t>
        </w:r>
      </w:hyperlink>
      <w:r w:rsidR="009C4B70">
        <w:br/>
      </w:r>
      <w:r w:rsidR="009C4B70">
        <w:br/>
      </w:r>
      <w:r w:rsidRPr="002B28C8">
        <w:t>Auszahlung für Totgeburten in Australien</w:t>
      </w:r>
      <w:r w:rsidR="009C4B70">
        <w:br/>
      </w:r>
      <w:r w:rsidRPr="002B28C8">
        <w:t xml:space="preserve">[1] </w:t>
      </w:r>
      <w:hyperlink r:id="rId12" w:history="1">
        <w:r w:rsidRPr="00F24C6F">
          <w:rPr>
            <w:rStyle w:val="Hyperlink"/>
            <w:sz w:val="18"/>
          </w:rPr>
          <w:t>https://www.servicesaustralia.gov.au/who-can-get-stillborn-baby-payment?context=22221</w:t>
        </w:r>
      </w:hyperlink>
      <w:r w:rsidR="009C4B70">
        <w:br/>
      </w:r>
      <w:r w:rsidRPr="002B28C8">
        <w:t xml:space="preserve">[2] </w:t>
      </w:r>
      <w:hyperlink r:id="rId13" w:history="1">
        <w:r w:rsidRPr="00F24C6F">
          <w:rPr>
            <w:rStyle w:val="Hyperlink"/>
            <w:sz w:val="18"/>
          </w:rPr>
          <w:t>https://www.servicesaustralia.gov.au/deciding-between-parental-leave-pay-and-stillborn-baby-payment?context=22221</w:t>
        </w:r>
      </w:hyperlink>
      <w:r w:rsidR="009C4B70">
        <w:br/>
      </w:r>
      <w:r w:rsidRPr="002B28C8">
        <w:t xml:space="preserve">[4] </w:t>
      </w:r>
      <w:hyperlink r:id="rId14" w:history="1">
        <w:r w:rsidRPr="00F24C6F">
          <w:rPr>
            <w:rStyle w:val="Hyperlink"/>
            <w:sz w:val="18"/>
          </w:rPr>
          <w:t>https://www.bernardgaynor.com.au/2013/06/21/paid-parental-leave-baby-bonus-payments-for-abortion/</w:t>
        </w:r>
      </w:hyperlink>
      <w:r w:rsidR="009C4B70">
        <w:br/>
      </w:r>
      <w:r w:rsidRPr="002B28C8">
        <w:t xml:space="preserve">[5] </w:t>
      </w:r>
      <w:hyperlink r:id="rId15" w:history="1">
        <w:r w:rsidRPr="00F24C6F">
          <w:rPr>
            <w:rStyle w:val="Hyperlink"/>
            <w:sz w:val="18"/>
          </w:rPr>
          <w:t>https://paxorbis.org/fact-sheets/abortion-law-in-australia/</w:t>
        </w:r>
      </w:hyperlink>
      <w:r w:rsidR="009C4B70">
        <w:br/>
      </w:r>
      <w:r w:rsidR="009C4B70">
        <w:br/>
      </w:r>
      <w:r w:rsidRPr="002B28C8">
        <w:t>Ablauf Spätabtreibung</w:t>
      </w:r>
      <w:r w:rsidR="009C4B70">
        <w:br/>
      </w:r>
      <w:hyperlink r:id="rId16" w:history="1">
        <w:r w:rsidRPr="00F24C6F">
          <w:rPr>
            <w:rStyle w:val="Hyperlink"/>
            <w:sz w:val="18"/>
          </w:rPr>
          <w:t>https://de.wikipedia.org/wiki/Fetozid</w:t>
        </w:r>
      </w:hyperlink>
      <w:r w:rsidR="009C4B70">
        <w:br/>
      </w:r>
      <w:r w:rsidR="009C4B70">
        <w:br/>
      </w:r>
      <w:r w:rsidRPr="002B28C8">
        <w:t>Entwicklung der Geburtenkontrolle</w:t>
      </w:r>
      <w:r w:rsidR="009C4B70">
        <w:br/>
      </w:r>
      <w:hyperlink r:id="rId17" w:history="1">
        <w:r w:rsidRPr="00F24C6F">
          <w:rPr>
            <w:rStyle w:val="Hyperlink"/>
            <w:sz w:val="18"/>
          </w:rPr>
          <w:t>https://de.wikipedia.org/wiki/Aletta_Jacobs</w:t>
        </w:r>
      </w:hyperlink>
      <w:r w:rsidR="009C4B70">
        <w:br/>
      </w:r>
      <w:hyperlink r:id="rId18" w:history="1">
        <w:r w:rsidRPr="00F24C6F">
          <w:rPr>
            <w:rStyle w:val="Hyperlink"/>
            <w:sz w:val="18"/>
          </w:rPr>
          <w:t>https://www.kla.tv/26175</w:t>
        </w:r>
      </w:hyperlink>
    </w:p>
    <w:p w14:paraId="70250DC2"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588DBE31" w14:textId="77777777" w:rsidR="00C534E6" w:rsidRPr="00C534E6" w:rsidRDefault="00C534E6" w:rsidP="00C534E6">
      <w:pPr>
        <w:keepLines/>
        <w:spacing w:after="160"/>
        <w:rPr>
          <w:rFonts w:ascii="Arial" w:hAnsi="Arial" w:cs="Arial"/>
          <w:sz w:val="18"/>
          <w:szCs w:val="18"/>
        </w:rPr>
      </w:pPr>
      <w:r w:rsidRPr="002B28C8">
        <w:t xml:space="preserve">#GesundheitMedizin - Gesundheit &amp; Medizin - </w:t>
      </w:r>
      <w:hyperlink r:id="rId19" w:history="1">
        <w:r w:rsidRPr="00F24C6F">
          <w:rPr>
            <w:rStyle w:val="Hyperlink"/>
          </w:rPr>
          <w:t>www.kla.tv/GesundheitMedizin</w:t>
        </w:r>
      </w:hyperlink>
      <w:r w:rsidR="009C4B70">
        <w:br/>
      </w:r>
      <w:r w:rsidR="009C4B70">
        <w:br/>
      </w:r>
      <w:r w:rsidRPr="002B28C8">
        <w:t xml:space="preserve">#Abtreibung - </w:t>
      </w:r>
      <w:hyperlink r:id="rId20" w:history="1">
        <w:r w:rsidRPr="00F24C6F">
          <w:rPr>
            <w:rStyle w:val="Hyperlink"/>
          </w:rPr>
          <w:t>www.kla.tv/Abtreibung</w:t>
        </w:r>
      </w:hyperlink>
      <w:r w:rsidR="009C4B70">
        <w:br/>
      </w:r>
      <w:r w:rsidR="009C4B70">
        <w:br/>
      </w:r>
      <w:r w:rsidRPr="002B28C8">
        <w:t xml:space="preserve">#Kinderrechte - </w:t>
      </w:r>
      <w:hyperlink r:id="rId21" w:history="1">
        <w:r w:rsidRPr="00F24C6F">
          <w:rPr>
            <w:rStyle w:val="Hyperlink"/>
          </w:rPr>
          <w:t>www.kla.tv/Kinderrechte</w:t>
        </w:r>
      </w:hyperlink>
    </w:p>
    <w:p w14:paraId="50C63B3C"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031F3FB6" wp14:editId="60DBDA9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5FDB5A0A" w14:textId="77777777" w:rsidR="00FF4982" w:rsidRPr="009779AD" w:rsidRDefault="00FF4982" w:rsidP="00FF4982">
      <w:pPr>
        <w:pStyle w:val="Listenabsatz"/>
        <w:keepNext/>
        <w:keepLines/>
        <w:numPr>
          <w:ilvl w:val="0"/>
          <w:numId w:val="1"/>
        </w:numPr>
        <w:ind w:left="714" w:hanging="357"/>
      </w:pPr>
      <w:r>
        <w:t>was die Medien nicht verschweigen sollten ...</w:t>
      </w:r>
    </w:p>
    <w:p w14:paraId="7D1A2B63" w14:textId="77777777" w:rsidR="00FF4982" w:rsidRPr="009779AD" w:rsidRDefault="00FF4982" w:rsidP="00FF4982">
      <w:pPr>
        <w:pStyle w:val="Listenabsatz"/>
        <w:keepNext/>
        <w:keepLines/>
        <w:numPr>
          <w:ilvl w:val="0"/>
          <w:numId w:val="1"/>
        </w:numPr>
        <w:ind w:left="714" w:hanging="357"/>
      </w:pPr>
      <w:r>
        <w:t>wenig Gehörtes vom Volk, für das Volk ...</w:t>
      </w:r>
    </w:p>
    <w:p w14:paraId="6FFF7B89"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4" w:history="1">
        <w:r w:rsidR="001D6477" w:rsidRPr="001D6477">
          <w:rPr>
            <w:rStyle w:val="Hyperlink"/>
          </w:rPr>
          <w:t>www.kla.tv</w:t>
        </w:r>
      </w:hyperlink>
    </w:p>
    <w:p w14:paraId="3733194D" w14:textId="77777777" w:rsidR="00FF4982" w:rsidRPr="001D6477" w:rsidRDefault="00FF4982" w:rsidP="001D6477">
      <w:pPr>
        <w:keepNext/>
        <w:keepLines/>
        <w:ind w:firstLine="357"/>
      </w:pPr>
      <w:r w:rsidRPr="001D6477">
        <w:t>Dranbleiben lohnt sich!</w:t>
      </w:r>
    </w:p>
    <w:p w14:paraId="3E5E736B"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5" w:history="1">
        <w:r w:rsidRPr="001D6477">
          <w:rPr>
            <w:rStyle w:val="Hyperlink"/>
            <w:b/>
          </w:rPr>
          <w:t>www.kla.tv/abo</w:t>
        </w:r>
      </w:hyperlink>
    </w:p>
    <w:p w14:paraId="487E9E8C"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14:paraId="3C95300F"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42618910"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6" w:history="1">
        <w:r w:rsidR="00C60E18" w:rsidRPr="006C4827">
          <w:rPr>
            <w:rStyle w:val="Hyperlink"/>
            <w:b/>
          </w:rPr>
          <w:t>www.kla.tv/vernetzung</w:t>
        </w:r>
      </w:hyperlink>
    </w:p>
    <w:p w14:paraId="32D40DF2"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Nutzungsrecht:  </w:t>
      </w:r>
      <w:hyperlink r:id="rId27" w:history="1">
        <w:r w:rsidRPr="006C4827">
          <w:rPr>
            <w:rStyle w:val="Hyperlink"/>
            <w:sz w:val="18"/>
          </w:rPr>
          <w:t>Standard-Kla.TV-Lizenz</w:t>
        </w:r>
      </w:hyperlink>
    </w:p>
    <w:p w14:paraId="0C27BC4F" w14:textId="77777777" w:rsidR="00C60E18" w:rsidRPr="00C60E18" w:rsidRDefault="00CB20A5" w:rsidP="00CB20A5">
      <w:pPr>
        <w:keepNext/>
        <w:keepLines/>
        <w:spacing w:after="0"/>
      </w:pPr>
      <w:r w:rsidRPr="0080337B">
        <w:rPr>
          <w:rFonts w:ascii="Calibri" w:hAnsi="Calibri" w:cs="Calibri"/>
          <w:sz w:val="12"/>
          <w:szCs w:val="12"/>
        </w:rPr>
        <w:t xml:space="preserve">Kla.TV produziert alle Sendungen ehrenamtlich und ohne Gewinnabsichten. In der Verbreitung unserer Produkte durch Sie liegt unser einziger Lohn! Mehr unter </w:t>
      </w:r>
      <w:hyperlink r:id="rId28" w:history="1">
        <w:r w:rsidR="00C60E18" w:rsidRPr="006C4827">
          <w:rPr>
            <w:rStyle w:val="Hyperlink"/>
            <w:sz w:val="12"/>
          </w:rPr>
          <w:t>www.kla.tv/licence</w:t>
        </w:r>
      </w:hyperlink>
    </w:p>
    <w:sectPr w:rsidR="00C60E18" w:rsidRPr="00C60E18">
      <w:headerReference w:type="default" r:id="rId29"/>
      <w:footerReference w:type="default" r:id="rId3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549E3" w14:textId="77777777" w:rsidR="009C4B70" w:rsidRDefault="009C4B70" w:rsidP="00F33FD6">
      <w:pPr>
        <w:spacing w:after="0" w:line="240" w:lineRule="auto"/>
      </w:pPr>
      <w:r>
        <w:separator/>
      </w:r>
    </w:p>
  </w:endnote>
  <w:endnote w:type="continuationSeparator" w:id="0">
    <w:p w14:paraId="1A45107A" w14:textId="77777777" w:rsidR="009C4B70" w:rsidRDefault="009C4B7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65A90" w14:textId="77777777" w:rsidR="00F33FD6" w:rsidRPr="00F33FD6" w:rsidRDefault="00F33FD6" w:rsidP="00F33FD6">
    <w:pPr>
      <w:pStyle w:val="Fuzeile"/>
      <w:pBdr>
        <w:top w:val="single" w:sz="6" w:space="3" w:color="365F91" w:themeColor="accent1" w:themeShade="BF"/>
      </w:pBdr>
      <w:rPr>
        <w:sz w:val="18"/>
      </w:rPr>
    </w:pPr>
    <w:r>
      <w:rPr>
        <w:noProof/>
        <w:sz w:val="18"/>
      </w:rPr>
      <w:t xml:space="preserve">Australien: Spätabtreibungen durch den Staat gefördert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3725B" w14:textId="77777777" w:rsidR="009C4B70" w:rsidRDefault="009C4B70" w:rsidP="00F33FD6">
      <w:pPr>
        <w:spacing w:after="0" w:line="240" w:lineRule="auto"/>
      </w:pPr>
      <w:r>
        <w:separator/>
      </w:r>
    </w:p>
  </w:footnote>
  <w:footnote w:type="continuationSeparator" w:id="0">
    <w:p w14:paraId="57984407" w14:textId="77777777" w:rsidR="009C4B70" w:rsidRDefault="009C4B70"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56895C7" w14:textId="77777777" w:rsidTr="00FE2F5D">
      <w:tc>
        <w:tcPr>
          <w:tcW w:w="7717" w:type="dxa"/>
          <w:tcBorders>
            <w:left w:val="nil"/>
            <w:bottom w:val="single" w:sz="8" w:space="0" w:color="365F91" w:themeColor="accent1" w:themeShade="BF"/>
          </w:tcBorders>
        </w:tcPr>
        <w:p w14:paraId="7FB0B979"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www.kla.tv/39480</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05.12.2025</w:t>
          </w:r>
        </w:p>
        <w:p w14:paraId="39C854C3" w14:textId="77777777" w:rsidR="00F33FD6" w:rsidRPr="00B9284F" w:rsidRDefault="00F33FD6" w:rsidP="00FE2F5D">
          <w:pPr>
            <w:pStyle w:val="Kopfzeile"/>
            <w:rPr>
              <w:rFonts w:ascii="Arial" w:hAnsi="Arial" w:cs="Arial"/>
              <w:sz w:val="18"/>
            </w:rPr>
          </w:pPr>
        </w:p>
      </w:tc>
    </w:tr>
  </w:tbl>
  <w:p w14:paraId="2846E470"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8E41D63" wp14:editId="524820AD">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245D5"/>
    <w:rsid w:val="00397567"/>
    <w:rsid w:val="003C19C9"/>
    <w:rsid w:val="00503FFA"/>
    <w:rsid w:val="00627ADC"/>
    <w:rsid w:val="006C4827"/>
    <w:rsid w:val="007C459E"/>
    <w:rsid w:val="009C4B70"/>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9A0BD2"/>
  <w15:docId w15:val="{E20715ED-7666-4687-921C-666281C9E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ervicesaustralia.gov.au/deciding-between-parental-leave-pay-and-stillborn-baby-payment?context=22221" TargetMode="External"/><Relationship Id="rId18" Type="http://schemas.openxmlformats.org/officeDocument/2006/relationships/hyperlink" Target="https://www.kla.tv/26175" TargetMode="External"/><Relationship Id="rId26"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hyperlink" Target="https://www.kla.tv/Kinderrechte" TargetMode="External"/><Relationship Id="rId7" Type="http://schemas.openxmlformats.org/officeDocument/2006/relationships/hyperlink" Target="https://www.kla.tv/39480" TargetMode="External"/><Relationship Id="rId12" Type="http://schemas.openxmlformats.org/officeDocument/2006/relationships/hyperlink" Target="https://www.servicesaustralia.gov.au/who-can-get-stillborn-baby-payment?context=22221" TargetMode="External"/><Relationship Id="rId17" Type="http://schemas.openxmlformats.org/officeDocument/2006/relationships/hyperlink" Target="https://de.wikipedia.org/wiki/Aletta_Jacobs" TargetMode="External"/><Relationship Id="rId25"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de.wikipedia.org/wiki/Fetozid" TargetMode="External"/><Relationship Id="rId20" Type="http://schemas.openxmlformats.org/officeDocument/2006/relationships/hyperlink" Target="https://www.kla.tv/Abtreibung"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ailydeclaration.org.au/2025/07/22/australia-baby-bonus/" TargetMode="External"/><Relationship Id="rId24" Type="http://schemas.openxmlformats.org/officeDocument/2006/relationships/hyperlink" Target="https://www.kla.tv"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paxorbis.org/fact-sheets/abortion-law-in-australia/" TargetMode="External"/><Relationship Id="rId23" Type="http://schemas.openxmlformats.org/officeDocument/2006/relationships/image" Target="media/image3.bin"/><Relationship Id="rId28" Type="http://schemas.openxmlformats.org/officeDocument/2006/relationships/hyperlink" Target="https://www.kla.tv/licence" TargetMode="External"/><Relationship Id="rId10" Type="http://schemas.openxmlformats.org/officeDocument/2006/relationships/hyperlink" Target="https://www.kla.tv/30953" TargetMode="External"/><Relationship Id="rId19" Type="http://schemas.openxmlformats.org/officeDocument/2006/relationships/hyperlink" Target="https://www.kla.tv/GesundheitMedizin"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bernardgaynor.com.au/2013/06/21/paid-parental-leave-baby-bonus-payments-for-abortion/" TargetMode="External"/><Relationship Id="rId22" Type="http://schemas.openxmlformats.org/officeDocument/2006/relationships/hyperlink" Target="https://www.kla.tv" TargetMode="External"/><Relationship Id="rId27" Type="http://schemas.openxmlformats.org/officeDocument/2006/relationships/hyperlink" Target="https://www.kla.tv/licence"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948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940</Words>
  <Characters>5928</Characters>
  <Application>Microsoft Office Word</Application>
  <DocSecurity>0</DocSecurity>
  <Lines>49</Lines>
  <Paragraphs>13</Paragraphs>
  <ScaleCrop>false</ScaleCrop>
  <HeadingPairs>
    <vt:vector size="2" baseType="variant">
      <vt:variant>
        <vt:lpstr>Australien: Spätabtreibungen durch den Staat gefördert</vt:lpstr>
      </vt:variant>
      <vt:variant>
        <vt:i4>1</vt:i4>
      </vt:variant>
    </vt:vector>
  </HeadingPairs>
  <TitlesOfParts>
    <vt:vector size="1" baseType="lpstr">
      <vt:lpstr/>
    </vt:vector>
  </TitlesOfParts>
  <Company>KLA.TV</Company>
  <LinksUpToDate>false</LinksUpToDate>
  <CharactersWithSpaces>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Australien: Spätabtreibungen durch den Staat gefördert</dc:title>
  <dc:creator>sak; Kla.tv DocGen 2.0.0.0</dc:creator>
  <cp:keywords>GesundheitMedizin; Abtreibung; Kinderrechte</cp:keywords>
  <dc:description>4m3s</dc:description>
  <cp:lastModifiedBy>VM</cp:lastModifiedBy>
  <cp:revision>2</cp:revision>
  <dcterms:created xsi:type="dcterms:W3CDTF">2025-12-05T18:45:00Z</dcterms:created>
  <dcterms:modified xsi:type="dcterms:W3CDTF">2025-12-05T18:52:00Z</dcterms:modified>
  <cp:category>Bildung &amp; Erziehung; Gesundheit &amp;amp; Medizin</cp:category>
  <dc:language>de</dc:language>
</cp:coreProperties>
</file>