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9737b150e94a07" /><Relationship Type="http://schemas.openxmlformats.org/package/2006/relationships/metadata/core-properties" Target="/package/services/metadata/core-properties/a5cfc48c59304ec8aa5947c548cc347d.psmdcp" Id="R668e9fcf887840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¡Alerta! La telefonía móvil destruye el material genético incluso por debajo de los valores límite.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Las normas de seguridad existentes para la telefonía móvil no protegen contra los daños genéticos. Se necesitan nuevos valores límite. Pero también es necesaria una amplia información a la población por parte de los políticos y los principales medios de comunicación.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 nuevo estudio de revisión exhaustiva sobre la radiación electromagnética de radiofrecuencia aporta pruebas incontrovertibles y aterradoras: La radiación a la que se expone una persona normal día tras día provoca daños en el ADN, es decir, ¡en la información genética!</w:t>
        <w:br/>
        <w:t xml:space="preserve">Este estudio, realizado por expertos de la Universidad de Griffith y la Asociación de Asesoramiento Científico sobre Radiofrecuencia de Oceanía, registró sistemáticamente 509 estudios. Cada una de ellas se llevó a cabo en diferentes sistemas biológicos y escenarios de exposición. Se publicó el 7 de julio de 2025 con el título "Revisión y mapa de evidencia sobre la exposición a campos de radiofrecuencia y genotoxicidad: evaluación de datos in vivo, in vitro y epidemiológicos." en Frontiers in Public Health.</w:t>
        <w:br/>
        <w:t xml:space="preserve"/>
        <w:br/>
        <w:t xml:space="preserve">En lenguaje llano: Más de 500 estudios demuestran claramente que las tecnologías inalámbricas generalizadas, como los teléfonos móviles, las redes WLAN y las señales pulsadas de radiofrecuencia, provocan daños en el ADN y estrés oxidativo. Resulta alarmante que más de la mitad de los efectos documentados se produjeran por debajo de los valores guía actuales, como muestra claramente el estudio. Esto anula las normas de seguridad vigentes para la telefonía móvil. </w:t>
        <w:br/>
        <w:t xml:space="preserve">¡Se necesitan nuevos valores límite!</w:t>
        <w:br/>
        <w:t xml:space="preserve"/>
        <w:br/>
        <w:t xml:space="preserve">¡Pero también una educación integral de la población por parte de los políticos y los principales medios de comunicación! El hecho de que esto no se haya hecho durante años indica hasta qué punto la política y los principales medios de comunicación han sido infiltrados por el lobby de la telefonía móvil y no actúan para proteger y beneficiar a la población.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Estudio: la exposición diaria a la radiación provoca riesgos genotóxicos</w:t>
        <w:rPr>
          <w:sz w:val="18"/>
        </w:rPr>
      </w:r>
      <w:r w:rsidR="0026191C">
        <w:rPr/>
        <w:br/>
      </w:r>
      <w:hyperlink w:history="true" r:id="Rd5ec1e44eb2243e7">
        <w:r w:rsidRPr="00F24C6F">
          <w:rPr>
            <w:rStyle w:val="Hyperlink"/>
          </w:rPr>
          <w:rPr>
            <w:sz w:val="18"/>
          </w:rPr>
          <w:t>https://tkp.at/2025/07/15/studie-taegliche-strahlenbelastung-verursacht-genotoxische-risiken/?utm_source=mailpoet&amp;utm_medium=email&amp;utm_source_platform=mailpoet&amp;utm_</w:t>
        </w:r>
      </w:hyperlink>
      <w:r w:rsidR="0026191C">
        <w:rPr/>
        <w:br/>
      </w:r>
      <w:r w:rsidRPr="002B28C8">
        <w:t xml:space="preserve">campaign=daily-notification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#tecnologia - tecnología - </w:t>
      </w:r>
      <w:hyperlink w:history="true" r:id="R8a219ea76de84e51">
        <w:r w:rsidRPr="00F24C6F">
          <w:rPr>
            <w:rStyle w:val="Hyperlink"/>
          </w:rPr>
          <w:t>www.kla.tv/tecnologia</w:t>
        </w:r>
      </w:hyperlink>
      <w:r w:rsidR="0026191C">
        <w:rPr/>
        <w:br/>
      </w:r>
      <w:r w:rsidR="0026191C">
        <w:rPr/>
        <w:br/>
      </w:r>
      <w:r w:rsidRPr="002B28C8">
        <w:t xml:space="preserve">#Movil5G - Móvil5G - </w:t>
      </w:r>
      <w:hyperlink w:history="true" r:id="R21bebcfbc84c4c7c">
        <w:r w:rsidRPr="00F24C6F">
          <w:rPr>
            <w:rStyle w:val="Hyperlink"/>
          </w:rPr>
          <w:t>www.kla.tv/Movil5G</w:t>
        </w:r>
      </w:hyperlink>
      <w:r w:rsidR="0026191C">
        <w:rPr/>
        <w:br/>
      </w:r>
      <w:r w:rsidR="0026191C">
        <w:rPr/>
        <w:br/>
      </w:r>
      <w:r w:rsidRPr="002B28C8">
        <w:t xml:space="preserve">#ComunicacionesMoviles-5G - Comunicaciones móviles 5G - </w:t>
      </w:r>
      <w:hyperlink w:history="true" r:id="R910d331ce11f413d">
        <w:r w:rsidRPr="00F24C6F">
          <w:rPr>
            <w:rStyle w:val="Hyperlink"/>
          </w:rPr>
          <w:t>www.kla.tv/ComunicacionesMoviles-5G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c36c21fe41ac4f2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cff2bf4ddea9466a">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77cea9a672a2496b">
        <w:r w:rsidRPr="001D6477">
          <w:rPr>
            <w:rStyle w:val="Hyperlink"/>
            <w:b/>
          </w:rPr>
          <w:t>www.kla.tv/abo&amp;lan=es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7d5a54e608ad49ef">
        <w:r w:rsidRPr="006C4827" w:rsidR="00C60E18">
          <w:rPr>
            <w:rStyle w:val="Hyperlink"/>
            <w:b/>
          </w:rPr>
          <w:t>www.kla.tv/vernetzung&amp;lang=es</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bad657fc1fcb4293">
        <w:r w:rsidRPr="006C4827" w:rsidR="00C60E18">
          <w:rPr>
            <w:rStyle w:val="Hyperlink"/>
            <w:sz w:val="18"/>
          </w:rPr>
          <w:t>Licencia estándar de Kla.TV</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bc5934aef7c14d6d">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¡Alerta! La telefonía móvil destruye el material genético incluso por debajo de los valores límite.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www.kla.tv/39694</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08.12.2025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kp.at/2025/07/15/studie-taegliche-strahlenbelastung-verursacht-genotoxische-risiken/?utm_source=mailpoet&amp;utm_medium=email&amp;utm_source_platform=mailpoet&amp;utm_" TargetMode="External" Id="Rd5ec1e44eb2243e7" /><Relationship Type="http://schemas.openxmlformats.org/officeDocument/2006/relationships/hyperlink" Target="https://www.kla.tv/tecnologia" TargetMode="External" Id="R8a219ea76de84e51" /><Relationship Type="http://schemas.openxmlformats.org/officeDocument/2006/relationships/hyperlink" Target="https://www.kla.tv/Movil5G" TargetMode="External" Id="R21bebcfbc84c4c7c" /><Relationship Type="http://schemas.openxmlformats.org/officeDocument/2006/relationships/hyperlink" Target="https://www.kla.tv/ComunicacionesMoviles-5G" TargetMode="External" Id="R910d331ce11f413d" /><Relationship Type="http://schemas.openxmlformats.org/officeDocument/2006/relationships/hyperlink" Target="https://www.kla.tv/es" TargetMode="External" Id="Rc36c21fe41ac4f2b" /><Relationship Type="http://schemas.openxmlformats.org/officeDocument/2006/relationships/hyperlink" Target="https://www.kla.tv/es" TargetMode="External" Id="Rcff2bf4ddea9466a" /><Relationship Type="http://schemas.openxmlformats.org/officeDocument/2006/relationships/hyperlink" Target="https://www.kla.tv/abo&amp;lan=es" TargetMode="External" Id="R77cea9a672a2496b" /><Relationship Type="http://schemas.openxmlformats.org/officeDocument/2006/relationships/hyperlink" Target="https://www.kla.tv/vernetzung&amp;lang=es" TargetMode="External" Id="R7d5a54e608ad49ef" /><Relationship Type="http://schemas.openxmlformats.org/officeDocument/2006/relationships/hyperlink" Target="https://www.kla.tv/licence" TargetMode="External" Id="Rbad657fc1fcb4293" /><Relationship Type="http://schemas.openxmlformats.org/officeDocument/2006/relationships/hyperlink" Target="https://www.kla.tv/licence" TargetMode="External" Id="Rbc5934aef7c14d6d"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694"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6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314</ap:Words>
  <ap:DocSecurity>0</ap:DocSecurity>
  <ap:ScaleCrop>false</ap:ScaleCrop>
  <ap:HeadingPairs>
    <vt:vector baseType="variant" size="2">
      <vt:variant>
        <vt:lpstr>¡Alerta! La telefonía móvil destruye el material genético incluso por debajo de los valores límite.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