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Windräder: Grüne Ideologie und schwarze Wahrheit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vorgeblich „grüne“ nachhaltige Energie im Sinne der Agenda 2030 des World Economic Forum zeigt sich bei genauerem Hinsehen als gigantisches Umwelt- und Gesundheitsfiasko verbunden mit wirtschaftlichem Ruin.</w:t>
      </w:r>
    </w:p>
    <w:p w:rsidR="00AA5E30" w:rsidRDefault="00AA5E30" w:rsidP="00F67ED1">
      <w:pPr>
        <w:spacing w:after="160"/>
      </w:pPr>
      <w:r>
        <w:t>Windkraft gilt als Symbol der Energiewende – angeblich sauber, grün, nachhaltig. Doch hinter diesem Image verbirgt sich eine krasse Schattenseite, über die Industrie, Politik und Systemmedien nur ungern sprechen. Von giftige</w:t>
      </w:r>
      <w:r>
        <w:rPr>
          <w:shd w:val="clear" w:color="auto" w:fill="FFFFFF"/>
        </w:rPr>
        <w:t xml:space="preserve">n Chemikalien zum Bau und Betreiben der Windräder in </w:t>
      </w:r>
      <w:r>
        <w:t xml:space="preserve">Nord- und Ostsee über zerstörte Ökosysteme bis hin zu massiven Belastungen für Mensch und Tier: Die vorgeblich „grüne“ nachhaltige Energie im Sinne der Agenda 2030 des World </w:t>
      </w:r>
      <w:proofErr w:type="spellStart"/>
      <w:r>
        <w:t>Economic</w:t>
      </w:r>
      <w:proofErr w:type="spellEnd"/>
      <w:r>
        <w:t xml:space="preserve"> Forum zeigt sich bei genauerem Hinsehen als gigantisches Umwelt- und Gesundheitsfiasko verbunden mit wirtschaftlichem Ruin.  Ein weiteres unsägliches Beispiel hierfür ist ein offiziell geschütztes Naturschutzgebiet in Namibia. Gerade dort plant Deutschland auf 40 Quadratkilometern eine gigantische Photovoltaikanlage sowie zusätzlich 600 bis 700 Windräder. Ziel ist es, jährlich 300.000 Tonnen „grünen“ Wasserstoff zu produzieren und über 12.000 Kilometer nach Deutschland zu transportieren. Was für eine ingenieurtechnische Unrentabilität und ein Desaster für die Umwelt durch gnadenlose Profiteure aus Großfinanz, Multikonzernen, Politik und Systemmedien. Diese verbergen ihr hässliches Gesicht hinter der Maske der Agenda 2030 für vermeintliche Nachhaltigkeit.</w:t>
      </w:r>
    </w:p>
    <w:p w:rsidR="00AA5E30" w:rsidRDefault="00AA5E30"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Grüne Energie, schwarze Wahrheit: Windkraft vergiftet Meere, Wälder und Lebensgrundlagen</w:t>
      </w:r>
      <w:r w:rsidR="00291E73">
        <w:br/>
      </w:r>
      <w:hyperlink r:id="rId10" w:history="1">
        <w:r w:rsidRPr="00F24C6F">
          <w:rPr>
            <w:rStyle w:val="Hyperlink"/>
            <w:sz w:val="18"/>
          </w:rPr>
          <w:t>https://report24.news/gruene-energie-schwarze-wahrheit-windkraft-vergiftet-meere-waelder-und-lebensgrundlagen/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#Technik - </w:t>
      </w:r>
      <w:hyperlink r:id="rId11" w:history="1">
        <w:r w:rsidRPr="00F24C6F">
          <w:rPr>
            <w:rStyle w:val="Hyperlink"/>
          </w:rPr>
          <w:t>www.kla.tv/Technik</w:t>
        </w:r>
      </w:hyperlink>
      <w:r w:rsidR="00291E73">
        <w:br/>
      </w:r>
      <w:r w:rsidR="00291E73">
        <w:br/>
      </w:r>
      <w:r w:rsidRPr="002B28C8">
        <w:t xml:space="preserve">#Energiekrise - </w:t>
      </w:r>
      <w:hyperlink r:id="rId12" w:history="1">
        <w:r w:rsidRPr="00F24C6F">
          <w:rPr>
            <w:rStyle w:val="Hyperlink"/>
          </w:rPr>
          <w:t>www.kla.tv/Energiekrise</w:t>
        </w:r>
      </w:hyperlink>
      <w:r w:rsidR="00291E73">
        <w:br/>
      </w:r>
      <w:r w:rsidR="00291E73">
        <w:br/>
      </w:r>
      <w:r w:rsidRPr="002B28C8">
        <w:t xml:space="preserve">#Blackout - </w:t>
      </w:r>
      <w:hyperlink r:id="rId13" w:history="1">
        <w:r w:rsidRPr="00F24C6F">
          <w:rPr>
            <w:rStyle w:val="Hyperlink"/>
          </w:rPr>
          <w:t>www.kla.tv/blackout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19"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E73" w:rsidRDefault="00291E73" w:rsidP="00F33FD6">
      <w:pPr>
        <w:spacing w:after="0" w:line="240" w:lineRule="auto"/>
      </w:pPr>
      <w:r>
        <w:separator/>
      </w:r>
    </w:p>
  </w:endnote>
  <w:endnote w:type="continuationSeparator" w:id="0">
    <w:p w:rsidR="00291E73" w:rsidRDefault="00291E7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Windräder: Grüne Ideologie und schwarze Wahrheit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E73" w:rsidRDefault="00291E73" w:rsidP="00F33FD6">
      <w:pPr>
        <w:spacing w:after="0" w:line="240" w:lineRule="auto"/>
      </w:pPr>
      <w:r>
        <w:separator/>
      </w:r>
    </w:p>
  </w:footnote>
  <w:footnote w:type="continuationSeparator" w:id="0">
    <w:p w:rsidR="00291E73" w:rsidRDefault="00291E7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1E73"/>
    <w:rsid w:val="00397567"/>
    <w:rsid w:val="003C19C9"/>
    <w:rsid w:val="00503FFA"/>
    <w:rsid w:val="00627ADC"/>
    <w:rsid w:val="006C4827"/>
    <w:rsid w:val="007C459E"/>
    <w:rsid w:val="00A05C56"/>
    <w:rsid w:val="00A71903"/>
    <w:rsid w:val="00AA5E30"/>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F1B62"/>
  <w15:docId w15:val="{D706FE55-2271-4365-BDB9-7BAEF3F9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lackou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9801" TargetMode="External"/><Relationship Id="rId12" Type="http://schemas.openxmlformats.org/officeDocument/2006/relationships/hyperlink" Target="https://www.kla.tv/Energiekrise"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chni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report24.news/gruene-energie-schwarze-wahrheit-windkraft-vergiftet-meere-waelder-und-lebensgrundlagen/"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2775</Characters>
  <Application>Microsoft Office Word</Application>
  <DocSecurity>0</DocSecurity>
  <Lines>23</Lines>
  <Paragraphs>6</Paragraphs>
  <ScaleCrop>false</ScaleCrop>
  <HeadingPairs>
    <vt:vector size="2" baseType="variant">
      <vt:variant>
        <vt:lpstr>Windräder: Grüne Ideologie und schwarze Wahrheit</vt:lpstr>
      </vt:variant>
      <vt:variant>
        <vt:i4>1</vt:i4>
      </vt:variant>
    </vt:vector>
  </HeadingPairs>
  <TitlesOfParts>
    <vt:vector size="1" baseType="lpstr">
      <vt:lpstr/>
    </vt:vector>
  </TitlesOfParts>
  <Company>KLA.TV</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Windräder: Grüne Ideologie und schwarze Wahrheit</dc:title>
  <dc:creator>hm; Kla.tv DocGen 2.0.0.0</dc:creator>
  <cp:keywords>Technik; Energiekrise; Blackout</cp:keywords>
  <dc:description>1m37s</dc:description>
  <cp:revision>3</cp:revision>
  <dcterms:created xsi:type="dcterms:W3CDTF">2025-12-16T18:45:00Z</dcterms:created>
  <dcterms:modified xsi:type="dcterms:W3CDTF">2025-12-16T18:47:00Z</dcterms:modified>
  <cp:category>Bildung &amp; Erziehung; Energiewende</cp:category>
  <dc:language>de</dc:language>
</cp:coreProperties>
</file>