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eaa437c21fc41a7" /><Relationship Type="http://schemas.openxmlformats.org/package/2006/relationships/metadata/core-properties" Target="/package/services/metadata/core-properties/eb264a7c4f2240e896bc6bd7d4c4ab28.psmdcp" Id="Ree8461cfbf7b4e9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Après les inondations aux États-Unis : une députée américaine veut interdire la géoingénierie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Après les inondations dévastatrices qui ont frappé l'État américain du Texas, la députée américaine Greene, originaire de Géorgie, annonce une nouvelle initiative législative visant à interdire la manipulation climatique et la géoingénierie. Son projet de loi devrait être similaire au Florida's Senate Bill 56, qui a été adopté fin juin 2025.</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Après les inondations dévastatrices qui ont frappé l'État américain du Texas, la députée américaine Marjorie Taylor Greene, originaire de Géorgie, annonce le 5 juillet 2025 une nouvelle initiative législative : « Nous devons mettre fin à la pratique dangereuse et mortelle de la modification du climat et de la géoingénierie. [...] Je présente un projet de loi qui interdit l'introduction, le rejet ou la dispersion de produits chimiques ou de substances dans l'atmosphère dans le but de modifier la météo, la température, le climat ou l'intensité du rayonnement solaire », a déclaré la députée sur X. Et elle ajoute : « Ce sera un délit. » Elle écrit également que son projet de loi devrait ressembler à la loi sénatoriale 56 de Floride. Celle-ci est entrée en vigueur le 1er juillet 2025 et interdit, sous peine d'une amende de 100 000 dollars, de modifier le climat ou de recourir à la géoingénierie. L'action courageuse de la députée américaine Greene ne semble manifestement pas plaire à nos responsables politiques européens et aux médias qui soutiennent le système. En tout cas, le sujet n'est pas abordé de ce côté-ci de l'Atlantique. Les modifications climatiques et les scénarios qui en résultent, tels que la sécheresse, les pluies persistantes, les tempêtes, etc., seraient-ils une condition préalable pour continuer à soutenir la thèse du changement climatique dû au CO2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r w:rsidRPr="002B28C8">
        <w:t xml:space="preserve">Mme Greene veut interdire la géoingénierie et la manipulation du climat</w:t>
        <w:rPr>
          <w:sz w:val="18"/>
        </w:rPr>
      </w:r>
      <w:r w:rsidR="0026191C">
        <w:rPr/>
        <w:br/>
      </w:r>
      <w:hyperlink w:history="true" r:id="R99a9eb458b65413e">
        <w:r w:rsidRPr="00F24C6F">
          <w:rPr>
            <w:rStyle w:val="Hyperlink"/>
          </w:rPr>
          <w:rPr>
            <w:sz w:val="18"/>
          </w:rPr>
          <w:t>https://x.com/RepMTG/status/1941482077729255695</w:t>
        </w:r>
      </w:hyperlink>
      <w:r w:rsidR="0026191C">
        <w:rPr/>
        <w:br/>
      </w:r>
      <w:r w:rsidR="0026191C">
        <w:rPr/>
        <w:br/>
      </w:r>
      <w:r w:rsidRPr="002B28C8">
        <w:t xml:space="preserve">La députée US veut rendre punissable la manipulation du climat : une mesure attendue depuis longtemps contre les expériences climatiques ?</w:t>
        <w:rPr>
          <w:sz w:val="18"/>
        </w:rPr>
      </w:r>
      <w:r w:rsidR="0026191C">
        <w:rPr/>
        <w:br/>
      </w:r>
      <w:hyperlink w:history="true" r:id="Re6dea8a9f7e143f4">
        <w:r w:rsidRPr="00F24C6F">
          <w:rPr>
            <w:rStyle w:val="Hyperlink"/>
          </w:rPr>
          <w:rPr>
            <w:sz w:val="18"/>
          </w:rPr>
          <w:t>https://www.kettner-edelmetalle.de/news/us-abgeordnete-will-wettermanipulation-unter-strafe-stellen-ein-uberfalliger-schritt-gegen-klima-experimente-07-07-2025</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#CO2-fr - CO2 - </w:t>
      </w:r>
      <w:hyperlink w:history="true" r:id="Rfda7c13fe02a4094">
        <w:r w:rsidRPr="00F24C6F">
          <w:rPr>
            <w:rStyle w:val="Hyperlink"/>
          </w:rPr>
          <w:t>www.kla.tv/CO2-fr</w:t>
        </w:r>
      </w:hyperlink>
      <w:r w:rsidR="0026191C">
        <w:rPr/>
        <w:br/>
      </w:r>
      <w:r w:rsidR="0026191C">
        <w:rPr/>
        <w:br/>
      </w:r>
      <w:r w:rsidRPr="002B28C8">
        <w:t xml:space="preserve">#Geoingenierie - Géoingénierie - </w:t>
      </w:r>
      <w:hyperlink w:history="true" r:id="Rb745e98104e44df6">
        <w:r w:rsidRPr="00F24C6F">
          <w:rPr>
            <w:rStyle w:val="Hyperlink"/>
          </w:rPr>
          <w:t>www.kla.tv/Geoingenierie</w:t>
        </w:r>
      </w:hyperlink>
      <w:r w:rsidR="0026191C">
        <w:rPr/>
        <w:br/>
      </w:r>
      <w:r w:rsidR="0026191C">
        <w:rPr/>
        <w:br/>
      </w:r>
      <w:r w:rsidRPr="002B28C8">
        <w:t xml:space="preserve">#Climat - </w:t>
      </w:r>
      <w:hyperlink w:history="true" r:id="R107a2fd92b684ddf">
        <w:r w:rsidRPr="00F24C6F">
          <w:rPr>
            <w:rStyle w:val="Hyperlink"/>
          </w:rPr>
          <w:t>www.kla.tv/Climat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3353ef5ef59c4dcc"/>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bde1a226d6534a0b">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b76e2c487c0142de">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d75c5aa0a1d04d66">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9d45b8d52ef6470d">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0583173c55bd497b">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Après les inondations aux États-Unis : une députée américaine veut interdire la géoingénierie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www.kla.tv/39805</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17.12.2025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x.com/RepMTG/status/1941482077729255695" TargetMode="External" Id="R99a9eb458b65413e" /><Relationship Type="http://schemas.openxmlformats.org/officeDocument/2006/relationships/hyperlink" Target="https://www.kettner-edelmetalle.de/news/us-abgeordnete-will-wettermanipulation-unter-strafe-stellen-ein-uberfalliger-schritt-gegen-klima-experimente-07-07-2025" TargetMode="External" Id="Re6dea8a9f7e143f4" /><Relationship Type="http://schemas.openxmlformats.org/officeDocument/2006/relationships/hyperlink" Target="https://www.kla.tv/CO2-fr" TargetMode="External" Id="Rfda7c13fe02a4094" /><Relationship Type="http://schemas.openxmlformats.org/officeDocument/2006/relationships/hyperlink" Target="https://www.kla.tv/Geoingenierie" TargetMode="External" Id="Rb745e98104e44df6" /><Relationship Type="http://schemas.openxmlformats.org/officeDocument/2006/relationships/hyperlink" Target="https://www.kla.tv/Climat" TargetMode="External" Id="R107a2fd92b684ddf" /><Relationship Type="http://schemas.openxmlformats.org/officeDocument/2006/relationships/hyperlink" Target="https://www.kla.tv/fr" TargetMode="External" Id="R3353ef5ef59c4dcc" /><Relationship Type="http://schemas.openxmlformats.org/officeDocument/2006/relationships/hyperlink" Target="https://www.kla.tv/fr" TargetMode="External" Id="Rbde1a226d6534a0b" /><Relationship Type="http://schemas.openxmlformats.org/officeDocument/2006/relationships/hyperlink" Target="https://www.kla.tv/abo-fr" TargetMode="External" Id="Rb76e2c487c0142de" /><Relationship Type="http://schemas.openxmlformats.org/officeDocument/2006/relationships/hyperlink" Target="https://www.kla.tv/vernetzung&amp;lang=fr" TargetMode="External" Id="Rd75c5aa0a1d04d66" /><Relationship Type="http://schemas.openxmlformats.org/officeDocument/2006/relationships/hyperlink" Target="https://www.kla.tv/licence" TargetMode="External" Id="R9d45b8d52ef6470d" /><Relationship Type="http://schemas.openxmlformats.org/officeDocument/2006/relationships/hyperlink" Target="https://www.kla.tv/licence" TargetMode="External" Id="R0583173c55bd497b"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39805"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980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289</ap:Words>
  <ap:DocSecurity>0</ap:DocSecurity>
  <ap:ScaleCrop>false</ap:ScaleCrop>
  <ap:HeadingPairs>
    <vt:vector baseType="variant" size="2">
      <vt:variant>
        <vt:lpstr>Après les inondations aux États-Unis : une députée américaine veut interdire la géoingénierie</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