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16e03b39304bd3" /><Relationship Type="http://schemas.openxmlformats.org/package/2006/relationships/metadata/core-properties" Target="/package/services/metadata/core-properties/fd7eaef195754d7e974ae3b66a117967.psmdcp" Id="R2b5aa3af999c4b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Raportul unui martor: Scandalul de corupție din cadrul guvernului ucrainean este dezvăluit de mass-media propagandistică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scandal de corupție în valoare de miliarde de euro în sectorul energetic și al armamentului din Ucraina a zguduit țara. Mass-media occidentală îl citează pe președintele Zelensky ca fiind indignat și neștiutor în această privință și apreciază măsurile imediate pe care le-a luat în vederea urmăririi penale. Kla.TV a primit mărturia unui cetățean ucrainean îngrijorat, care însă prezintă evenimentele într-o cu totul altă lumină. În special legăturile financiare ale lui Zelensky și relațiile sale cu principalii suspecți sugerează că mlaștina corupției este mai adâncă decât se prezintă aici...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12 noiembrie 2025, media controlată de sistem a relatat despre scandalul de corupție</w:t>
        <w:br/>
        <w:t xml:space="preserve">din sectorul energetic ucrainean. Deputatul opoziției Jaroslaw</w:t>
        <w:br/>
        <w:t xml:space="preserve">Schelesnjak suspectează că, până în prezent, se cunoaște doar o parte din scandal: „Sunt</w:t>
        <w:br/>
        <w:t xml:space="preserve">convins că acesta este cel mai mare scandal de corupție din istoria țării.</w:t>
        <w:br/>
        <w:t xml:space="preserve">Banii au fost furați pentru a proteja aprovizionarea cu energie, chiar și în timpul panei de curent." Olga Koscharna, expert ucrainean în securitate nucleară, a declarat</w:t>
        <w:br/>
        <w:t xml:space="preserve">într-un interviu acordat studioului ARD din Kiev: „Lipsa de competență și amploarea corupției sunt enorme. Este vorba despre o sumă mare de bani, echivalentul a aproximativ patru miliarde</w:t>
        <w:br/>
        <w:t xml:space="preserve">de euro pe an în achiziții."</w:t>
        <w:br/>
        <w:t xml:space="preserve">Ceea ce frapează în relatările din mass-media occidentale este că președintele</w:t>
        <w:br/>
        <w:t xml:space="preserve">Zelenski nu este denunțat nici măcar cu o silabă. Dimpotrivă, el apare ca un neștiutor și</w:t>
        <w:br/>
        <w:t xml:space="preserve">plin de speranță. Un citat din tagesschau.de din 12 noiembrie: „Președintele</w:t>
        <w:br/>
        <w:t xml:space="preserve">Selensky a declarat că este nevoie urgentă de măsuri eficiente împotriva corupției.</w:t>
        <w:br/>
        <w:t xml:space="preserve">Oficialii guvernamentali trebuie să coopereze cu Biroul Național Anticorupție și cu organele de aplicare a legii, a subliniat el."</w:t>
        <w:br/>
        <w:t xml:space="preserve">Kla.TV a primit un raport al unui martor și o cerere de ajutor din partea unui cetățean ucrainean îngrijorat. Numele este cunoscut editorilor. El îl portretizează pe Zelensky și incidentele într-o lumină complet diferită de cea a presei occidentale. Kla.TV ar dori să ofere acestui cetățean afectat spațiu pentru vocea sa disidentă. Ascultați mai jos raportul original al martorului și obțineți o imagine completă și necenzurată a incidentelor din Ucraina:</w:t>
        <w:br/>
        <w:t xml:space="preserve">[Raport martor:]</w:t>
        <w:br/>
        <w:t xml:space="preserve">Acum subiectul corupției din Ucraina pare să fi ajuns și în mass media germană.</w:t>
        <w:br/>
        <w:t xml:space="preserve">Articolul „Selenskyj impune sancțiuni împotriva a doi suspecți" de pe tagesschau.de sună după cum urmează:</w:t>
        <w:br/>
        <w:t xml:space="preserve">„În urma unui grav scandal de mită în sectorul energetic și al apărării, președintele ucrainean Volodymyr Zelenskyi a impus sancțiuni împotriva a doi dintre principalii suspecți care au fugit în străinătate. Conform decretului publicat, aceștia sunt fostul partener de afaceri al lui Selenskyj, Tymur Minditsch, și finanțatorul Olexander Zukerman."</w:t>
        <w:br/>
        <w:t xml:space="preserve">Potrivit autorităților ucrainene de investigație, au fost deturnate în total 100 de milioane de dolari SUA.</w:t>
        <w:br/>
        <w:t xml:space="preserve">Chiar și după acest scandal, mass-media occidentală continuă să îl prezinte pe Zelensky drept un democrat curajos care luptă nu numai împotriva agresorului extern, ci și împotriva corupției din țară?</w:t>
        <w:br/>
        <w:t xml:space="preserve">Ceea ce nu se discută aproape niciodată în media occidentală este că Selensky însuși este profund implicat în întreaga mlaștină de corupție și, potrivit unor persoane din interior, beneficiază și de avantaje financiare din aceasta. Rolul său în Documentele Pandora 2021 rămâne neclar până în prezent.</w:t>
        <w:br/>
        <w:t xml:space="preserve">Potrivit Pandora Papers, dezvăluite în octombrie 2021, Selensky a fost co-fondatorul, începând din 2012, al unei rețele de societăți offshore prin care milioane de dolari au fost transferați și ascunși de autoritățile fiscale. Cu puțin timp înainte de alegerile prezidențiale din 2019, acesta și-a transferat cota către unul dintre partenerii săi de afaceri apropiați. Cu toate acestea, a fost planificat ca dividendele să continue să fie plătite soției lui Selensky. Criticii văd în acest lucru o contradicție cu imaginea publică anticorupție a lui Selensky. [https://www.kla.tv/25731] Antreprenorul aflat în centrul scandalului actual, Tymur Minditsch, este confidentul său de lungă durată și numit în cercurile inițiate "sacul de bani al lui Selensky". Ucraina de astăzi se află sub legea marțială și, de fapt, sub dominația exclusivă a președintelui. În aceste condiții, organizarea unei scheme de corupție de o asemenea amploare este cu greu posibilă fără știința și consimțământul lui Zelensky.</w:t>
        <w:br/>
        <w:t xml:space="preserve">Pentru a minimiza daunele cauzate, Selenskyj va lăsa acum câteva capete să cadă. Dar nu va schimba sistemul de corupție în sine. Cei doi miniștri care au fost acum suspendați vor fi înlocuiți de adjuncții lor, care sunt la fel de implicați în schema de corupție ca predecesorii lor. Deși Occidentul va avertiza și va cere investigații, va continua să sprijine Kievul și să îl lase pe președintele Zelenski să scape nepedepsit.</w:t>
        <w:br/>
        <w:t xml:space="preserve">Cum ar fi dacă Germania sau UE ar înceta să ofere sprijin financiar și, în special, militar? Ajutorul ar putea fi reluat numai după ce scandalul de corupție va fi investigat pe deplin, după ce vinovații și autorii vor fi aduși în fața justiției și după ce averea lor ilegală acumulată privat va fi transferată în cuferele statului.</w:t>
        <w:br/>
        <w:t xml:space="preserve">Acesta ar fi un semn clar că Occidentul este de fapt interesat de transparență și de statul de drept în Ucraina și nu doar le solicită cu voce tare, dar fără măsuri concrete.</w:t>
        <w:br/>
        <w:t xml:space="preserve">Cu toate acestea, Occidentul va face cu greu acest pas, deoarece este încă interesat în menținerea stării de război în Ucraina. În acest fel, se acceptă că sunt susținute interesele</w:t>
        <w:br/>
        <w:t xml:space="preserve">războiului și ale altor profitori ai puterii politice. Rămâne să sperăm că „presiunea de jos", adică din partea poporului, va aduce o schimbare durabilă și că politicienii corupți, inclusiv Zelensky și confidenții lor, vor fi destituiți și aduși în fața justiției.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vol./dd.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Pr="002B28C8">
        <w:t xml:space="preserve">Korruptionsvorwürfe: Skandal im Selenskyj-Umfeld erschüttert Ukraine                 </w:t>
        <w:rPr>
          <w:sz w:val="18"/>
        </w:rPr>
      </w:r>
      <w:r w:rsidR="0026191C">
        <w:rPr/>
        <w:br/>
      </w:r>
      <w:hyperlink w:history="true" r:id="rId22">
        <w:r w:rsidRPr="00F24C6F">
          <w:rPr>
            <w:rStyle w:val="Hyperlink"/>
          </w:rPr>
          <w:rPr>
            <w:sz w:val="18"/>
          </w:rPr>
          <w:t>https://www.tagesschau.de/ausland/europa/korruptionsskandal-ukraine-selenskyj-100.html</w:t>
        </w:r>
      </w:hyperlink>
      <w:r w:rsidR="0026191C">
        <w:rPr/>
        <w:br/>
      </w:r>
      <w:r w:rsidR="0026191C">
        <w:rPr/>
        <w:br/>
      </w:r>
      <w:r w:rsidRPr="002B28C8">
        <w:t xml:space="preserve">tagesschau.de zum Korruptionsskandal im ukrainischen Energiesektor</w:t>
        <w:rPr>
          <w:sz w:val="18"/>
        </w:rPr>
      </w:r>
      <w:r w:rsidR="0026191C">
        <w:rPr/>
        <w:br/>
      </w:r>
      <w:hyperlink w:history="true" r:id="rId23">
        <w:r w:rsidRPr="00F24C6F">
          <w:rPr>
            <w:rStyle w:val="Hyperlink"/>
          </w:rPr>
          <w:rPr>
            <w:sz w:val="18"/>
          </w:rPr>
          <w:t>https://www.tagesschau.de/ausland/europa/ukraine-korruption-sanktionen-selenskyj-100.html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Raportul unui martor: Scandalul de corupție din cadrul guvernului ucrainean este dezvăluit de mass-media propagandistică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www.kla.tv/39872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23.12.2025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tagesschau.de/ausland/europa/korruptionsskandal-ukraine-selenskyj-100.html" TargetMode="External" Id="rId22" /><Relationship Type="http://schemas.openxmlformats.org/officeDocument/2006/relationships/hyperlink" Target="https://www.tagesschau.de/ausland/europa/ukraine-korruption-sanktionen-selenskyj-100.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87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Raportul unui martor: Scandalul de corupție din cadrul guvernului ucrainean este dezvăluit de mass-media propagandistică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