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cf055a17534146" /><Relationship Type="http://schemas.openxmlformats.org/package/2006/relationships/metadata/core-properties" Target="/package/services/metadata/core-properties/0764e18f5ba54de89da9fab1aea1bd2f.psmdcp" Id="R24ff1261846540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Éoliennes : idéologie verte et réalité noire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L'énergie prétendument « verte » et durable au sens de l'Agenda 2030 du Forum économique mondial s'avère, à y regarder de plus près, être un gigantesque fiasco environnemental et sanitaire associé à une ruine économique.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L'énergie éolienne est considérée comme le symbole de la transition énergétique – prétendument propre, verte et durable. Mais derrière cette image se trouve une face cachée flagrante dont l'industrie, la politique et les médias traditionnels n’aiment pas parler. Depuis les produits chimiques toxiques utilisés pour la construction et l'exploitation des éoliennes en mer du Nord et en mer Baltique jusqu’à la destruction des écosystèmes, en passant par les nuisances massives pour les humains et les animaux, l'énergie prétendument « verte » et durable au sens de l'Agenda 2030 du Forum économique mondial s'avère, à y regarder de plus près, être un gigantesque fiasco environnemental et sanitaire associé à la ruine économique. Un autre exemple flagrant est celui d'une réserve naturelle officiellement protégée en Namibie. C'est précisément là que l'Allemagne prévoit de construire une gigantesque centrale photovoltaïque sur 40 kilomètres carrés, ainsi que 600 à 700 éoliennes supplémentaires. L'objectif est de produire 300 000 tonnes d'hydrogène « vert » par an et de les transporter sur plus de 12 000 kilomètres jusqu'en Allemagne. Quelle absence de rentabilité technique et quel désastre pour l'environnement, causés par les profiteurs impitoyables de la haute finance, des multinationales, de la politique et des médias traditionnels ! Ceux-ci cachent leur visage hideux derrière le masque de l'Agenda 2030 pour une prétendue durabilité.</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Énergie verte, vérité noire : l'énergie éolienne empoisonne les mers, les forêts et les moyens de subsistance</w:t>
        <w:rPr>
          <w:sz w:val="18"/>
        </w:rPr>
      </w:r>
      <w:r w:rsidR="0026191C">
        <w:rPr/>
        <w:br/>
      </w:r>
      <w:hyperlink w:history="true" r:id="Rac9942db036f4040">
        <w:r w:rsidRPr="00F24C6F">
          <w:rPr>
            <w:rStyle w:val="Hyperlink"/>
          </w:rPr>
          <w:rPr>
            <w:sz w:val="18"/>
          </w:rPr>
          <w:t>https://report24.news/gruene-energie-schwarze-wahrheit-windkraft-vergiftet-meere-waelder-und-lebensgrundlagen/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#Blackout-fr - Blackout - </w:t>
      </w:r>
      <w:hyperlink w:history="true" r:id="Rc09163699b944c3a">
        <w:r w:rsidRPr="00F24C6F">
          <w:rPr>
            <w:rStyle w:val="Hyperlink"/>
          </w:rPr>
          <w:t>www.kla.tv/Blackout-fr</w:t>
        </w:r>
      </w:hyperlink>
      <w:r w:rsidR="0026191C">
        <w:rPr/>
        <w:br/>
      </w:r>
      <w:r w:rsidR="0026191C">
        <w:rPr/>
        <w:br/>
      </w:r>
      <w:r w:rsidRPr="002B28C8">
        <w:t xml:space="preserve">#Technologie - </w:t>
      </w:r>
      <w:hyperlink w:history="true" r:id="R8ba64616e37d449d">
        <w:r w:rsidRPr="00F24C6F">
          <w:rPr>
            <w:rStyle w:val="Hyperlink"/>
          </w:rPr>
          <w:t>www.kla.tv/Technologie</w:t>
        </w:r>
      </w:hyperlink>
      <w:r w:rsidR="0026191C">
        <w:rPr/>
        <w:br/>
      </w:r>
      <w:r w:rsidR="0026191C">
        <w:rPr/>
        <w:br/>
      </w:r>
      <w:r w:rsidRPr="002B28C8">
        <w:t xml:space="preserve">#EnergieRenouvelable - Energie renouvelable - </w:t>
      </w:r>
      <w:hyperlink w:history="true" r:id="Rff70aca2caac4dad">
        <w:r w:rsidRPr="00F24C6F">
          <w:rPr>
            <w:rStyle w:val="Hyperlink"/>
          </w:rPr>
          <w:t>www.kla.tv/EnergieRenouvelable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95942b1bc8514fa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bc851b1c43c94feb">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2ca688f6af944ffd">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c96a2c9e77c34398">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c5bf3cdb286546d2">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6f9e56d121394e79">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Éoliennes : idéologie verte et réalité noire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www.kla.tv/39918</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30.12.2025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port24.news/gruene-energie-schwarze-wahrheit-windkraft-vergiftet-meere-waelder-und-lebensgrundlagen/" TargetMode="External" Id="Rac9942db036f4040" /><Relationship Type="http://schemas.openxmlformats.org/officeDocument/2006/relationships/hyperlink" Target="https://www.kla.tv/Blackout-fr" TargetMode="External" Id="Rc09163699b944c3a" /><Relationship Type="http://schemas.openxmlformats.org/officeDocument/2006/relationships/hyperlink" Target="https://www.kla.tv/Technologie" TargetMode="External" Id="R8ba64616e37d449d" /><Relationship Type="http://schemas.openxmlformats.org/officeDocument/2006/relationships/hyperlink" Target="https://www.kla.tv/EnergieRenouvelable" TargetMode="External" Id="Rff70aca2caac4dad" /><Relationship Type="http://schemas.openxmlformats.org/officeDocument/2006/relationships/hyperlink" Target="https://www.kla.tv/fr" TargetMode="External" Id="R95942b1bc8514fa9" /><Relationship Type="http://schemas.openxmlformats.org/officeDocument/2006/relationships/hyperlink" Target="https://www.kla.tv/fr" TargetMode="External" Id="Rbc851b1c43c94feb" /><Relationship Type="http://schemas.openxmlformats.org/officeDocument/2006/relationships/hyperlink" Target="https://www.kla.tv/abo-fr" TargetMode="External" Id="R2ca688f6af944ffd" /><Relationship Type="http://schemas.openxmlformats.org/officeDocument/2006/relationships/hyperlink" Target="https://www.kla.tv/vernetzung&amp;lang=fr" TargetMode="External" Id="Rc96a2c9e77c34398" /><Relationship Type="http://schemas.openxmlformats.org/officeDocument/2006/relationships/hyperlink" Target="https://www.kla.tv/licence" TargetMode="External" Id="Rc5bf3cdb286546d2" /><Relationship Type="http://schemas.openxmlformats.org/officeDocument/2006/relationships/hyperlink" Target="https://www.kla.tv/licence" TargetMode="External" Id="R6f9e56d121394e7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918"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9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258</ap:Words>
  <ap:DocSecurity>0</ap:DocSecurity>
  <ap:ScaleCrop>false</ap:ScaleCrop>
  <ap:HeadingPairs>
    <vt:vector baseType="variant" size="2">
      <vt:variant>
        <vt:lpstr>Éoliennes : idéologie verte et réalité noire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