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22e AZK: "Seksueel geweld tegen kinderen onder de dekmantel van onderzoek” door criminalist Uwe Kranz</w:t>
      </w:r>
    </w:p>
    <w:p w:rsidR="00A71903" w:rsidRPr="00C534E6" w:rsidRDefault="00A71903" w:rsidP="0092140B">
      <w:pPr>
        <w:widowControl w:val="0"/>
        <w:spacing w:after="160"/>
        <w:jc w:val="both"/>
        <w:rPr>
          <w:rStyle w:val="edit"/>
          <w:rFonts w:ascii="Arial" w:hAnsi="Arial" w:cs="Arial"/>
          <w:b/>
          <w:color w:val="000000"/>
        </w:rPr>
      </w:pPr>
      <w:r w:rsidRPr="00C534E6">
        <w:rPr>
          <w:rStyle w:val="edit"/>
          <w:rFonts w:ascii="Arial" w:hAnsi="Arial" w:cs="Arial"/>
          <w:b/>
          <w:color w:val="000000"/>
        </w:rPr>
        <w:t>Uwe Kranz spreekt als deskundig criminalist op de 22e AZK over zijn ervaringen met pedocriminaliteit, vroege seksualisering en kinderhandel. Hij vertelt over criminele systemen binnen de justitie en hoe daders worden beschermd. Verder spreekt hij over hoe kinderen onder het mom van onderzoek zijn misbruikt. Kranz laat zien dat dergelijke hoogst criminele “wetenschappelijke” organisaties de richtlijnen voor seksuele voorlichting aan jonge kinderen hebben opgesteld!</w:t>
      </w:r>
    </w:p>
    <w:p w:rsidR="0092140B" w:rsidRPr="0092140B" w:rsidRDefault="0092140B" w:rsidP="0092140B">
      <w:pPr>
        <w:spacing w:after="0" w:line="240" w:lineRule="auto"/>
        <w:jc w:val="both"/>
        <w:rPr>
          <w:rFonts w:ascii="Arial" w:eastAsia="MS Mincho" w:hAnsi="Arial" w:cs="Arial"/>
          <w:b/>
          <w:bCs/>
          <w:lang w:eastAsia="en-US"/>
        </w:rPr>
      </w:pPr>
      <w:r w:rsidRPr="0092140B">
        <w:rPr>
          <w:rFonts w:ascii="Arial" w:eastAsia="MS Mincho" w:hAnsi="Arial" w:cs="Arial"/>
          <w:b/>
          <w:bCs/>
          <w:lang w:eastAsia="en-US"/>
        </w:rPr>
        <w:t xml:space="preserve">Korte biografie van Uwe Kranz: </w:t>
      </w:r>
    </w:p>
    <w:p w:rsidR="0092140B" w:rsidRPr="0092140B" w:rsidRDefault="0092140B" w:rsidP="0092140B">
      <w:pPr>
        <w:spacing w:after="0" w:line="240" w:lineRule="auto"/>
        <w:jc w:val="both"/>
        <w:rPr>
          <w:rFonts w:ascii="Arial" w:eastAsia="MS Mincho" w:hAnsi="Arial" w:cs="Arial"/>
          <w:lang w:eastAsia="en-US"/>
        </w:rPr>
      </w:pPr>
      <w:r w:rsidRPr="0092140B">
        <w:rPr>
          <w:rFonts w:ascii="Arial" w:eastAsia="MS Mincho" w:hAnsi="Arial" w:cs="Arial"/>
          <w:lang w:eastAsia="en-US"/>
        </w:rPr>
        <w:t>Uwe Kranz is politieagent, voormalig hooggeplaatst ministerieel raadslid en voormalig voorzitter van het Thüringer Staatsbureau voor strafrechtelijk onderzoek. Hij was een nationale expert bij Europol.</w:t>
      </w:r>
    </w:p>
    <w:p w:rsidR="0092140B" w:rsidRPr="0092140B" w:rsidRDefault="0092140B" w:rsidP="0092140B">
      <w:pPr>
        <w:spacing w:after="0" w:line="240" w:lineRule="auto"/>
        <w:jc w:val="both"/>
        <w:rPr>
          <w:rFonts w:ascii="Arial" w:eastAsia="MS Mincho" w:hAnsi="Arial" w:cs="Arial"/>
          <w:lang w:eastAsia="en-US"/>
        </w:rPr>
      </w:pPr>
    </w:p>
    <w:p w:rsidR="0092140B" w:rsidRPr="0092140B" w:rsidRDefault="0092140B" w:rsidP="0092140B">
      <w:pPr>
        <w:spacing w:after="0" w:line="240" w:lineRule="auto"/>
        <w:jc w:val="both"/>
        <w:rPr>
          <w:rFonts w:ascii="Arial" w:eastAsia="MS Mincho" w:hAnsi="Arial" w:cs="Arial"/>
          <w:lang w:eastAsia="en-US"/>
        </w:rPr>
      </w:pPr>
      <w:r w:rsidRPr="0092140B">
        <w:rPr>
          <w:rFonts w:ascii="Arial" w:eastAsia="MS Mincho" w:hAnsi="Arial" w:cs="Arial"/>
          <w:lang w:eastAsia="en-US"/>
        </w:rPr>
        <w:t>Als expert op het gebied van veiligheid en terrorisme publiceert hij regelmatig in verschillende media.</w:t>
      </w:r>
    </w:p>
    <w:p w:rsidR="0092140B" w:rsidRPr="0092140B" w:rsidRDefault="0092140B" w:rsidP="0092140B">
      <w:pPr>
        <w:spacing w:after="0" w:line="240" w:lineRule="auto"/>
        <w:jc w:val="both"/>
        <w:rPr>
          <w:rFonts w:ascii="Arial" w:eastAsia="MS Mincho" w:hAnsi="Arial" w:cs="Arial"/>
          <w:lang w:eastAsia="en-US"/>
        </w:rPr>
      </w:pPr>
    </w:p>
    <w:p w:rsidR="0092140B" w:rsidRPr="0092140B" w:rsidRDefault="0092140B" w:rsidP="0092140B">
      <w:pPr>
        <w:spacing w:after="0" w:line="240" w:lineRule="auto"/>
        <w:jc w:val="both"/>
        <w:rPr>
          <w:rFonts w:ascii="Arial" w:eastAsia="MS Mincho" w:hAnsi="Arial" w:cs="Arial"/>
          <w:lang w:eastAsia="en-US"/>
        </w:rPr>
      </w:pPr>
      <w:r w:rsidRPr="0092140B">
        <w:rPr>
          <w:rFonts w:ascii="Arial" w:eastAsia="MS Mincho" w:hAnsi="Arial" w:cs="Arial"/>
          <w:lang w:eastAsia="en-US"/>
        </w:rPr>
        <w:t>Uwe Kranz is al meer dan 50 jaar betrokken bij de strijd tegen georganiseerde misdaad, extremisme en terrorisme.</w:t>
      </w:r>
    </w:p>
    <w:p w:rsidR="0092140B" w:rsidRPr="0092140B" w:rsidRDefault="0092140B" w:rsidP="0092140B">
      <w:pPr>
        <w:spacing w:after="0" w:line="240" w:lineRule="auto"/>
        <w:jc w:val="both"/>
        <w:rPr>
          <w:rFonts w:ascii="Arial" w:eastAsia="MS Mincho" w:hAnsi="Arial" w:cs="Arial"/>
          <w:lang w:eastAsia="en-US"/>
        </w:rPr>
      </w:pPr>
    </w:p>
    <w:p w:rsidR="0092140B" w:rsidRPr="0092140B" w:rsidRDefault="0092140B" w:rsidP="0092140B">
      <w:pPr>
        <w:spacing w:after="0" w:line="240" w:lineRule="auto"/>
        <w:jc w:val="both"/>
        <w:rPr>
          <w:rFonts w:ascii="Arial" w:eastAsia="MS Mincho" w:hAnsi="Arial" w:cs="Arial"/>
          <w:lang w:eastAsia="en-US"/>
        </w:rPr>
      </w:pPr>
      <w:r w:rsidRPr="0092140B">
        <w:rPr>
          <w:rFonts w:ascii="Arial" w:eastAsia="MS Mincho" w:hAnsi="Arial" w:cs="Arial"/>
          <w:lang w:eastAsia="en-US"/>
        </w:rPr>
        <w:t>Tijdens zijn diensttijd wijdde hij zich vooral aan het beschermen van kinderen. Dit wordt duidelijk als je kijkt naar de gebieden waarop hij actief was in zijn professionele carrière: Hij was commissaris voor jeugdzaken, actief in misdaadpreventie, in de strijd tegen seksueel geweld tegen kinderen en tegen mensen- en orgaanhandel op nationaal en internationaal niveau en in het werk van criminele beleidsverenigingen.</w:t>
      </w:r>
    </w:p>
    <w:p w:rsidR="0092140B" w:rsidRPr="0092140B" w:rsidRDefault="0092140B" w:rsidP="0092140B">
      <w:pPr>
        <w:spacing w:after="0" w:line="240" w:lineRule="auto"/>
        <w:jc w:val="both"/>
        <w:rPr>
          <w:rFonts w:ascii="Arial" w:eastAsia="MS Mincho" w:hAnsi="Arial" w:cs="Arial"/>
          <w:lang w:eastAsia="en-US"/>
        </w:rPr>
      </w:pPr>
    </w:p>
    <w:p w:rsidR="0092140B" w:rsidRPr="0092140B" w:rsidRDefault="0092140B" w:rsidP="0092140B">
      <w:pPr>
        <w:spacing w:after="0" w:line="240" w:lineRule="auto"/>
        <w:jc w:val="both"/>
        <w:rPr>
          <w:rFonts w:ascii="Arial" w:eastAsia="MS Mincho" w:hAnsi="Arial" w:cs="Arial"/>
          <w:lang w:eastAsia="en-US"/>
        </w:rPr>
      </w:pPr>
      <w:r w:rsidRPr="0092140B">
        <w:rPr>
          <w:rFonts w:ascii="Arial" w:eastAsia="MS Mincho" w:hAnsi="Arial" w:cs="Arial"/>
          <w:lang w:eastAsia="en-US"/>
        </w:rPr>
        <w:t>Op zijn eigen website publiceert Uwe Kranz artikelen over onderwerpen als "Seksueel misbruik van kinderen" en "Mind Control".</w:t>
      </w:r>
    </w:p>
    <w:p w:rsidR="0092140B" w:rsidRPr="0092140B" w:rsidRDefault="0092140B" w:rsidP="0092140B">
      <w:pPr>
        <w:spacing w:after="0" w:line="240" w:lineRule="auto"/>
        <w:jc w:val="both"/>
        <w:rPr>
          <w:rFonts w:ascii="Arial" w:eastAsia="MS Mincho" w:hAnsi="Arial" w:cs="Arial"/>
          <w:lang w:eastAsia="en-US"/>
        </w:rPr>
      </w:pPr>
    </w:p>
    <w:p w:rsidR="0092140B" w:rsidRPr="0092140B" w:rsidRDefault="0092140B" w:rsidP="0092140B">
      <w:pPr>
        <w:spacing w:after="0" w:line="240" w:lineRule="auto"/>
        <w:jc w:val="both"/>
        <w:rPr>
          <w:rFonts w:ascii="Arial" w:eastAsia="MS Mincho" w:hAnsi="Arial" w:cs="Arial"/>
          <w:lang w:eastAsia="en-US"/>
        </w:rPr>
      </w:pPr>
      <w:r w:rsidRPr="0092140B">
        <w:rPr>
          <w:rFonts w:ascii="Arial" w:eastAsia="MS Mincho" w:hAnsi="Arial" w:cs="Arial"/>
          <w:lang w:eastAsia="en-US"/>
        </w:rPr>
        <w:t>Als criminalist geeft hij inzicht in de "Deep State" en observeert hij de huidige wereldgebeurtenissen tijdens zijn pensioen.</w:t>
      </w:r>
    </w:p>
    <w:p w:rsidR="0092140B" w:rsidRPr="0092140B" w:rsidRDefault="0092140B" w:rsidP="0092140B">
      <w:pPr>
        <w:spacing w:after="0" w:line="240" w:lineRule="auto"/>
        <w:jc w:val="both"/>
        <w:rPr>
          <w:rFonts w:ascii="Arial" w:eastAsia="MS Mincho" w:hAnsi="Arial" w:cs="Arial"/>
          <w:lang w:eastAsia="en-US"/>
        </w:rPr>
      </w:pPr>
    </w:p>
    <w:p w:rsidR="0092140B" w:rsidRPr="0092140B" w:rsidRDefault="0092140B" w:rsidP="0092140B">
      <w:pPr>
        <w:spacing w:after="0" w:line="240" w:lineRule="auto"/>
        <w:jc w:val="both"/>
        <w:rPr>
          <w:rFonts w:ascii="Arial" w:eastAsia="MS Mincho" w:hAnsi="Arial" w:cs="Arial"/>
          <w:lang w:eastAsia="en-US"/>
        </w:rPr>
      </w:pPr>
      <w:r w:rsidRPr="0092140B">
        <w:rPr>
          <w:rFonts w:ascii="Arial" w:eastAsia="MS Mincho" w:hAnsi="Arial" w:cs="Arial"/>
          <w:lang w:eastAsia="en-US"/>
        </w:rPr>
        <w:t>Hij brengt ook zijn ervaring en kennis in als lid en spreker op perssymposia georganiseerd door gerenommeerde verenigingen zoals "Axion Resist" en MWGFD e.V.</w:t>
      </w:r>
      <w:r w:rsidRPr="0092140B">
        <w:rPr>
          <w:rFonts w:ascii="Arial" w:eastAsia="MS Mincho" w:hAnsi="Arial" w:cs="Arial"/>
          <w:b/>
          <w:bCs/>
          <w:sz w:val="28"/>
          <w:szCs w:val="28"/>
          <w:highlight w:val="yellow"/>
          <w:lang w:eastAsia="en-US"/>
        </w:rPr>
        <w:t>*</w:t>
      </w:r>
      <w:r w:rsidRPr="0092140B">
        <w:rPr>
          <w:rFonts w:ascii="Arial" w:eastAsia="MS Mincho" w:hAnsi="Arial" w:cs="Arial"/>
          <w:b/>
          <w:bCs/>
          <w:sz w:val="28"/>
          <w:szCs w:val="28"/>
          <w:highlight w:val="yellow"/>
          <w:vertAlign w:val="superscript"/>
          <w:lang w:eastAsia="en-US"/>
        </w:rPr>
        <w:t>12</w:t>
      </w:r>
      <w:r w:rsidRPr="0092140B">
        <w:rPr>
          <w:rFonts w:ascii="Arial" w:eastAsia="MS Mincho" w:hAnsi="Arial" w:cs="Arial"/>
          <w:lang w:eastAsia="en-US"/>
        </w:rPr>
        <w:t>. Deze werden opgericht om het welzijn van kinderen, vrijheid en de rechtsstaat te beschermen. Hier sprak hij onder andere over pedocriminaliteit, vroegtijdige seksualisering en kinderhandel.</w:t>
      </w:r>
    </w:p>
    <w:p w:rsidR="0092140B" w:rsidRPr="0092140B" w:rsidRDefault="0092140B" w:rsidP="0092140B">
      <w:pPr>
        <w:spacing w:after="0" w:line="240" w:lineRule="auto"/>
        <w:jc w:val="both"/>
        <w:rPr>
          <w:rFonts w:ascii="Arial" w:eastAsia="MS Mincho" w:hAnsi="Arial" w:cs="Arial"/>
          <w:lang w:eastAsia="en-US"/>
        </w:rPr>
      </w:pPr>
    </w:p>
    <w:p w:rsidR="0092140B" w:rsidRPr="0092140B" w:rsidRDefault="0092140B" w:rsidP="0092140B">
      <w:pPr>
        <w:spacing w:after="0" w:line="240" w:lineRule="auto"/>
        <w:jc w:val="both"/>
        <w:rPr>
          <w:rFonts w:ascii="Arial" w:eastAsia="MS Mincho" w:hAnsi="Arial" w:cs="Arial"/>
          <w:lang w:eastAsia="en-US"/>
        </w:rPr>
      </w:pPr>
      <w:r w:rsidRPr="0092140B">
        <w:rPr>
          <w:rFonts w:ascii="Arial" w:eastAsia="MS Mincho" w:hAnsi="Arial" w:cs="Arial"/>
          <w:b/>
          <w:bCs/>
          <w:lang w:eastAsia="en-US"/>
        </w:rPr>
        <w:t>Lois:</w:t>
      </w:r>
      <w:r w:rsidRPr="0092140B">
        <w:rPr>
          <w:rFonts w:ascii="Arial" w:eastAsia="MS Mincho" w:hAnsi="Arial" w:cs="Arial"/>
          <w:lang w:eastAsia="en-US"/>
        </w:rPr>
        <w:t xml:space="preserve"> Het is mij een bijzondere eer om deze ervaren criminalist, Uwe Kranz, hier op het 22e AZK te mogen verwelkomen.</w:t>
      </w:r>
    </w:p>
    <w:p w:rsidR="0092140B" w:rsidRPr="0092140B" w:rsidRDefault="0092140B" w:rsidP="0092140B">
      <w:pPr>
        <w:spacing w:after="0" w:line="240" w:lineRule="auto"/>
        <w:jc w:val="both"/>
        <w:rPr>
          <w:rFonts w:ascii="Arial" w:eastAsia="MS Mincho" w:hAnsi="Arial" w:cs="Arial"/>
          <w:lang w:eastAsia="en-US"/>
        </w:rPr>
      </w:pPr>
    </w:p>
    <w:p w:rsidR="0092140B" w:rsidRPr="0092140B" w:rsidRDefault="0092140B" w:rsidP="0092140B">
      <w:pPr>
        <w:spacing w:after="0" w:line="240" w:lineRule="auto"/>
        <w:jc w:val="both"/>
        <w:rPr>
          <w:rFonts w:ascii="Arial" w:eastAsia="MS Mincho" w:hAnsi="Arial" w:cs="Arial"/>
          <w:lang w:eastAsia="en-US"/>
        </w:rPr>
      </w:pPr>
      <w:r w:rsidRPr="0092140B">
        <w:rPr>
          <w:rFonts w:ascii="Arial" w:eastAsia="MS Mincho" w:hAnsi="Arial" w:cs="Arial"/>
          <w:b/>
          <w:bCs/>
          <w:lang w:eastAsia="en-US"/>
        </w:rPr>
        <w:t>Uwe Kranz:</w:t>
      </w:r>
      <w:r w:rsidRPr="0092140B">
        <w:rPr>
          <w:rFonts w:ascii="Arial" w:eastAsia="MS Mincho" w:hAnsi="Arial" w:cs="Arial"/>
          <w:lang w:eastAsia="en-US"/>
        </w:rPr>
        <w:t xml:space="preserve"> Aan mij de eer.</w:t>
      </w:r>
    </w:p>
    <w:p w:rsidR="0092140B" w:rsidRPr="0092140B" w:rsidRDefault="0092140B" w:rsidP="0092140B">
      <w:pPr>
        <w:spacing w:after="0" w:line="240" w:lineRule="auto"/>
        <w:jc w:val="both"/>
        <w:rPr>
          <w:rFonts w:ascii="Arial" w:eastAsia="MS Mincho" w:hAnsi="Arial" w:cs="Arial"/>
          <w:lang w:eastAsia="en-US"/>
        </w:rPr>
      </w:pPr>
    </w:p>
    <w:p w:rsidR="0092140B" w:rsidRPr="0092140B" w:rsidRDefault="0092140B" w:rsidP="0092140B">
      <w:pPr>
        <w:spacing w:after="0" w:line="240" w:lineRule="auto"/>
        <w:jc w:val="both"/>
        <w:rPr>
          <w:rFonts w:ascii="Arial" w:eastAsia="MS Mincho" w:hAnsi="Arial" w:cs="Arial"/>
          <w:lang w:eastAsia="en-US"/>
        </w:rPr>
      </w:pPr>
      <w:r w:rsidRPr="0092140B">
        <w:rPr>
          <w:rFonts w:ascii="Arial" w:eastAsia="MS Mincho" w:hAnsi="Arial" w:cs="Arial"/>
          <w:b/>
          <w:bCs/>
          <w:lang w:eastAsia="en-US"/>
        </w:rPr>
        <w:lastRenderedPageBreak/>
        <w:t>Lois:</w:t>
      </w:r>
      <w:r w:rsidRPr="0092140B">
        <w:rPr>
          <w:rFonts w:ascii="Arial" w:eastAsia="MS Mincho" w:hAnsi="Arial" w:cs="Arial"/>
          <w:lang w:eastAsia="en-US"/>
        </w:rPr>
        <w:t xml:space="preserve"> Leuk dat je er bent. Ja, u hebt een halve eeuw criminele ervaring in de strijd tegen seksueel misbruik van kinderen. U stond vooraan bij deze onderzoeken als politieagent, zelfs als hooggeplaatst ministerieel raadslid en als hoofd van de Thüringer recherche. Met andere woorden, zaken werden aan u gemeld en u onderzocht ze. Maar wat gebeurde er daarna?</w:t>
      </w:r>
    </w:p>
    <w:p w:rsidR="0092140B" w:rsidRPr="0092140B" w:rsidRDefault="0092140B" w:rsidP="0092140B">
      <w:pPr>
        <w:spacing w:after="0" w:line="240" w:lineRule="auto"/>
        <w:jc w:val="both"/>
        <w:rPr>
          <w:rFonts w:ascii="Arial" w:eastAsia="MS Mincho" w:hAnsi="Arial" w:cs="Arial"/>
          <w:lang w:eastAsia="en-US"/>
        </w:rPr>
      </w:pPr>
    </w:p>
    <w:p w:rsidR="0092140B" w:rsidRPr="0092140B" w:rsidRDefault="0092140B" w:rsidP="0092140B">
      <w:pPr>
        <w:spacing w:after="0" w:line="240" w:lineRule="auto"/>
        <w:jc w:val="both"/>
        <w:rPr>
          <w:rFonts w:ascii="Arial" w:eastAsia="MS Mincho" w:hAnsi="Arial" w:cs="Arial"/>
          <w:lang w:eastAsia="en-US"/>
        </w:rPr>
      </w:pPr>
      <w:r w:rsidRPr="0092140B">
        <w:rPr>
          <w:rFonts w:ascii="Arial" w:eastAsia="MS Mincho" w:hAnsi="Arial" w:cs="Arial"/>
          <w:b/>
          <w:bCs/>
          <w:lang w:eastAsia="en-US"/>
        </w:rPr>
        <w:t>Uwe Kranz:</w:t>
      </w:r>
      <w:r w:rsidRPr="0092140B">
        <w:rPr>
          <w:rFonts w:ascii="Arial" w:eastAsia="MS Mincho" w:hAnsi="Arial" w:cs="Arial"/>
          <w:lang w:eastAsia="en-US"/>
        </w:rPr>
        <w:t xml:space="preserve"> Het probleem is dat het bewijs eerst moet worden gepresenteerd, zodat de procedure ook naar het Openbaar Ministerie kan gaan en daar kan worden geaccepteerd, omgewerkt tot een aanklacht en voorgelegd aan de rechtbank. En helaas zijn er onderweg heel veel mislukkingen. Het is frustrerend als je iemand 's ochtends arresteert en 's middags weer tegenkomt. Ik heb dit als voorbeeld gegeven: ‘s morgens gevangen, 's middags vrijgelaten. We hebben bijvoorbeeld heel vaak het probleem dat de politie aankomt met een moordmisdrijf en dan een moord gaat onderzoeken. En dan, op weg naar het openbaar ministerie, wordt de moord dan een lichamelijk letsel met de dood tot gevolg. Dan heb je misschien een heel andere legale stof en heel andere problemen. Of wanneer je, zoals in de recente zaak, te maken krijgt met verkrachters die een groepsverkrachting hebben gepleegd en vervolgens vrolijk fluitend de rechtbank uitlopen omdat de rechter niet 100 procent kan uitsluiten dat het meisje misschien toch heeft meegedaan. Dus daar begint het allemaal een beetje onbetrouwbaar te worden. En er zijn veel mogelijkheden om de procedure stop te zetten of om te zetten in een psychiatrische opname enzovoort. Er is dus ergens een breuk in de zaak en helaas is dat het geval. Deze slachtoffers moeten zorgvuldig en serieus behandeld worden. Ze hebben het volste recht om door de politie en justitie correct te worden behandeld.</w:t>
      </w:r>
    </w:p>
    <w:p w:rsidR="0092140B" w:rsidRPr="0092140B" w:rsidRDefault="0092140B" w:rsidP="0092140B">
      <w:pPr>
        <w:spacing w:after="0" w:line="240" w:lineRule="auto"/>
        <w:jc w:val="both"/>
        <w:rPr>
          <w:rFonts w:ascii="Arial" w:eastAsia="MS Mincho" w:hAnsi="Arial" w:cs="Arial"/>
          <w:lang w:eastAsia="en-US"/>
        </w:rPr>
      </w:pPr>
    </w:p>
    <w:p w:rsidR="0092140B" w:rsidRPr="0092140B" w:rsidRDefault="0092140B" w:rsidP="0092140B">
      <w:pPr>
        <w:spacing w:after="0" w:line="240" w:lineRule="auto"/>
        <w:jc w:val="both"/>
        <w:rPr>
          <w:rFonts w:ascii="Arial" w:eastAsia="MS Mincho" w:hAnsi="Arial" w:cs="Arial"/>
          <w:lang w:eastAsia="en-US"/>
        </w:rPr>
      </w:pPr>
      <w:r w:rsidRPr="0092140B">
        <w:rPr>
          <w:rFonts w:ascii="Arial" w:eastAsia="MS Mincho" w:hAnsi="Arial" w:cs="Arial"/>
          <w:b/>
          <w:bCs/>
          <w:lang w:eastAsia="en-US"/>
        </w:rPr>
        <w:t>Lois:</w:t>
      </w:r>
      <w:r w:rsidRPr="0092140B">
        <w:rPr>
          <w:rFonts w:ascii="Arial" w:eastAsia="MS Mincho" w:hAnsi="Arial" w:cs="Arial"/>
          <w:lang w:eastAsia="en-US"/>
        </w:rPr>
        <w:t xml:space="preserve"> Dank u voor uw verklaring. Je hebt het ook over zogenaamde "pedocriminaliteit" en over connecties die tot in "hoge kringen" zouden reiken. Wat zijn uw waarnemingen?</w:t>
      </w:r>
    </w:p>
    <w:p w:rsidR="0092140B" w:rsidRPr="0092140B" w:rsidRDefault="0092140B" w:rsidP="0092140B">
      <w:pPr>
        <w:spacing w:after="0" w:line="240" w:lineRule="auto"/>
        <w:jc w:val="both"/>
        <w:rPr>
          <w:rFonts w:ascii="Arial" w:eastAsia="MS Mincho" w:hAnsi="Arial" w:cs="Arial"/>
          <w:lang w:eastAsia="en-US"/>
        </w:rPr>
      </w:pPr>
      <w:r w:rsidRPr="0092140B">
        <w:rPr>
          <w:rFonts w:ascii="Arial" w:eastAsia="MS Mincho" w:hAnsi="Arial" w:cs="Arial"/>
          <w:b/>
          <w:bCs/>
          <w:lang w:eastAsia="en-US"/>
        </w:rPr>
        <w:t>Uwe Kranz:</w:t>
      </w:r>
      <w:r w:rsidRPr="0092140B">
        <w:rPr>
          <w:rFonts w:ascii="Arial" w:eastAsia="MS Mincho" w:hAnsi="Arial" w:cs="Arial"/>
          <w:lang w:eastAsia="en-US"/>
        </w:rPr>
        <w:t xml:space="preserve"> Ja, dus laten we van het volgende uitgaan: Ik heb altijd de Dutroux-zaak in mijn PowerPointpresentaties. U bent ongetwijfeld bekend met de zaak Dutroux. Een Belgische kinderlokker die elf kinderen vermoordde en twee uithongerde terwijl hij in de gevangenis zat. Omdat hij niets onthulde toen hij in de gevangenis zat en toen stierven de kinderen van de honger. Het was een vreselijke zaak. Een hele reeks getuigen heeft ongelukken gehad of is onder dubieuze omstandigheden overleden of wat dan ook. En de zaak Dutroux heeft al aangetoond dat alle lagen van de samenleving betrokken waren bij deze kindermisbruikringen. Dus ging het recht naar de top in de politiek, recht naar de top in cultuur, televisie en de media. Het proces was synoniem met wat het kernprobleem is. Of het nu Epstein is of niet, het is precies hetzelfde. Bij Epstein hebben ze ook connecties tot aan de top in de politiek, showbusiness, openbare aanklagers - de hel weet wat - hoge ambtenaren en politici. Ze deden hetzelfde met "Diddy" Sean Combs, die ook bekend is. Hij heeft nu vier jaar en twee maanden "gevangen". Dit is eigenlijk een onschuldige veroordeling omdat het hele gebied van de georganiseerde misdaad er gewoon uitgesneden is. Ze zeiden, we stoppen hiermee, nu veroordelen we hem alleen vanwege die ene mishandeling van zijn vriendin of zijn vrouw. En het hele proces werd teruggebracht tot een klein onderdeel. In veel gevallen zijn dergelijke procedures daarom opzettelijk gefragmenteerd. In 1995 hadden we een grote rechtszaak in Engeland. Dat werd ook mogelijk gemaakt door de bank, de politiek, de media, grote magnaten en wat al niet meer. In de loop der jaren werd het proces steeds kleiner en uiteindelijk was er niets meer over. Uiteindelijk waren dit kleine procedures - ze worden uit elkaar gerukt en in hapjes verdeeld, om het zo maar te zeggen, in juridische hapjes, en dan blijft er niet veel substantie over. Dit wekt natuurlijk de verdenking dat hier invloed wordt uitgeoefend. Dat kan niet zomaar worden weggewuifd.</w:t>
      </w:r>
    </w:p>
    <w:p w:rsidR="0092140B" w:rsidRPr="0092140B" w:rsidRDefault="0092140B" w:rsidP="0092140B">
      <w:pPr>
        <w:spacing w:after="0" w:line="240" w:lineRule="auto"/>
        <w:jc w:val="both"/>
        <w:rPr>
          <w:rFonts w:ascii="Arial" w:eastAsia="MS Mincho" w:hAnsi="Arial" w:cs="Arial"/>
          <w:lang w:eastAsia="en-US"/>
        </w:rPr>
      </w:pPr>
    </w:p>
    <w:p w:rsidR="0092140B" w:rsidRPr="0092140B" w:rsidRDefault="0092140B" w:rsidP="0092140B">
      <w:pPr>
        <w:spacing w:after="0" w:line="240" w:lineRule="auto"/>
        <w:jc w:val="both"/>
        <w:rPr>
          <w:rFonts w:ascii="Arial" w:eastAsia="MS Mincho" w:hAnsi="Arial" w:cs="Arial"/>
          <w:lang w:eastAsia="en-US"/>
        </w:rPr>
      </w:pPr>
      <w:r w:rsidRPr="0092140B">
        <w:rPr>
          <w:rFonts w:ascii="Arial" w:eastAsia="MS Mincho" w:hAnsi="Arial" w:cs="Arial"/>
          <w:b/>
          <w:bCs/>
          <w:lang w:eastAsia="en-US"/>
        </w:rPr>
        <w:t xml:space="preserve">Lois: </w:t>
      </w:r>
      <w:r w:rsidRPr="0092140B">
        <w:rPr>
          <w:rFonts w:ascii="Arial" w:eastAsia="MS Mincho" w:hAnsi="Arial" w:cs="Arial"/>
          <w:lang w:eastAsia="en-US"/>
        </w:rPr>
        <w:t>Realiseerde u toen dit principe - zoals het gebeurde met Epstein, Dutroux, P. Diddy enzovoort - in jouw regio, deze principes?</w:t>
      </w:r>
    </w:p>
    <w:p w:rsidR="0092140B" w:rsidRPr="0092140B" w:rsidRDefault="0092140B" w:rsidP="0092140B">
      <w:pPr>
        <w:spacing w:after="0" w:line="240" w:lineRule="auto"/>
        <w:jc w:val="both"/>
        <w:rPr>
          <w:rFonts w:ascii="Arial" w:eastAsia="MS Mincho" w:hAnsi="Arial" w:cs="Arial"/>
          <w:lang w:eastAsia="en-US"/>
        </w:rPr>
      </w:pPr>
    </w:p>
    <w:p w:rsidR="0092140B" w:rsidRPr="0092140B" w:rsidRDefault="0092140B" w:rsidP="0092140B">
      <w:pPr>
        <w:spacing w:after="0" w:line="240" w:lineRule="auto"/>
        <w:jc w:val="both"/>
        <w:rPr>
          <w:rFonts w:ascii="Arial" w:eastAsia="MS Mincho" w:hAnsi="Arial" w:cs="Arial"/>
          <w:lang w:eastAsia="en-US"/>
        </w:rPr>
      </w:pPr>
      <w:r w:rsidRPr="0092140B">
        <w:rPr>
          <w:rFonts w:ascii="Arial" w:eastAsia="MS Mincho" w:hAnsi="Arial" w:cs="Arial"/>
          <w:b/>
          <w:bCs/>
          <w:lang w:eastAsia="en-US"/>
        </w:rPr>
        <w:t>Uwe Kranz:</w:t>
      </w:r>
      <w:r w:rsidRPr="0092140B">
        <w:rPr>
          <w:rFonts w:ascii="Arial" w:eastAsia="MS Mincho" w:hAnsi="Arial" w:cs="Arial"/>
          <w:lang w:eastAsia="en-US"/>
        </w:rPr>
        <w:t xml:space="preserve"> De principes zijn overal hetzelfde, ongeacht het land. Je moet ervan uitgaan dat dit seksueel misbruik van jonge kinderen, meisjes en tieners overal in Europa en de wereld plaatsvindt. Als je bijvoorbeeld kijkt naar NCMEC - het Amerikaanse centrum voor het </w:t>
      </w:r>
      <w:r w:rsidRPr="0092140B">
        <w:rPr>
          <w:rFonts w:ascii="Arial" w:eastAsia="MS Mincho" w:hAnsi="Arial" w:cs="Arial"/>
          <w:lang w:eastAsia="en-US"/>
        </w:rPr>
        <w:lastRenderedPageBreak/>
        <w:t>melden van vermiste en misbruikte kinderen - dan had het hier vier of vijf jaar geleden nog 50.000 zaken. Nu hebben we 205.000 gevallen die elk jaar bij ons worden gemeld.</w:t>
      </w:r>
    </w:p>
    <w:p w:rsidR="0092140B" w:rsidRPr="0092140B" w:rsidRDefault="0092140B" w:rsidP="0092140B">
      <w:pPr>
        <w:spacing w:after="0" w:line="240" w:lineRule="auto"/>
        <w:jc w:val="both"/>
        <w:rPr>
          <w:rFonts w:ascii="Arial" w:eastAsia="MS Mincho" w:hAnsi="Arial" w:cs="Arial"/>
          <w:lang w:eastAsia="en-US"/>
        </w:rPr>
      </w:pPr>
      <w:r w:rsidRPr="0092140B">
        <w:rPr>
          <w:rFonts w:ascii="Arial" w:eastAsia="MS Mincho" w:hAnsi="Arial" w:cs="Arial"/>
          <w:b/>
          <w:bCs/>
          <w:lang w:eastAsia="en-US"/>
        </w:rPr>
        <w:t>Lois:</w:t>
      </w:r>
      <w:r w:rsidRPr="0092140B">
        <w:rPr>
          <w:rFonts w:ascii="Arial" w:eastAsia="MS Mincho" w:hAnsi="Arial" w:cs="Arial"/>
          <w:lang w:eastAsia="en-US"/>
        </w:rPr>
        <w:t xml:space="preserve"> Waanzin!</w:t>
      </w:r>
    </w:p>
    <w:p w:rsidR="0092140B" w:rsidRPr="0092140B" w:rsidRDefault="0092140B" w:rsidP="0092140B">
      <w:pPr>
        <w:spacing w:after="0" w:line="240" w:lineRule="auto"/>
        <w:jc w:val="both"/>
        <w:rPr>
          <w:rFonts w:ascii="Arial" w:eastAsia="MS Mincho" w:hAnsi="Arial" w:cs="Arial"/>
          <w:lang w:eastAsia="en-US"/>
        </w:rPr>
      </w:pPr>
      <w:r w:rsidRPr="0092140B">
        <w:rPr>
          <w:rFonts w:ascii="Arial" w:eastAsia="MS Mincho" w:hAnsi="Arial" w:cs="Arial"/>
          <w:b/>
          <w:bCs/>
          <w:lang w:eastAsia="en-US"/>
        </w:rPr>
        <w:t>Uwe Kranz:</w:t>
      </w:r>
      <w:r w:rsidRPr="0092140B">
        <w:rPr>
          <w:rFonts w:ascii="Arial" w:eastAsia="MS Mincho" w:hAnsi="Arial" w:cs="Arial"/>
          <w:lang w:eastAsia="en-US"/>
        </w:rPr>
        <w:t xml:space="preserve"> Maar we zijn een klein lichtje. Als je wat het NCMEC rapporteert vergelijkt met Azië, met India, met Pakistan, dan zitten we bijna in de miljoenen. Dat toont dus duidelijk aan dat het een wereldwijd probleem is, niet alleen een Duits probleem, niet alleen een Belgisch probleem of wat dan ook.</w:t>
      </w:r>
    </w:p>
    <w:p w:rsidR="0092140B" w:rsidRPr="0092140B" w:rsidRDefault="0092140B" w:rsidP="0092140B">
      <w:pPr>
        <w:spacing w:after="0" w:line="240" w:lineRule="auto"/>
        <w:jc w:val="both"/>
        <w:rPr>
          <w:rFonts w:ascii="Arial" w:eastAsia="MS Mincho" w:hAnsi="Arial" w:cs="Arial"/>
          <w:lang w:eastAsia="en-US"/>
        </w:rPr>
      </w:pPr>
    </w:p>
    <w:p w:rsidR="0092140B" w:rsidRPr="0092140B" w:rsidRDefault="0092140B" w:rsidP="0092140B">
      <w:pPr>
        <w:spacing w:after="0" w:line="240" w:lineRule="auto"/>
        <w:jc w:val="both"/>
        <w:rPr>
          <w:rFonts w:ascii="Arial" w:eastAsia="MS Mincho" w:hAnsi="Arial" w:cs="Arial"/>
          <w:lang w:eastAsia="en-US"/>
        </w:rPr>
      </w:pPr>
      <w:r w:rsidRPr="0092140B">
        <w:rPr>
          <w:rFonts w:ascii="Arial" w:eastAsia="MS Mincho" w:hAnsi="Arial" w:cs="Arial"/>
          <w:b/>
          <w:bCs/>
          <w:lang w:eastAsia="en-US"/>
        </w:rPr>
        <w:t>Lois:</w:t>
      </w:r>
      <w:r w:rsidRPr="0092140B">
        <w:rPr>
          <w:rFonts w:ascii="Arial" w:eastAsia="MS Mincho" w:hAnsi="Arial" w:cs="Arial"/>
          <w:lang w:eastAsia="en-US"/>
        </w:rPr>
        <w:t xml:space="preserve"> Ik heb ook gehoord dat er veel officiële studies zijn over sektemisbruik. Kunt u in korte zinnen uitleggen wat er officieel is bekendgemaakt?</w:t>
      </w:r>
    </w:p>
    <w:p w:rsidR="0092140B" w:rsidRPr="0092140B" w:rsidRDefault="0092140B" w:rsidP="0092140B">
      <w:pPr>
        <w:spacing w:after="0" w:line="240" w:lineRule="auto"/>
        <w:jc w:val="both"/>
        <w:rPr>
          <w:rFonts w:ascii="Arial" w:eastAsia="MS Mincho" w:hAnsi="Arial" w:cs="Arial"/>
          <w:lang w:eastAsia="en-US"/>
        </w:rPr>
      </w:pPr>
    </w:p>
    <w:p w:rsidR="0092140B" w:rsidRPr="0092140B" w:rsidRDefault="0092140B" w:rsidP="0092140B">
      <w:pPr>
        <w:spacing w:after="0" w:line="240" w:lineRule="auto"/>
        <w:jc w:val="both"/>
        <w:rPr>
          <w:rFonts w:ascii="Arial" w:eastAsia="MS Mincho" w:hAnsi="Arial" w:cs="Arial"/>
          <w:lang w:eastAsia="en-US"/>
        </w:rPr>
      </w:pPr>
      <w:r w:rsidRPr="0092140B">
        <w:rPr>
          <w:rFonts w:ascii="Arial" w:eastAsia="MS Mincho" w:hAnsi="Arial" w:cs="Arial"/>
          <w:b/>
          <w:bCs/>
          <w:lang w:eastAsia="en-US"/>
        </w:rPr>
        <w:t xml:space="preserve">Uwe Kranz: </w:t>
      </w:r>
      <w:r w:rsidRPr="0092140B">
        <w:rPr>
          <w:rFonts w:ascii="Arial" w:eastAsia="MS Mincho" w:hAnsi="Arial" w:cs="Arial"/>
          <w:lang w:eastAsia="en-US"/>
        </w:rPr>
        <w:t xml:space="preserve">Er zijn genoeg studies. Geloof me, juist op dit gebied zijn er talloze studies. Ik heb zelf twee studies geschreven voor het Europees Parlement, 2020 en 2021, waarin ik het geheel heb samengevat. En ik zei: "Oké, wat kunnen we beter doen? Wat kunnen we makkelijker maken? Waar kunnen we beginnen?" - En precies het tegenovergestelde is gebeurd. Er is een ander centrum opgericht, een centrum om seksueel misbruik van kinderen tegen te gaan. Dat was het. Nu hebben we een centrum naast Europol en, en, en. We hebben overal commissarissen en we hebben overal studies. In 2011 was er een prachtig onderzoek naar de invoering van EU-richtlijnen om seksueel misbruik van kinderen te bestrijden. En het is geëvalueerd in 2016. Het is een goed onderzoek. Er was nog een onderzoek door </w:t>
      </w:r>
      <w:proofErr w:type="spellStart"/>
      <w:r w:rsidRPr="0092140B">
        <w:rPr>
          <w:rFonts w:ascii="Arial" w:eastAsia="MS Mincho" w:hAnsi="Arial" w:cs="Arial"/>
          <w:lang w:eastAsia="en-US"/>
        </w:rPr>
        <w:t>WeProtect</w:t>
      </w:r>
      <w:proofErr w:type="spellEnd"/>
      <w:r w:rsidRPr="0092140B">
        <w:rPr>
          <w:rFonts w:ascii="Arial" w:eastAsia="MS Mincho" w:hAnsi="Arial" w:cs="Arial"/>
          <w:lang w:eastAsia="en-US"/>
        </w:rPr>
        <w:t>. (https://www.weprotect.org/) Het was ook een goed onderzoek dat bijgewerkt en geïmplementeerd had moeten worden. Je moest er gewoon iets van maken! Ze deden een onderzoek, het was geschreven, het was leuk om te lezen, mooie foto's, mooie afbeeldingen en tralala. Maar de implementatie is meestal een probleem. Er ontbreekt dus niet alleen onderzoek naar het donkere cijfer, maar er is ook een gebrek aan politieke wil om deze kwesties intensief aan te pakken. Er is niet zozeer een gebrek aan wetten, er is zeker geen gebrek aan studies. Nee, je moet het doen! Je moet het doen en je moet het willen doen!</w:t>
      </w:r>
    </w:p>
    <w:p w:rsidR="0092140B" w:rsidRPr="0092140B" w:rsidRDefault="0092140B" w:rsidP="0092140B">
      <w:pPr>
        <w:spacing w:after="0" w:line="240" w:lineRule="auto"/>
        <w:jc w:val="both"/>
        <w:rPr>
          <w:rFonts w:ascii="Arial" w:eastAsia="MS Mincho" w:hAnsi="Arial" w:cs="Arial"/>
          <w:lang w:eastAsia="en-US"/>
        </w:rPr>
      </w:pPr>
    </w:p>
    <w:p w:rsidR="0092140B" w:rsidRPr="0092140B" w:rsidRDefault="0092140B" w:rsidP="0092140B">
      <w:pPr>
        <w:spacing w:after="0" w:line="240" w:lineRule="auto"/>
        <w:jc w:val="both"/>
        <w:rPr>
          <w:rFonts w:ascii="Arial" w:eastAsia="MS Mincho" w:hAnsi="Arial" w:cs="Arial"/>
          <w:lang w:eastAsia="en-US"/>
        </w:rPr>
      </w:pPr>
      <w:r w:rsidRPr="0092140B">
        <w:rPr>
          <w:rFonts w:ascii="Arial" w:eastAsia="MS Mincho" w:hAnsi="Arial" w:cs="Arial"/>
          <w:b/>
          <w:bCs/>
          <w:lang w:eastAsia="en-US"/>
        </w:rPr>
        <w:t xml:space="preserve">Lois: </w:t>
      </w:r>
      <w:r w:rsidRPr="0092140B">
        <w:rPr>
          <w:rFonts w:ascii="Arial" w:eastAsia="MS Mincho" w:hAnsi="Arial" w:cs="Arial"/>
          <w:lang w:eastAsia="en-US"/>
        </w:rPr>
        <w:t>U hebt het ook vaak over seksuele voorlichting voor jonge kinderen in crèches en scholen. Wat kunt u daarover zeggen?</w:t>
      </w:r>
    </w:p>
    <w:p w:rsidR="0092140B" w:rsidRPr="0092140B" w:rsidRDefault="0092140B" w:rsidP="0092140B">
      <w:pPr>
        <w:spacing w:after="0" w:line="240" w:lineRule="auto"/>
        <w:jc w:val="both"/>
        <w:rPr>
          <w:rFonts w:ascii="Arial" w:eastAsia="MS Mincho" w:hAnsi="Arial" w:cs="Arial"/>
          <w:lang w:eastAsia="en-US"/>
        </w:rPr>
      </w:pPr>
    </w:p>
    <w:p w:rsidR="0092140B" w:rsidRPr="0092140B" w:rsidRDefault="0092140B" w:rsidP="0092140B">
      <w:pPr>
        <w:spacing w:after="0" w:line="240" w:lineRule="auto"/>
        <w:jc w:val="both"/>
        <w:rPr>
          <w:rFonts w:ascii="Arial" w:eastAsia="MS Mincho" w:hAnsi="Arial" w:cs="Arial"/>
          <w:lang w:eastAsia="en-US"/>
        </w:rPr>
      </w:pPr>
      <w:r w:rsidRPr="0092140B">
        <w:rPr>
          <w:rFonts w:ascii="Arial" w:eastAsia="MS Mincho" w:hAnsi="Arial" w:cs="Arial"/>
          <w:b/>
          <w:bCs/>
          <w:lang w:eastAsia="en-US"/>
        </w:rPr>
        <w:t>Uwe Kranz:</w:t>
      </w:r>
      <w:r w:rsidRPr="0092140B">
        <w:rPr>
          <w:rFonts w:ascii="Arial" w:eastAsia="MS Mincho" w:hAnsi="Arial" w:cs="Arial"/>
          <w:lang w:eastAsia="en-US"/>
        </w:rPr>
        <w:t xml:space="preserve"> Ja, seksuele voorlichting voor jonge kinderen is een speciaal gebied dat me eigenlijk bijzonder heeft geschokt, omdat het ontwikkeld is door de WHO</w:t>
      </w:r>
      <w:r w:rsidRPr="0092140B">
        <w:rPr>
          <w:rFonts w:ascii="Arial" w:eastAsia="MS Mincho" w:hAnsi="Arial" w:cs="Arial"/>
          <w:b/>
          <w:bCs/>
          <w:sz w:val="28"/>
          <w:szCs w:val="28"/>
          <w:highlight w:val="yellow"/>
          <w:lang w:eastAsia="en-US"/>
        </w:rPr>
        <w:t>*</w:t>
      </w:r>
      <w:r w:rsidRPr="0092140B">
        <w:rPr>
          <w:rFonts w:ascii="Arial" w:eastAsia="MS Mincho" w:hAnsi="Arial" w:cs="Arial"/>
          <w:b/>
          <w:bCs/>
          <w:sz w:val="28"/>
          <w:szCs w:val="28"/>
          <w:highlight w:val="yellow"/>
          <w:vertAlign w:val="superscript"/>
          <w:lang w:eastAsia="en-US"/>
        </w:rPr>
        <w:t>13</w:t>
      </w:r>
      <w:r w:rsidRPr="0092140B">
        <w:rPr>
          <w:rFonts w:ascii="Arial" w:eastAsia="MS Mincho" w:hAnsi="Arial" w:cs="Arial"/>
          <w:lang w:eastAsia="en-US"/>
        </w:rPr>
        <w:t xml:space="preserve">, samen met het "Duitse Federale Centrum voor Gezondheidseducatie". Sinds 13 februari van dit jaar (2025) heet het "Federaal Instituut Volksgezondheid". Het heeft nog meer rechten, nog meer mogelijkheden en kan nog meer doen, met name tot en met klimaatbescherming. En deze twee werkten samen om deze richtlijnen te creëren over hoe jonge kinderen "seksueel opgevoed" moeten worden. Het basisidee hierachter is eigenlijk dat een kind - nadat het geaborteerd kan worden tot aan de geboorte, dat is één kant ervan - direct na de geboorte als seksueel wezen wordt bestempeld, dat ook op elk moment misbruikt kan worden. En dat is zo gek dat je het je niet eens kunt voorstellen. En het ergste is dat deze </w:t>
      </w:r>
      <w:proofErr w:type="spellStart"/>
      <w:r w:rsidRPr="0092140B">
        <w:rPr>
          <w:rFonts w:ascii="Arial" w:eastAsia="MS Mincho" w:hAnsi="Arial" w:cs="Arial"/>
          <w:lang w:eastAsia="en-US"/>
        </w:rPr>
        <w:t>BZgA</w:t>
      </w:r>
      <w:proofErr w:type="spellEnd"/>
      <w:r w:rsidRPr="0092140B">
        <w:rPr>
          <w:rFonts w:ascii="Arial" w:eastAsia="MS Mincho" w:hAnsi="Arial" w:cs="Arial"/>
          <w:lang w:eastAsia="en-US"/>
        </w:rPr>
        <w:t>-richtlijnen van de WHO gebaseerd zijn op wetenschappelijke bevindingen.</w:t>
      </w:r>
    </w:p>
    <w:p w:rsidR="0092140B" w:rsidRPr="0092140B" w:rsidRDefault="0092140B" w:rsidP="0092140B">
      <w:pPr>
        <w:spacing w:after="0" w:line="240" w:lineRule="auto"/>
        <w:jc w:val="both"/>
        <w:rPr>
          <w:rFonts w:ascii="Arial" w:eastAsia="MS Mincho" w:hAnsi="Arial" w:cs="Arial"/>
          <w:lang w:eastAsia="en-US"/>
        </w:rPr>
      </w:pPr>
      <w:r w:rsidRPr="0092140B">
        <w:rPr>
          <w:rFonts w:ascii="Arial" w:eastAsia="MS Mincho" w:hAnsi="Arial" w:cs="Arial"/>
          <w:lang w:eastAsia="en-US"/>
        </w:rPr>
        <w:t xml:space="preserve">En kijk nu eens naar de wetenschappelijke bevindingen en zie waar dat vandaan komt. Het komt van Kinsey. De man die in de jaren 60 het beruchte Kinsey-rapport schreef over de bevrijding van mannen en vrouwen. Vanaf dat moment ging het eigenlijk gestaag bergafwaarts. In die tijd werd al de term seksuele vrijheid bekend gemaakt. Onverschilligheid tegenover kinderen en seks met kinderen is mogelijk en gebruikelijk en is toegestaan. Fecaal taalgebruik werd geïntroduceerd. En deze persoon, Kinsey, voerde een reeks testen uit. En ik heb een serie tests gezien waarbij een vierjarig kind 24 uur lang werd mishandeld om 27 orgasmes te krijgen. Dat moet je je voorstellen. Hij beschreef een orgasme telkens als het kind gilde, schreeuwde, stuiptrekkingen kreeg - een vierjarig kind 24 uur lang martelen tot er een soort fysieke reactie optreedt - en deze fysieke reactie dan definiëren als een orgasme. En dan degenen die het deden, die de kinderen mishandelden, sommigen van hen waren pooiers, sommigen waren gevangenen die vrijkwamen. Dat moet je allemaal onderzoeken en filteren. En dan zeg je tegen jezelf: "Hallo, wat is dit? Wetenschappelijke kennis?" Dat is </w:t>
      </w:r>
      <w:r w:rsidRPr="0092140B">
        <w:rPr>
          <w:rFonts w:ascii="Arial" w:eastAsia="MS Mincho" w:hAnsi="Arial" w:cs="Arial"/>
          <w:lang w:eastAsia="en-US"/>
        </w:rPr>
        <w:lastRenderedPageBreak/>
        <w:t>pure kindermisbruik, pure seksuele geweld tegen kinderen onder het mom van onderzoek. En toen had hij juiste leerlingen. Kinsey had de Kentler als volgende. Er was het Kentler-rapport. Toen was er Sielert. En toen was er nog een, nu meer recent. Ze komen allemaal uit dezelfde ideologische stal. Je moet erover nadenken.</w:t>
      </w:r>
    </w:p>
    <w:p w:rsidR="0092140B" w:rsidRPr="0092140B" w:rsidRDefault="0092140B" w:rsidP="0092140B">
      <w:pPr>
        <w:spacing w:after="0" w:line="240" w:lineRule="auto"/>
        <w:jc w:val="both"/>
        <w:rPr>
          <w:rFonts w:ascii="Arial" w:eastAsia="MS Mincho" w:hAnsi="Arial" w:cs="Arial"/>
          <w:lang w:eastAsia="en-US"/>
        </w:rPr>
      </w:pPr>
      <w:r w:rsidRPr="0092140B">
        <w:rPr>
          <w:rFonts w:ascii="Arial" w:eastAsia="MS Mincho" w:hAnsi="Arial" w:cs="Arial"/>
          <w:lang w:eastAsia="en-US"/>
        </w:rPr>
        <w:t>Kinsey is begonnen. Daarna "veroverden" ze de universiteiten en hogescholen en gespecialiseerde opleidingscentra. En nu komen er generaties van dergelijke sociaal psychologen en cultuurpsychologen en wat dan ook... De een na de ander wordt uit de grond gestampt en ze bezetten overal welzijnskantoren en schoolbesturen en gaan door met hun werk in de geest van deze training.</w:t>
      </w:r>
    </w:p>
    <w:p w:rsidR="0092140B" w:rsidRPr="0092140B" w:rsidRDefault="0092140B" w:rsidP="0092140B">
      <w:pPr>
        <w:spacing w:after="0" w:line="240" w:lineRule="auto"/>
        <w:jc w:val="both"/>
        <w:rPr>
          <w:rFonts w:ascii="Arial" w:eastAsia="MS Mincho" w:hAnsi="Arial" w:cs="Arial"/>
          <w:lang w:eastAsia="en-US"/>
        </w:rPr>
      </w:pPr>
      <w:r w:rsidRPr="0092140B">
        <w:rPr>
          <w:rFonts w:ascii="Arial" w:eastAsia="MS Mincho" w:hAnsi="Arial" w:cs="Arial"/>
          <w:b/>
          <w:bCs/>
          <w:lang w:eastAsia="en-US"/>
        </w:rPr>
        <w:t>Lois:</w:t>
      </w:r>
      <w:r w:rsidRPr="0092140B">
        <w:rPr>
          <w:rFonts w:ascii="Arial" w:eastAsia="MS Mincho" w:hAnsi="Arial" w:cs="Arial"/>
          <w:lang w:eastAsia="en-US"/>
        </w:rPr>
        <w:t xml:space="preserve"> Waanzin!</w:t>
      </w:r>
    </w:p>
    <w:p w:rsidR="0092140B" w:rsidRPr="0092140B" w:rsidRDefault="0092140B" w:rsidP="0092140B">
      <w:pPr>
        <w:spacing w:after="0" w:line="240" w:lineRule="auto"/>
        <w:jc w:val="both"/>
        <w:rPr>
          <w:rFonts w:ascii="Arial" w:eastAsia="MS Mincho" w:hAnsi="Arial" w:cs="Arial"/>
          <w:lang w:eastAsia="en-US"/>
        </w:rPr>
      </w:pPr>
      <w:r w:rsidRPr="0092140B">
        <w:rPr>
          <w:rFonts w:ascii="Arial" w:eastAsia="MS Mincho" w:hAnsi="Arial" w:cs="Arial"/>
          <w:b/>
          <w:bCs/>
          <w:lang w:eastAsia="en-US"/>
        </w:rPr>
        <w:t>Uwe Kranz:</w:t>
      </w:r>
      <w:r w:rsidRPr="0092140B">
        <w:rPr>
          <w:rFonts w:ascii="Arial" w:eastAsia="MS Mincho" w:hAnsi="Arial" w:cs="Arial"/>
          <w:lang w:eastAsia="en-US"/>
        </w:rPr>
        <w:t xml:space="preserve"> Naar mijn mening is dat absoluut onbegrijpelijk. En als je dan kijkt naar wat deze richtlijnen vereisen - van nul tot vier jaar moet het kind seksuele masturbatie leren. Van nul tot vier jaar! Ik vraag me natuurlijk af welke opvoeder dit doet en hoe hij het doet. En in Schwäbisch Hall hebben we onlangs 17 kinderdagverblijven gehad die persoonlijke lichaamsverkenningsstations hebben opgezet in het kinderdagverblijf. De ouders waren helemaal verbijsterd! Ze wisten er niets van. Ze waren ook niet op de hoogte. Dus als dit seksuele voorlichting voor jonge kinderen is, dan is het in feite niets meer dan de vernietiging van het gezin. Dit is een vernietiging van het gezin. De kern van een staat, de eicel van een staat, is een gezonde familierelatie. Er is een vader, er is een moeder, er is een kind, dat is alles. Er zijn twee geslachten, twee keer basta. Ik ben al extreemrechts. Ik weet het. Er is nog iets mooiers, er is wat Monika Gruber ooit zei: "En als we een ouder1 en een ouder2 hebben, dan hebben we straks karkas1 en karkas2 voor de opa en oma. Komt dat misschien ook?" Dat is natuurlijk een grapje, maar het is een feit dat het de hele zaak ontmenselijkt.</w:t>
      </w:r>
    </w:p>
    <w:p w:rsidR="0092140B" w:rsidRPr="0092140B" w:rsidRDefault="0092140B" w:rsidP="0092140B">
      <w:pPr>
        <w:spacing w:after="0" w:line="240" w:lineRule="auto"/>
        <w:jc w:val="both"/>
        <w:rPr>
          <w:rFonts w:ascii="Arial" w:eastAsia="MS Mincho" w:hAnsi="Arial" w:cs="Arial"/>
          <w:lang w:eastAsia="en-US"/>
        </w:rPr>
      </w:pPr>
      <w:r w:rsidRPr="0092140B">
        <w:rPr>
          <w:rFonts w:ascii="Arial" w:eastAsia="MS Mincho" w:hAnsi="Arial" w:cs="Arial"/>
          <w:b/>
          <w:bCs/>
          <w:lang w:eastAsia="en-US"/>
        </w:rPr>
        <w:t>Lois:</w:t>
      </w:r>
      <w:r w:rsidRPr="0092140B">
        <w:rPr>
          <w:rFonts w:ascii="Arial" w:eastAsia="MS Mincho" w:hAnsi="Arial" w:cs="Arial"/>
          <w:lang w:eastAsia="en-US"/>
        </w:rPr>
        <w:t xml:space="preserve"> Ja, precies.</w:t>
      </w:r>
    </w:p>
    <w:p w:rsidR="0092140B" w:rsidRPr="0092140B" w:rsidRDefault="0092140B" w:rsidP="0092140B">
      <w:pPr>
        <w:spacing w:after="0" w:line="240" w:lineRule="auto"/>
        <w:jc w:val="both"/>
        <w:rPr>
          <w:rFonts w:ascii="Arial" w:eastAsia="MS Mincho" w:hAnsi="Arial" w:cs="Arial"/>
          <w:lang w:eastAsia="en-US"/>
        </w:rPr>
      </w:pPr>
      <w:r w:rsidRPr="0092140B">
        <w:rPr>
          <w:rFonts w:ascii="Arial" w:eastAsia="MS Mincho" w:hAnsi="Arial" w:cs="Arial"/>
          <w:b/>
          <w:bCs/>
          <w:lang w:eastAsia="en-US"/>
        </w:rPr>
        <w:t>Uwe Kranz:</w:t>
      </w:r>
      <w:r w:rsidRPr="0092140B">
        <w:rPr>
          <w:rFonts w:ascii="Arial" w:eastAsia="MS Mincho" w:hAnsi="Arial" w:cs="Arial"/>
          <w:lang w:eastAsia="en-US"/>
        </w:rPr>
        <w:t xml:space="preserve"> Het is niet langer een humaan niveau en niet langer waardig - vooral niet voor het kind. Het kind heeft ook waardigheid. Je moet ook hun rechten beschermen. En kinderen moeten echt worden behandeld als wettelijke onderwerpen en niet als iets dat zomaar aan en uit kan worden gegooid.</w:t>
      </w:r>
    </w:p>
    <w:p w:rsidR="0092140B" w:rsidRPr="0092140B" w:rsidRDefault="0092140B" w:rsidP="0092140B">
      <w:pPr>
        <w:spacing w:after="0" w:line="240" w:lineRule="auto"/>
        <w:jc w:val="both"/>
        <w:rPr>
          <w:rFonts w:ascii="Arial" w:eastAsia="MS Mincho" w:hAnsi="Arial" w:cs="Arial"/>
          <w:lang w:eastAsia="en-US"/>
        </w:rPr>
      </w:pPr>
    </w:p>
    <w:p w:rsidR="0092140B" w:rsidRPr="0092140B" w:rsidRDefault="0092140B" w:rsidP="0092140B">
      <w:pPr>
        <w:spacing w:after="0" w:line="240" w:lineRule="auto"/>
        <w:jc w:val="both"/>
        <w:rPr>
          <w:rFonts w:ascii="Arial" w:eastAsia="MS Mincho" w:hAnsi="Arial" w:cs="Arial"/>
          <w:lang w:eastAsia="en-US"/>
        </w:rPr>
      </w:pPr>
      <w:r w:rsidRPr="0092140B">
        <w:rPr>
          <w:rFonts w:ascii="Arial" w:eastAsia="MS Mincho" w:hAnsi="Arial" w:cs="Arial"/>
          <w:b/>
          <w:bCs/>
          <w:lang w:eastAsia="en-US"/>
        </w:rPr>
        <w:t>Lois:</w:t>
      </w:r>
      <w:r w:rsidRPr="0092140B">
        <w:rPr>
          <w:rFonts w:ascii="Arial" w:eastAsia="MS Mincho" w:hAnsi="Arial" w:cs="Arial"/>
          <w:lang w:eastAsia="en-US"/>
        </w:rPr>
        <w:t xml:space="preserve"> Ja! Bedankt voor het commentaar.</w:t>
      </w:r>
    </w:p>
    <w:p w:rsidR="0092140B" w:rsidRPr="0092140B" w:rsidRDefault="0092140B" w:rsidP="0092140B">
      <w:pPr>
        <w:spacing w:after="0" w:line="240" w:lineRule="auto"/>
        <w:jc w:val="both"/>
        <w:rPr>
          <w:rFonts w:ascii="Arial" w:eastAsia="MS Mincho" w:hAnsi="Arial" w:cs="Arial"/>
          <w:lang w:eastAsia="en-US"/>
        </w:rPr>
      </w:pPr>
      <w:r w:rsidRPr="0092140B">
        <w:rPr>
          <w:rFonts w:ascii="Arial" w:eastAsia="MS Mincho" w:hAnsi="Arial" w:cs="Arial"/>
          <w:b/>
          <w:bCs/>
          <w:lang w:eastAsia="en-US"/>
        </w:rPr>
        <w:t>Uwe Kranz:</w:t>
      </w:r>
      <w:r w:rsidRPr="0092140B">
        <w:rPr>
          <w:rFonts w:ascii="Arial" w:eastAsia="MS Mincho" w:hAnsi="Arial" w:cs="Arial"/>
          <w:lang w:eastAsia="en-US"/>
        </w:rPr>
        <w:t xml:space="preserve"> Er was dus één positieve benadering in het hele bedrijf. Dat was de universiteit van Bielefeld. Ze voerde een grootschalig onderzoek uit naar deze Kinsey, Kentler en Co. en ontdekte dat het over de hele linie kindermisbruik was, seksueel misbruik. Dit was een zeer criminele organisatie die zich nu over het hele trainingscentrum heeft verspreid, waar sociale psychologen, psychologen, schoolhoofden en dergelijke zijn opgeleid. En dat gaat alsmaar door. Dus het komt steeds vaker voor. En daarom is het niet verwonderlijk om vandaag de dag in opvoedkundige tijdschriften te lezen: Het is heel normaal dat kinderen zo worden behandeld en opgeleid dat ze vanaf hun zesde tot negende seksueel contact moeten hebben. En elkaar fysiek betasten en stiekem overal kleine knusse hoekjes inrichten waar de kinderen zich kunnen terugtrekken.</w:t>
      </w:r>
    </w:p>
    <w:p w:rsidR="0092140B" w:rsidRPr="0092140B" w:rsidRDefault="0092140B" w:rsidP="0092140B">
      <w:pPr>
        <w:spacing w:after="0" w:line="240" w:lineRule="auto"/>
        <w:jc w:val="both"/>
        <w:rPr>
          <w:rFonts w:ascii="Arial" w:eastAsia="MS Mincho" w:hAnsi="Arial" w:cs="Arial"/>
          <w:lang w:eastAsia="en-US"/>
        </w:rPr>
      </w:pPr>
    </w:p>
    <w:p w:rsidR="0092140B" w:rsidRPr="0092140B" w:rsidRDefault="0092140B" w:rsidP="0092140B">
      <w:pPr>
        <w:spacing w:after="0" w:line="240" w:lineRule="auto"/>
        <w:jc w:val="both"/>
        <w:rPr>
          <w:rFonts w:ascii="Arial" w:eastAsia="MS Mincho" w:hAnsi="Arial" w:cs="Arial"/>
          <w:lang w:eastAsia="en-US"/>
        </w:rPr>
      </w:pPr>
      <w:r w:rsidRPr="0092140B">
        <w:rPr>
          <w:rFonts w:ascii="Arial" w:eastAsia="MS Mincho" w:hAnsi="Arial" w:cs="Arial"/>
          <w:b/>
          <w:bCs/>
          <w:lang w:eastAsia="en-US"/>
        </w:rPr>
        <w:t>Lois:</w:t>
      </w:r>
      <w:r w:rsidRPr="0092140B">
        <w:rPr>
          <w:rFonts w:ascii="Arial" w:eastAsia="MS Mincho" w:hAnsi="Arial" w:cs="Arial"/>
          <w:lang w:eastAsia="en-US"/>
        </w:rPr>
        <w:t xml:space="preserve"> Dit is allemaal weer een spelletje dat de daders in de kaart speelt.</w:t>
      </w:r>
    </w:p>
    <w:p w:rsidR="0092140B" w:rsidRPr="0092140B" w:rsidRDefault="0092140B" w:rsidP="0092140B">
      <w:pPr>
        <w:spacing w:after="0" w:line="240" w:lineRule="auto"/>
        <w:jc w:val="both"/>
        <w:rPr>
          <w:rFonts w:ascii="Arial" w:eastAsia="MS Mincho" w:hAnsi="Arial" w:cs="Arial"/>
          <w:lang w:eastAsia="en-US"/>
        </w:rPr>
      </w:pPr>
    </w:p>
    <w:p w:rsidR="0092140B" w:rsidRPr="0092140B" w:rsidRDefault="0092140B" w:rsidP="0092140B">
      <w:pPr>
        <w:spacing w:after="0" w:line="240" w:lineRule="auto"/>
        <w:jc w:val="both"/>
        <w:rPr>
          <w:rFonts w:ascii="Arial" w:eastAsia="MS Mincho" w:hAnsi="Arial" w:cs="Arial"/>
          <w:lang w:eastAsia="en-US"/>
        </w:rPr>
      </w:pPr>
      <w:r w:rsidRPr="0092140B">
        <w:rPr>
          <w:rFonts w:ascii="Arial" w:eastAsia="MS Mincho" w:hAnsi="Arial" w:cs="Arial"/>
          <w:b/>
          <w:bCs/>
          <w:lang w:eastAsia="en-US"/>
        </w:rPr>
        <w:t>Uwe Kranz:</w:t>
      </w:r>
      <w:r w:rsidRPr="0092140B">
        <w:rPr>
          <w:rFonts w:ascii="Arial" w:eastAsia="MS Mincho" w:hAnsi="Arial" w:cs="Arial"/>
          <w:lang w:eastAsia="en-US"/>
        </w:rPr>
        <w:t xml:space="preserve"> Ja... Het spijt me, ik heb geen goed nieuws. Dit zijn slechts negatieve ervaringen die ik heb gehad. Ik heb het grootste deel van mijn leven gevochten om seksueel geweld tegen kinderen als misdrijf strafbaar te stellen.</w:t>
      </w:r>
    </w:p>
    <w:p w:rsidR="0092140B" w:rsidRPr="0092140B" w:rsidRDefault="0092140B" w:rsidP="0092140B">
      <w:pPr>
        <w:spacing w:after="0" w:line="240" w:lineRule="auto"/>
        <w:jc w:val="both"/>
        <w:rPr>
          <w:rFonts w:ascii="Arial" w:eastAsia="MS Mincho" w:hAnsi="Arial" w:cs="Arial"/>
          <w:lang w:eastAsia="en-US"/>
        </w:rPr>
      </w:pPr>
      <w:r w:rsidRPr="0092140B">
        <w:rPr>
          <w:rFonts w:ascii="Arial" w:eastAsia="MS Mincho" w:hAnsi="Arial" w:cs="Arial"/>
          <w:lang w:eastAsia="en-US"/>
        </w:rPr>
        <w:t>En dit is eindelijk, eindelijk, eindelijk afgedwongen in Duitsland in 2021 na een jarenlange strijd om het strafbaar te stellen. En dat duurde van 2021 tot 2024, maar toen kwam de heer Buschmann - zo heette hij toen, de liberale minister van Justitie - en draaide het terug. Nu is het weer een overtreding. Dus dat is ook geen grote winst. Dus alle formuleringen die het Ministerie van Justitie gebruikt om uit te leggen waarom men dit strafbaar feit als een misdrijf heeft teruggedraaid, zijn naar mijn mening een blijk van onvermogen.</w:t>
      </w:r>
    </w:p>
    <w:p w:rsidR="0092140B" w:rsidRPr="0092140B" w:rsidRDefault="0092140B" w:rsidP="0092140B">
      <w:pPr>
        <w:spacing w:after="0" w:line="240" w:lineRule="auto"/>
        <w:jc w:val="both"/>
        <w:rPr>
          <w:rFonts w:ascii="Arial" w:eastAsia="MS Mincho" w:hAnsi="Arial" w:cs="Arial"/>
          <w:lang w:eastAsia="en-US"/>
        </w:rPr>
      </w:pPr>
    </w:p>
    <w:p w:rsidR="0092140B" w:rsidRPr="0092140B" w:rsidRDefault="0092140B" w:rsidP="0092140B">
      <w:pPr>
        <w:spacing w:after="0" w:line="240" w:lineRule="auto"/>
        <w:jc w:val="both"/>
        <w:rPr>
          <w:rFonts w:ascii="Arial" w:eastAsia="MS Mincho" w:hAnsi="Arial" w:cs="Arial"/>
          <w:lang w:eastAsia="en-US"/>
        </w:rPr>
      </w:pPr>
      <w:r w:rsidRPr="0092140B">
        <w:rPr>
          <w:rFonts w:ascii="Arial" w:eastAsia="MS Mincho" w:hAnsi="Arial" w:cs="Arial"/>
          <w:b/>
          <w:bCs/>
          <w:lang w:eastAsia="en-US"/>
        </w:rPr>
        <w:t xml:space="preserve">Lois: </w:t>
      </w:r>
      <w:r w:rsidRPr="0092140B">
        <w:rPr>
          <w:rFonts w:ascii="Arial" w:eastAsia="MS Mincho" w:hAnsi="Arial" w:cs="Arial"/>
          <w:lang w:eastAsia="en-US"/>
        </w:rPr>
        <w:t>Ja, dat is echt een blijk van onvermogen. Hartelijk dank voor uw inzet voor de kinderen en vooral voor het openbaar maken van deze misstanden. Dat is zo belangrijk.</w:t>
      </w:r>
    </w:p>
    <w:p w:rsidR="0092140B" w:rsidRPr="0092140B" w:rsidRDefault="0092140B" w:rsidP="0092140B">
      <w:pPr>
        <w:spacing w:after="0" w:line="240" w:lineRule="auto"/>
        <w:jc w:val="both"/>
        <w:rPr>
          <w:rFonts w:ascii="Arial" w:eastAsia="MS Mincho" w:hAnsi="Arial" w:cs="Arial"/>
          <w:lang w:eastAsia="en-US"/>
        </w:rPr>
      </w:pPr>
    </w:p>
    <w:p w:rsidR="0092140B" w:rsidRPr="0092140B" w:rsidRDefault="0092140B" w:rsidP="0092140B">
      <w:pPr>
        <w:spacing w:after="0" w:line="240" w:lineRule="auto"/>
        <w:jc w:val="both"/>
        <w:rPr>
          <w:rFonts w:ascii="Arial" w:eastAsia="MS Mincho" w:hAnsi="Arial" w:cs="Arial"/>
          <w:lang w:eastAsia="en-US"/>
        </w:rPr>
      </w:pPr>
      <w:r w:rsidRPr="0092140B">
        <w:rPr>
          <w:rFonts w:ascii="Arial" w:eastAsia="MS Mincho" w:hAnsi="Arial" w:cs="Arial"/>
          <w:b/>
          <w:bCs/>
          <w:lang w:eastAsia="en-US"/>
        </w:rPr>
        <w:lastRenderedPageBreak/>
        <w:t>Uwe Kranz:</w:t>
      </w:r>
      <w:r w:rsidRPr="0092140B">
        <w:rPr>
          <w:rFonts w:ascii="Arial" w:eastAsia="MS Mincho" w:hAnsi="Arial" w:cs="Arial"/>
          <w:lang w:eastAsia="en-US"/>
        </w:rPr>
        <w:t xml:space="preserve"> Dat moet gebeuren.</w:t>
      </w:r>
    </w:p>
    <w:p w:rsidR="0092140B" w:rsidRPr="0092140B" w:rsidRDefault="0092140B" w:rsidP="0092140B">
      <w:pPr>
        <w:spacing w:after="0" w:line="240" w:lineRule="auto"/>
        <w:jc w:val="both"/>
        <w:rPr>
          <w:rFonts w:ascii="Arial" w:eastAsia="MS Mincho" w:hAnsi="Arial" w:cs="Arial"/>
          <w:lang w:eastAsia="en-US"/>
        </w:rPr>
      </w:pPr>
    </w:p>
    <w:p w:rsidR="0092140B" w:rsidRPr="0092140B" w:rsidRDefault="0092140B" w:rsidP="0092140B">
      <w:pPr>
        <w:spacing w:after="0" w:line="240" w:lineRule="auto"/>
        <w:jc w:val="both"/>
        <w:rPr>
          <w:rFonts w:ascii="Arial" w:eastAsia="MS Mincho" w:hAnsi="Arial" w:cs="Arial"/>
          <w:lang w:eastAsia="en-US"/>
        </w:rPr>
      </w:pPr>
      <w:r w:rsidRPr="0092140B">
        <w:rPr>
          <w:rFonts w:ascii="Arial" w:eastAsia="MS Mincho" w:hAnsi="Arial" w:cs="Arial"/>
          <w:b/>
          <w:bCs/>
          <w:lang w:eastAsia="en-US"/>
        </w:rPr>
        <w:t>Lois:</w:t>
      </w:r>
      <w:r w:rsidRPr="0092140B">
        <w:rPr>
          <w:rFonts w:ascii="Arial" w:eastAsia="MS Mincho" w:hAnsi="Arial" w:cs="Arial"/>
          <w:lang w:eastAsia="en-US"/>
        </w:rPr>
        <w:t xml:space="preserve"> Bedankt dat u de tijd genomen hebt, ook al bent u nu op reis. Uw verklaringen hebben ons echt geholpen om een duidelijker beeld te krijgen van dit probleem.</w:t>
      </w:r>
    </w:p>
    <w:p w:rsidR="0092140B" w:rsidRPr="0092140B" w:rsidRDefault="0092140B" w:rsidP="0092140B">
      <w:pPr>
        <w:spacing w:after="0" w:line="240" w:lineRule="auto"/>
        <w:jc w:val="both"/>
        <w:rPr>
          <w:rFonts w:ascii="Arial" w:eastAsia="MS Mincho" w:hAnsi="Arial" w:cs="Arial"/>
          <w:lang w:eastAsia="en-US"/>
        </w:rPr>
      </w:pPr>
      <w:r w:rsidRPr="0092140B">
        <w:rPr>
          <w:rFonts w:ascii="Arial" w:eastAsia="MS Mincho" w:hAnsi="Arial" w:cs="Arial"/>
          <w:lang w:eastAsia="en-US"/>
        </w:rPr>
        <w:t>We wensen u het allerbeste voor uw toekomstige werk, zelfs met pensioen. U bent nog steeds goed bezig! Bedankt voor uw geweldige ophelderingswerk. We houden van u!</w:t>
      </w:r>
    </w:p>
    <w:p w:rsidR="0092140B" w:rsidRPr="0092140B" w:rsidRDefault="0092140B" w:rsidP="0092140B">
      <w:pPr>
        <w:spacing w:after="0" w:line="240" w:lineRule="auto"/>
        <w:jc w:val="both"/>
        <w:rPr>
          <w:rFonts w:ascii="Arial" w:eastAsia="MS Mincho" w:hAnsi="Arial" w:cs="Arial"/>
          <w:lang w:eastAsia="en-US"/>
        </w:rPr>
      </w:pPr>
    </w:p>
    <w:p w:rsidR="0092140B" w:rsidRPr="0092140B" w:rsidRDefault="0092140B" w:rsidP="0092140B">
      <w:pPr>
        <w:spacing w:after="0" w:line="240" w:lineRule="auto"/>
        <w:jc w:val="both"/>
        <w:rPr>
          <w:rFonts w:ascii="Arial" w:eastAsia="MS Mincho" w:hAnsi="Arial" w:cs="Arial"/>
          <w:lang w:eastAsia="en-US"/>
        </w:rPr>
      </w:pPr>
      <w:r w:rsidRPr="0092140B">
        <w:rPr>
          <w:rFonts w:ascii="Arial" w:eastAsia="MS Mincho" w:hAnsi="Arial" w:cs="Arial"/>
          <w:b/>
          <w:bCs/>
          <w:lang w:eastAsia="en-US"/>
        </w:rPr>
        <w:t>Uwe Kranz:</w:t>
      </w:r>
      <w:r w:rsidRPr="0092140B">
        <w:rPr>
          <w:rFonts w:ascii="Arial" w:eastAsia="MS Mincho" w:hAnsi="Arial" w:cs="Arial"/>
          <w:lang w:eastAsia="en-US"/>
        </w:rPr>
        <w:t xml:space="preserve"> Dank u. Dus ik kijk ernaar uit om de volgende keer bij jullie te zijn! Dan zal ik er ook zijn!</w:t>
      </w:r>
    </w:p>
    <w:p w:rsidR="0092140B" w:rsidRPr="0092140B" w:rsidRDefault="0092140B" w:rsidP="0092140B">
      <w:pPr>
        <w:spacing w:after="0" w:line="240" w:lineRule="auto"/>
        <w:jc w:val="both"/>
        <w:rPr>
          <w:rFonts w:ascii="Arial" w:eastAsia="MS Mincho" w:hAnsi="Arial" w:cs="Arial"/>
          <w:lang w:eastAsia="en-US"/>
        </w:rPr>
      </w:pPr>
    </w:p>
    <w:p w:rsidR="0092140B" w:rsidRPr="0092140B" w:rsidRDefault="0092140B" w:rsidP="0092140B">
      <w:pPr>
        <w:spacing w:after="0" w:line="240" w:lineRule="auto"/>
        <w:jc w:val="both"/>
        <w:rPr>
          <w:rFonts w:ascii="Arial" w:eastAsia="MS Mincho" w:hAnsi="Arial" w:cs="Arial"/>
          <w:lang w:eastAsia="en-US"/>
        </w:rPr>
      </w:pPr>
      <w:r w:rsidRPr="0092140B">
        <w:rPr>
          <w:rFonts w:ascii="Arial" w:eastAsia="MS Mincho" w:hAnsi="Arial" w:cs="Arial"/>
          <w:b/>
          <w:bCs/>
          <w:lang w:eastAsia="en-US"/>
        </w:rPr>
        <w:t>Lois: Ja</w:t>
      </w:r>
      <w:r w:rsidRPr="0092140B">
        <w:rPr>
          <w:rFonts w:ascii="Arial" w:eastAsia="MS Mincho" w:hAnsi="Arial" w:cs="Arial"/>
          <w:lang w:eastAsia="en-US"/>
        </w:rPr>
        <w:t>, je bent altijd van harte welkom!</w:t>
      </w:r>
    </w:p>
    <w:p w:rsidR="0092140B" w:rsidRPr="0092140B" w:rsidRDefault="0092140B" w:rsidP="0092140B">
      <w:pPr>
        <w:spacing w:after="0" w:line="240" w:lineRule="auto"/>
        <w:rPr>
          <w:rFonts w:ascii="Arial" w:eastAsia="MS Mincho" w:hAnsi="Arial" w:cs="Arial"/>
          <w:lang w:eastAsia="en-US"/>
        </w:rPr>
      </w:pPr>
    </w:p>
    <w:p w:rsidR="0092140B" w:rsidRPr="0092140B" w:rsidRDefault="0092140B" w:rsidP="0092140B">
      <w:pPr>
        <w:spacing w:after="0" w:line="240" w:lineRule="auto"/>
        <w:rPr>
          <w:rFonts w:ascii="Arial" w:eastAsia="MS Mincho" w:hAnsi="Arial" w:cs="Arial"/>
          <w:lang w:val="de-DE" w:eastAsia="en-US"/>
        </w:rPr>
      </w:pPr>
      <w:r w:rsidRPr="0092140B">
        <w:rPr>
          <w:rFonts w:ascii="Arial" w:eastAsia="MS Mincho" w:hAnsi="Arial" w:cs="Arial"/>
          <w:b/>
          <w:bCs/>
          <w:highlight w:val="yellow"/>
          <w:lang w:val="de-DE" w:eastAsia="en-US"/>
        </w:rPr>
        <w:t>12:</w:t>
      </w:r>
      <w:r w:rsidRPr="0092140B">
        <w:rPr>
          <w:rFonts w:ascii="Arial" w:eastAsia="MS Mincho" w:hAnsi="Arial" w:cs="Arial"/>
          <w:lang w:val="de-DE" w:eastAsia="en-US"/>
        </w:rPr>
        <w:t xml:space="preserve"> MWGFD e.V.: Mediziner und Wissenschaftler für Gesundheit, Freiheit und Demokratie, e.V.</w:t>
      </w:r>
    </w:p>
    <w:p w:rsidR="0092140B" w:rsidRPr="0092140B" w:rsidRDefault="0092140B" w:rsidP="0092140B">
      <w:pPr>
        <w:spacing w:after="0" w:line="240" w:lineRule="auto"/>
        <w:rPr>
          <w:rFonts w:ascii="Arial" w:eastAsia="MS Mincho" w:hAnsi="Arial" w:cs="Arial"/>
          <w:lang w:eastAsia="en-US"/>
        </w:rPr>
      </w:pPr>
      <w:r w:rsidRPr="0092140B">
        <w:rPr>
          <w:rFonts w:ascii="Arial" w:eastAsia="MS Mincho" w:hAnsi="Arial" w:cs="Arial"/>
          <w:b/>
          <w:bCs/>
          <w:highlight w:val="yellow"/>
          <w:lang w:eastAsia="en-US"/>
        </w:rPr>
        <w:t>13:</w:t>
      </w:r>
      <w:r w:rsidRPr="0092140B">
        <w:rPr>
          <w:rFonts w:ascii="Arial" w:eastAsia="MS Mincho" w:hAnsi="Arial" w:cs="Arial"/>
          <w:lang w:eastAsia="en-US"/>
        </w:rPr>
        <w:t xml:space="preserve"> WHO: World Health Organisation: Wereldgezondheidsorganisatie</w:t>
      </w:r>
    </w:p>
    <w:p w:rsidR="0092140B" w:rsidRPr="0092140B" w:rsidRDefault="0092140B" w:rsidP="0092140B">
      <w:pPr>
        <w:spacing w:after="0" w:line="240" w:lineRule="auto"/>
        <w:rPr>
          <w:rFonts w:ascii="Arial" w:eastAsia="MS Mincho" w:hAnsi="Arial" w:cs="Arial"/>
          <w:lang w:eastAsia="en-US"/>
        </w:rPr>
      </w:pPr>
    </w:p>
    <w:p w:rsidR="0092140B" w:rsidRPr="0092140B" w:rsidRDefault="0092140B" w:rsidP="0092140B">
      <w:pPr>
        <w:spacing w:after="0" w:line="240" w:lineRule="auto"/>
        <w:rPr>
          <w:rFonts w:ascii="Arial" w:eastAsia="MS Mincho" w:hAnsi="Arial" w:cs="Arial"/>
          <w:lang w:eastAsia="en-US"/>
        </w:rPr>
      </w:pPr>
    </w:p>
    <w:p w:rsidR="00F67ED1" w:rsidRPr="0092140B" w:rsidRDefault="00F67ED1" w:rsidP="00F67ED1">
      <w:pPr>
        <w:spacing w:after="160"/>
        <w:rPr>
          <w:rStyle w:val="edit"/>
          <w:rFonts w:ascii="Arial" w:hAnsi="Arial" w:cs="Arial"/>
          <w:b/>
          <w:color w:val="000000"/>
          <w:sz w:val="18"/>
          <w:szCs w:val="18"/>
        </w:rPr>
      </w:pPr>
      <w:r w:rsidRPr="0092140B">
        <w:rPr>
          <w:rStyle w:val="edit"/>
          <w:rFonts w:ascii="Arial" w:hAnsi="Arial" w:cs="Arial"/>
          <w:b/>
          <w:color w:val="000000"/>
          <w:sz w:val="18"/>
          <w:szCs w:val="18"/>
        </w:rPr>
        <w:t>door Uk.</w:t>
      </w:r>
    </w:p>
    <w:p w:rsidR="00F202F1" w:rsidRPr="0092140B"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92140B">
        <w:rPr>
          <w:rStyle w:val="edit"/>
          <w:rFonts w:ascii="Arial" w:hAnsi="Arial" w:cs="Arial"/>
          <w:b/>
          <w:color w:val="000000"/>
          <w:szCs w:val="18"/>
          <w:lang w:val="en-US"/>
        </w:rPr>
        <w:t>Bronnen:</w:t>
      </w:r>
    </w:p>
    <w:p w:rsidR="00F202F1" w:rsidRPr="0092140B" w:rsidRDefault="00F202F1" w:rsidP="00C534E6">
      <w:pPr>
        <w:spacing w:after="160"/>
        <w:rPr>
          <w:rStyle w:val="edit"/>
          <w:rFonts w:ascii="Arial" w:hAnsi="Arial" w:cs="Arial"/>
          <w:color w:val="000000"/>
          <w:szCs w:val="18"/>
          <w:lang w:val="en-US"/>
        </w:rPr>
      </w:pPr>
      <w:r w:rsidRPr="0092140B">
        <w:rPr>
          <w:lang w:val="en-US"/>
        </w:rPr>
        <w:t xml:space="preserve">Creative Commons Licenses </w:t>
      </w:r>
      <w:r w:rsidR="00000000" w:rsidRPr="0092140B">
        <w:rPr>
          <w:lang w:val="en-US"/>
        </w:rPr>
        <w:br/>
      </w:r>
      <w:hyperlink r:id="rId10" w:history="1">
        <w:r w:rsidRPr="0092140B">
          <w:rPr>
            <w:rStyle w:val="Hyperlink"/>
            <w:sz w:val="18"/>
            <w:lang w:val="en-US"/>
          </w:rPr>
          <w:t>https://www.creativecommons.org/licenses/</w:t>
        </w:r>
      </w:hyperlink>
    </w:p>
    <w:p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92140B" w:rsidRPr="0092140B" w:rsidRDefault="0092140B" w:rsidP="0092140B">
      <w:pPr>
        <w:spacing w:after="0" w:line="240" w:lineRule="auto"/>
        <w:rPr>
          <w:rFonts w:ascii="Arial" w:eastAsia="MS Mincho" w:hAnsi="Arial" w:cs="Arial"/>
          <w:lang w:eastAsia="en-US"/>
        </w:rPr>
      </w:pPr>
      <w:r w:rsidRPr="0092140B">
        <w:rPr>
          <w:rFonts w:ascii="Arial" w:eastAsia="MS Mincho" w:hAnsi="Arial" w:cs="Arial"/>
          <w:lang w:eastAsia="en-US"/>
        </w:rPr>
        <w:t>Meer van Uwe Kranz</w:t>
      </w:r>
    </w:p>
    <w:p w:rsidR="0092140B" w:rsidRPr="0092140B" w:rsidRDefault="0092140B" w:rsidP="0092140B">
      <w:pPr>
        <w:spacing w:after="0" w:line="240" w:lineRule="auto"/>
        <w:rPr>
          <w:rFonts w:ascii="Arial" w:eastAsia="MS Mincho" w:hAnsi="Arial" w:cs="Arial"/>
          <w:lang w:eastAsia="en-US"/>
        </w:rPr>
      </w:pPr>
      <w:hyperlink r:id="rId11" w:history="1">
        <w:r w:rsidRPr="0092140B">
          <w:rPr>
            <w:rFonts w:ascii="Arial" w:eastAsia="MS Mincho" w:hAnsi="Arial" w:cs="Arial"/>
            <w:color w:val="0000FF"/>
            <w:u w:val="single"/>
            <w:lang w:eastAsia="en-US"/>
          </w:rPr>
          <w:t>www.weprotect.org</w:t>
        </w:r>
      </w:hyperlink>
    </w:p>
    <w:p w:rsidR="0092140B" w:rsidRPr="0092140B" w:rsidRDefault="0092140B" w:rsidP="0092140B">
      <w:pPr>
        <w:spacing w:after="0" w:line="240" w:lineRule="auto"/>
        <w:rPr>
          <w:rFonts w:ascii="Arial" w:eastAsia="MS Mincho" w:hAnsi="Arial" w:cs="Arial"/>
          <w:lang w:eastAsia="en-US"/>
        </w:rPr>
      </w:pPr>
      <w:hyperlink r:id="rId12" w:history="1">
        <w:r w:rsidRPr="0092140B">
          <w:rPr>
            <w:rFonts w:ascii="Arial" w:eastAsia="MS Mincho" w:hAnsi="Arial" w:cs="Arial"/>
            <w:color w:val="0000FF"/>
            <w:u w:val="single"/>
            <w:lang w:eastAsia="en-US"/>
          </w:rPr>
          <w:t>www.uwe-kranz.de</w:t>
        </w:r>
      </w:hyperlink>
    </w:p>
    <w:p w:rsidR="0092140B" w:rsidRPr="0092140B" w:rsidRDefault="0092140B" w:rsidP="0092140B">
      <w:pPr>
        <w:spacing w:after="0" w:line="240" w:lineRule="auto"/>
        <w:rPr>
          <w:rFonts w:ascii="Arial" w:eastAsia="MS Mincho" w:hAnsi="Arial" w:cs="Arial"/>
          <w:lang w:eastAsia="en-US"/>
        </w:rPr>
      </w:pPr>
    </w:p>
    <w:p w:rsidR="0092140B" w:rsidRPr="0092140B" w:rsidRDefault="0092140B" w:rsidP="0092140B">
      <w:pPr>
        <w:spacing w:after="0" w:line="240" w:lineRule="auto"/>
        <w:rPr>
          <w:rFonts w:ascii="Arial" w:eastAsia="MS Mincho" w:hAnsi="Arial" w:cs="Arial"/>
          <w:lang w:eastAsia="en-US"/>
        </w:rPr>
      </w:pPr>
      <w:bookmarkStart w:id="0" w:name="_Hlk219913711"/>
      <w:r w:rsidRPr="0092140B">
        <w:rPr>
          <w:rFonts w:ascii="Arial" w:eastAsia="MS Mincho" w:hAnsi="Arial" w:cs="Arial"/>
          <w:lang w:eastAsia="en-US"/>
        </w:rPr>
        <w:t>De hele 22e AZK nu bekijken!</w:t>
      </w:r>
    </w:p>
    <w:bookmarkEnd w:id="0"/>
    <w:p w:rsidR="0092140B" w:rsidRPr="0092140B" w:rsidRDefault="0092140B" w:rsidP="0092140B">
      <w:pPr>
        <w:spacing w:after="0" w:line="240" w:lineRule="auto"/>
        <w:rPr>
          <w:rFonts w:ascii="Arial" w:eastAsia="MS Mincho" w:hAnsi="Arial" w:cs="Arial"/>
          <w:lang w:eastAsia="en-US"/>
        </w:rPr>
      </w:pPr>
    </w:p>
    <w:p w:rsidR="0092140B" w:rsidRPr="0092140B" w:rsidRDefault="0092140B" w:rsidP="0092140B">
      <w:pPr>
        <w:spacing w:after="0" w:line="240" w:lineRule="auto"/>
        <w:rPr>
          <w:rFonts w:ascii="Arial" w:eastAsia="MS Mincho" w:hAnsi="Arial" w:cs="Arial"/>
          <w:lang w:eastAsia="en-US"/>
        </w:rPr>
      </w:pPr>
      <w:bookmarkStart w:id="1" w:name="_Hlk219913745"/>
      <w:r w:rsidRPr="0092140B">
        <w:rPr>
          <w:rFonts w:ascii="Arial" w:eastAsia="MS Mincho" w:hAnsi="Arial" w:cs="Arial"/>
          <w:lang w:eastAsia="en-US"/>
        </w:rPr>
        <w:t>De geheime leer van de Vrijmetselarij van de hoogste graad: „Satan is God.“ 22e AZK, Deel 1 door Ivo Sasek (NL)</w:t>
      </w:r>
      <w:bookmarkEnd w:id="1"/>
    </w:p>
    <w:p w:rsidR="0092140B" w:rsidRPr="0092140B" w:rsidRDefault="0092140B" w:rsidP="0092140B">
      <w:pPr>
        <w:spacing w:after="0" w:line="240" w:lineRule="auto"/>
        <w:rPr>
          <w:rFonts w:ascii="Arial" w:eastAsia="MS Mincho" w:hAnsi="Arial" w:cs="Arial"/>
          <w:lang w:eastAsia="en-US"/>
        </w:rPr>
      </w:pPr>
      <w:hyperlink r:id="rId13" w:history="1">
        <w:r w:rsidRPr="0092140B">
          <w:rPr>
            <w:rFonts w:ascii="Arial" w:eastAsia="MS Mincho" w:hAnsi="Arial" w:cs="Arial"/>
            <w:color w:val="0000FF"/>
            <w:lang w:eastAsia="en-US"/>
          </w:rPr>
          <w:t>www.kla.tv/</w:t>
        </w:r>
        <w:bookmarkStart w:id="2" w:name="_Hlk219913808"/>
        <w:r w:rsidRPr="0092140B">
          <w:rPr>
            <w:rFonts w:ascii="Arial" w:eastAsia="MS Mincho" w:hAnsi="Arial" w:cs="Arial"/>
            <w:color w:val="0000FF"/>
            <w:lang w:eastAsia="en-US"/>
          </w:rPr>
          <w:t>39527</w:t>
        </w:r>
        <w:bookmarkEnd w:id="2"/>
      </w:hyperlink>
    </w:p>
    <w:p w:rsidR="0092140B" w:rsidRPr="0092140B" w:rsidRDefault="0092140B" w:rsidP="0092140B">
      <w:pPr>
        <w:spacing w:after="0" w:line="240" w:lineRule="auto"/>
        <w:rPr>
          <w:rFonts w:ascii="Arial" w:eastAsia="MS Mincho" w:hAnsi="Arial" w:cs="Arial"/>
          <w:lang w:eastAsia="en-US"/>
        </w:rPr>
      </w:pPr>
    </w:p>
    <w:p w:rsidR="0092140B" w:rsidRPr="0092140B" w:rsidRDefault="0092140B" w:rsidP="0092140B">
      <w:pPr>
        <w:spacing w:after="0" w:line="240" w:lineRule="auto"/>
        <w:rPr>
          <w:rFonts w:ascii="Arial" w:eastAsia="MS Mincho" w:hAnsi="Arial" w:cs="Arial"/>
          <w:lang w:eastAsia="en-US"/>
        </w:rPr>
      </w:pPr>
      <w:r w:rsidRPr="0092140B">
        <w:rPr>
          <w:rFonts w:ascii="Arial" w:eastAsia="MS Mincho" w:hAnsi="Arial" w:cs="Arial"/>
          <w:lang w:eastAsia="en-US"/>
        </w:rPr>
        <w:t>Ritueel geweld en kinderhandel | 22ste. AZK, Deel 2 door Lois Sasek met 7 korte presentaties (NL)</w:t>
      </w:r>
    </w:p>
    <w:p w:rsidR="0092140B" w:rsidRPr="0092140B" w:rsidRDefault="0092140B" w:rsidP="0092140B">
      <w:pPr>
        <w:spacing w:after="0" w:line="240" w:lineRule="auto"/>
        <w:rPr>
          <w:rFonts w:ascii="Arial" w:eastAsia="MS Mincho" w:hAnsi="Arial" w:cs="Arial"/>
          <w:lang w:eastAsia="en-US"/>
        </w:rPr>
      </w:pPr>
      <w:hyperlink r:id="rId14" w:history="1">
        <w:r w:rsidRPr="0092140B">
          <w:rPr>
            <w:rFonts w:ascii="Arial" w:eastAsia="MS Mincho" w:hAnsi="Arial" w:cs="Arial"/>
            <w:color w:val="0000FF"/>
            <w:lang w:eastAsia="en-US"/>
          </w:rPr>
          <w:t>www.kla.tv/</w:t>
        </w:r>
        <w:bookmarkStart w:id="3" w:name="_Hlk219913871"/>
        <w:r w:rsidRPr="0092140B">
          <w:rPr>
            <w:rFonts w:ascii="Arial" w:eastAsia="MS Mincho" w:hAnsi="Arial" w:cs="Arial"/>
            <w:color w:val="0000FF"/>
            <w:shd w:val="clear" w:color="auto" w:fill="FFFFFF"/>
            <w:lang w:eastAsia="en-US"/>
          </w:rPr>
          <w:t>39606</w:t>
        </w:r>
        <w:bookmarkEnd w:id="3"/>
        <w:r w:rsidRPr="0092140B">
          <w:rPr>
            <w:rFonts w:ascii="Arial" w:eastAsia="MS Mincho" w:hAnsi="Arial" w:cs="Arial"/>
            <w:b/>
            <w:bCs/>
            <w:color w:val="0000FF"/>
            <w:sz w:val="24"/>
            <w:szCs w:val="24"/>
            <w:shd w:val="clear" w:color="auto" w:fill="FFFFFF"/>
            <w:lang w:eastAsia="en-US"/>
          </w:rPr>
          <w:t xml:space="preserve"> </w:t>
        </w:r>
      </w:hyperlink>
    </w:p>
    <w:p w:rsidR="0092140B" w:rsidRPr="0092140B" w:rsidRDefault="0092140B" w:rsidP="0092140B">
      <w:pPr>
        <w:spacing w:after="0" w:line="240" w:lineRule="auto"/>
        <w:rPr>
          <w:rFonts w:ascii="Arial" w:eastAsia="MS Mincho" w:hAnsi="Arial" w:cs="Arial"/>
          <w:lang w:eastAsia="en-US"/>
        </w:rPr>
      </w:pPr>
    </w:p>
    <w:p w:rsidR="0092140B" w:rsidRPr="0092140B" w:rsidRDefault="0092140B" w:rsidP="0092140B">
      <w:pPr>
        <w:spacing w:after="0" w:line="240" w:lineRule="auto"/>
        <w:rPr>
          <w:rFonts w:ascii="Arial" w:eastAsia="MS Mincho" w:hAnsi="Arial" w:cs="Arial"/>
          <w:lang w:eastAsia="en-US"/>
        </w:rPr>
      </w:pPr>
      <w:bookmarkStart w:id="4" w:name="_Hlk219913890"/>
      <w:r w:rsidRPr="0092140B">
        <w:rPr>
          <w:rFonts w:ascii="Arial" w:eastAsia="MS Mincho" w:hAnsi="Arial" w:cs="Arial"/>
          <w:lang w:eastAsia="en-US"/>
        </w:rPr>
        <w:t>Vaccinatie letselschade, mobiele stralingsonderzoeken en criseswinstbejag – ontmaskert op Vetopedia | 22e AZK, Deel 3 door Elias Sasek met korte presentaties (NL)</w:t>
      </w:r>
      <w:bookmarkEnd w:id="4"/>
      <w:r w:rsidRPr="0092140B">
        <w:rPr>
          <w:rFonts w:ascii="Arial" w:eastAsia="MS Mincho" w:hAnsi="Arial" w:cs="Arial"/>
          <w:lang w:eastAsia="en-US"/>
        </w:rPr>
        <w:br/>
      </w:r>
      <w:hyperlink r:id="rId15" w:history="1">
        <w:r w:rsidRPr="0092140B">
          <w:rPr>
            <w:rFonts w:ascii="Arial" w:eastAsia="MS Mincho" w:hAnsi="Arial" w:cs="Arial"/>
            <w:color w:val="0000FF"/>
            <w:lang w:eastAsia="en-US"/>
          </w:rPr>
          <w:t>www.kla.tv/39681</w:t>
        </w:r>
      </w:hyperlink>
    </w:p>
    <w:p w:rsidR="0092140B" w:rsidRPr="0092140B" w:rsidRDefault="0092140B" w:rsidP="0092140B">
      <w:pPr>
        <w:spacing w:after="0" w:line="240" w:lineRule="auto"/>
        <w:rPr>
          <w:rFonts w:ascii="Arial" w:eastAsia="MS Mincho" w:hAnsi="Arial" w:cs="Arial"/>
          <w:lang w:eastAsia="en-US"/>
        </w:rPr>
      </w:pPr>
    </w:p>
    <w:p w:rsidR="0092140B" w:rsidRPr="0092140B" w:rsidRDefault="0092140B" w:rsidP="0092140B">
      <w:pPr>
        <w:spacing w:after="0" w:line="240" w:lineRule="auto"/>
        <w:rPr>
          <w:rFonts w:ascii="Arial" w:eastAsia="MS Mincho" w:hAnsi="Arial" w:cs="Arial"/>
          <w:lang w:eastAsia="en-US"/>
        </w:rPr>
      </w:pPr>
      <w:bookmarkStart w:id="5" w:name="_Hlk219913935"/>
      <w:r w:rsidRPr="0092140B">
        <w:rPr>
          <w:rFonts w:ascii="Arial" w:eastAsia="MS Mincho" w:hAnsi="Arial" w:cs="Arial"/>
          <w:lang w:eastAsia="en-US"/>
        </w:rPr>
        <w:t>Onthullende documentaires door Lois Sasek over ritueel geweld</w:t>
      </w:r>
      <w:bookmarkEnd w:id="5"/>
      <w:r w:rsidRPr="0092140B">
        <w:rPr>
          <w:rFonts w:ascii="Arial" w:eastAsia="MS Mincho" w:hAnsi="Arial" w:cs="Arial"/>
          <w:lang w:eastAsia="en-US"/>
        </w:rPr>
        <w:t xml:space="preserve"> </w:t>
      </w:r>
    </w:p>
    <w:p w:rsidR="0092140B" w:rsidRPr="0092140B" w:rsidRDefault="0092140B" w:rsidP="0092140B">
      <w:pPr>
        <w:spacing w:after="0" w:line="240" w:lineRule="auto"/>
        <w:rPr>
          <w:rFonts w:ascii="Arial" w:eastAsia="MS Mincho" w:hAnsi="Arial" w:cs="Arial"/>
          <w:lang w:eastAsia="en-US"/>
        </w:rPr>
      </w:pPr>
      <w:hyperlink r:id="rId16" w:history="1">
        <w:r w:rsidRPr="0092140B">
          <w:rPr>
            <w:rFonts w:ascii="Arial" w:eastAsia="MS Mincho" w:hAnsi="Arial" w:cs="Arial"/>
            <w:color w:val="0000FF"/>
            <w:lang w:eastAsia="en-US"/>
          </w:rPr>
          <w:t>www.kla.tv/Blutsekte</w:t>
        </w:r>
      </w:hyperlink>
    </w:p>
    <w:p w:rsidR="0092140B" w:rsidRPr="0092140B" w:rsidRDefault="0092140B" w:rsidP="0092140B">
      <w:pPr>
        <w:spacing w:after="0" w:line="240" w:lineRule="auto"/>
        <w:rPr>
          <w:rFonts w:ascii="Arial" w:eastAsia="MS Mincho" w:hAnsi="Arial" w:cs="Arial"/>
          <w:lang w:eastAsia="en-US"/>
        </w:rPr>
      </w:pPr>
    </w:p>
    <w:p w:rsidR="0092140B" w:rsidRPr="0092140B" w:rsidRDefault="0092140B" w:rsidP="0092140B">
      <w:pPr>
        <w:spacing w:after="0" w:line="240" w:lineRule="auto"/>
        <w:rPr>
          <w:rFonts w:ascii="Arial" w:eastAsia="MS Mincho" w:hAnsi="Arial" w:cs="Arial"/>
          <w:lang w:eastAsia="en-US"/>
        </w:rPr>
      </w:pPr>
      <w:r w:rsidRPr="0092140B">
        <w:rPr>
          <w:rFonts w:ascii="Arial" w:eastAsia="MS Mincho" w:hAnsi="Arial" w:cs="Arial"/>
          <w:lang w:eastAsia="en-US"/>
        </w:rPr>
        <w:t>Informatie over andere AZK-conferenties:</w:t>
      </w:r>
    </w:p>
    <w:p w:rsidR="0092140B" w:rsidRPr="0092140B" w:rsidRDefault="0092140B" w:rsidP="0092140B">
      <w:pPr>
        <w:spacing w:after="0" w:line="240" w:lineRule="auto"/>
        <w:rPr>
          <w:rFonts w:ascii="Arial" w:eastAsia="MS Mincho" w:hAnsi="Arial" w:cs="Arial"/>
          <w:lang w:eastAsia="en-US"/>
        </w:rPr>
      </w:pPr>
      <w:hyperlink r:id="rId17" w:history="1">
        <w:r w:rsidRPr="0092140B">
          <w:rPr>
            <w:rFonts w:ascii="Arial" w:eastAsia="MS Mincho" w:hAnsi="Arial" w:cs="Arial"/>
            <w:color w:val="0000FF"/>
            <w:lang w:eastAsia="en-US"/>
          </w:rPr>
          <w:t>www.anti-zensur.info/</w:t>
        </w:r>
      </w:hyperlink>
    </w:p>
    <w:p w:rsidR="0092140B" w:rsidRPr="0092140B" w:rsidRDefault="0092140B" w:rsidP="0092140B">
      <w:pPr>
        <w:spacing w:after="0" w:line="240" w:lineRule="auto"/>
        <w:rPr>
          <w:rFonts w:ascii="Arial" w:eastAsia="MS Mincho" w:hAnsi="Arial" w:cs="Arial"/>
          <w:lang w:eastAsia="en-US"/>
        </w:rPr>
      </w:pPr>
    </w:p>
    <w:p w:rsidR="0092140B" w:rsidRPr="00C534E6" w:rsidRDefault="0092140B" w:rsidP="00C534E6">
      <w:pPr>
        <w:keepNext/>
        <w:keepLines/>
        <w:pBdr>
          <w:top w:val="single" w:sz="6" w:space="8" w:color="365F91" w:themeColor="accent1" w:themeShade="BF"/>
        </w:pBdr>
        <w:spacing w:after="160"/>
        <w:rPr>
          <w:rStyle w:val="edit"/>
          <w:rFonts w:ascii="Arial" w:hAnsi="Arial" w:cs="Arial"/>
          <w:b/>
          <w:color w:val="000000"/>
          <w:szCs w:val="18"/>
        </w:rPr>
      </w:pPr>
    </w:p>
    <w:p w:rsidR="00C534E6" w:rsidRPr="00C534E6" w:rsidRDefault="00C534E6" w:rsidP="00C534E6">
      <w:pPr>
        <w:keepLines/>
        <w:spacing w:after="160"/>
        <w:rPr>
          <w:rFonts w:ascii="Arial" w:hAnsi="Arial" w:cs="Arial"/>
          <w:sz w:val="18"/>
          <w:szCs w:val="18"/>
        </w:rPr>
      </w:pPr>
      <w:r w:rsidRPr="002B28C8">
        <w:t xml:space="preserve">#Vroeg-Seksualisering - Vroeg Seksualisering - </w:t>
      </w:r>
      <w:hyperlink r:id="rId18" w:history="1">
        <w:r w:rsidRPr="00F24C6F">
          <w:rPr>
            <w:rStyle w:val="Hyperlink"/>
          </w:rPr>
          <w:t>www.kla.tv/Vroeg-Seksualisering</w:t>
        </w:r>
      </w:hyperlink>
      <w:r w:rsidR="00000000">
        <w:br/>
      </w:r>
      <w:r w:rsidR="00000000">
        <w:br/>
      </w:r>
      <w:r w:rsidRPr="002B28C8">
        <w:t xml:space="preserve">#Satanisme - </w:t>
      </w:r>
      <w:hyperlink r:id="rId19" w:history="1">
        <w:r w:rsidRPr="00F24C6F">
          <w:rPr>
            <w:rStyle w:val="Hyperlink"/>
          </w:rPr>
          <w:t>www.kla.tv/Satanisme-nl</w:t>
        </w:r>
      </w:hyperlink>
      <w:r w:rsidR="00000000">
        <w:br/>
      </w:r>
      <w:r w:rsidR="00000000">
        <w:br/>
      </w:r>
      <w:r w:rsidRPr="002B28C8">
        <w:t xml:space="preserve">#Ritueel-geweld - </w:t>
      </w:r>
      <w:hyperlink r:id="rId20" w:history="1">
        <w:r w:rsidRPr="00F24C6F">
          <w:rPr>
            <w:rStyle w:val="Hyperlink"/>
          </w:rPr>
          <w:t>www.kla.tv/Ritueel-geweld</w:t>
        </w:r>
      </w:hyperlink>
      <w:r w:rsidR="00000000">
        <w:br/>
      </w:r>
      <w:r w:rsidR="00000000">
        <w:br/>
      </w:r>
      <w:r w:rsidRPr="002B28C8">
        <w:t xml:space="preserve">#Pedofilie - </w:t>
      </w:r>
      <w:hyperlink r:id="rId21" w:history="1">
        <w:r w:rsidRPr="00F24C6F">
          <w:rPr>
            <w:rStyle w:val="Hyperlink"/>
          </w:rPr>
          <w:t>www.kla.tv/Pedofilie</w:t>
        </w:r>
      </w:hyperlink>
      <w:r w:rsidR="00000000">
        <w:br/>
      </w:r>
      <w:r w:rsidR="00000000">
        <w:br/>
      </w:r>
      <w:r w:rsidRPr="002B28C8">
        <w:t xml:space="preserve">#Corruptie - </w:t>
      </w:r>
      <w:hyperlink r:id="rId22" w:history="1">
        <w:r w:rsidRPr="00F24C6F">
          <w:rPr>
            <w:rStyle w:val="Hyperlink"/>
          </w:rPr>
          <w:t>www.kla.tv/Corruptie</w:t>
        </w:r>
      </w:hyperlink>
      <w:r w:rsidR="00000000">
        <w:br/>
      </w:r>
      <w:r w:rsidR="00000000">
        <w:br/>
      </w:r>
      <w:r w:rsidRPr="002B28C8">
        <w:t xml:space="preserve">#Interview - </w:t>
      </w:r>
      <w:hyperlink r:id="rId23" w:history="1">
        <w:r w:rsidRPr="00F24C6F">
          <w:rPr>
            <w:rStyle w:val="Hyperlink"/>
          </w:rPr>
          <w:t>www.kla.tv/Interview</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6"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7"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8"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9"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30" w:history="1">
        <w:r w:rsidR="00C60E18" w:rsidRPr="006C4827">
          <w:rPr>
            <w:rStyle w:val="Hyperlink"/>
            <w:sz w:val="12"/>
          </w:rPr>
          <w:t>www.kla.tv/licence</w:t>
        </w:r>
      </w:hyperlink>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12E9" w:rsidRDefault="004312E9" w:rsidP="00F33FD6">
      <w:pPr>
        <w:spacing w:after="0" w:line="240" w:lineRule="auto"/>
      </w:pPr>
      <w:r>
        <w:separator/>
      </w:r>
    </w:p>
  </w:endnote>
  <w:endnote w:type="continuationSeparator" w:id="0">
    <w:p w:rsidR="004312E9" w:rsidRDefault="004312E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22e AZK: "Seksueel geweld tegen kinderen onder de dekmantel van onderzoek” door criminalist Uwe Kranz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12E9" w:rsidRDefault="004312E9" w:rsidP="00F33FD6">
      <w:pPr>
        <w:spacing w:after="0" w:line="240" w:lineRule="auto"/>
      </w:pPr>
      <w:r>
        <w:separator/>
      </w:r>
    </w:p>
  </w:footnote>
  <w:footnote w:type="continuationSeparator" w:id="0">
    <w:p w:rsidR="004312E9" w:rsidRDefault="004312E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www.kla.tv/40089</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21.01.2026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81947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312E9"/>
    <w:rsid w:val="00503FFA"/>
    <w:rsid w:val="00627ADC"/>
    <w:rsid w:val="006C4827"/>
    <w:rsid w:val="007C459E"/>
    <w:rsid w:val="0092140B"/>
    <w:rsid w:val="00A05C56"/>
    <w:rsid w:val="00A71903"/>
    <w:rsid w:val="00AE2B81"/>
    <w:rsid w:val="00B9284F"/>
    <w:rsid w:val="00C205D1"/>
    <w:rsid w:val="00C534E6"/>
    <w:rsid w:val="00C60E18"/>
    <w:rsid w:val="00CB20A5"/>
    <w:rsid w:val="00D2736E"/>
    <w:rsid w:val="00E81F93"/>
    <w:rsid w:val="00E961EC"/>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2096B"/>
  <w15:docId w15:val="{8F3DD357-F09E-417A-A00D-316E131FE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39527" TargetMode="External"/><Relationship Id="rId18" Type="http://schemas.openxmlformats.org/officeDocument/2006/relationships/hyperlink" Target="https://www.kla.tv/Vroeg-Seksualisering" TargetMode="External"/><Relationship Id="rId26" Type="http://schemas.openxmlformats.org/officeDocument/2006/relationships/hyperlink" Target="https://www.kla.tv/nl" TargetMode="External"/><Relationship Id="rId3" Type="http://schemas.openxmlformats.org/officeDocument/2006/relationships/settings" Target="settings.xml"/><Relationship Id="rId21" Type="http://schemas.openxmlformats.org/officeDocument/2006/relationships/hyperlink" Target="https://www.kla.tv/Pedofilie" TargetMode="External"/><Relationship Id="rId34" Type="http://schemas.openxmlformats.org/officeDocument/2006/relationships/theme" Target="theme/theme1.xml"/><Relationship Id="rId7" Type="http://schemas.openxmlformats.org/officeDocument/2006/relationships/hyperlink" Target="https://www.kla.tv/40089" TargetMode="External"/><Relationship Id="rId12" Type="http://schemas.openxmlformats.org/officeDocument/2006/relationships/hyperlink" Target="http://www.uwe-kranz.de/" TargetMode="External"/><Relationship Id="rId17" Type="http://schemas.openxmlformats.org/officeDocument/2006/relationships/hyperlink" Target="https://www.anti-zensur.info/" TargetMode="External"/><Relationship Id="rId25" Type="http://schemas.openxmlformats.org/officeDocument/2006/relationships/image" Target="media/image3.bin"/><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kla.tv/Blutsekte" TargetMode="External"/><Relationship Id="rId20" Type="http://schemas.openxmlformats.org/officeDocument/2006/relationships/hyperlink" Target="https://www.kla.tv/Ritueel-geweld" TargetMode="External"/><Relationship Id="rId29"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eprotect.org" TargetMode="External"/><Relationship Id="rId24" Type="http://schemas.openxmlformats.org/officeDocument/2006/relationships/hyperlink" Target="https://www.kla.tv/nl"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kla.tv/39681" TargetMode="External"/><Relationship Id="rId23" Type="http://schemas.openxmlformats.org/officeDocument/2006/relationships/hyperlink" Target="https://www.kla.tv/Interview" TargetMode="External"/><Relationship Id="rId28" Type="http://schemas.openxmlformats.org/officeDocument/2006/relationships/hyperlink" Target="https://www.kla.tv/vernetzung&amp;lang=nl" TargetMode="External"/><Relationship Id="rId10" Type="http://schemas.openxmlformats.org/officeDocument/2006/relationships/hyperlink" Target="https://www.creativecommons.org/licenses/" TargetMode="External"/><Relationship Id="rId19" Type="http://schemas.openxmlformats.org/officeDocument/2006/relationships/hyperlink" Target="https://www.kla.tv/Satanisme-nl"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39606%20" TargetMode="External"/><Relationship Id="rId22" Type="http://schemas.openxmlformats.org/officeDocument/2006/relationships/hyperlink" Target="https://www.kla.tv/Corruptie" TargetMode="External"/><Relationship Id="rId27" Type="http://schemas.openxmlformats.org/officeDocument/2006/relationships/hyperlink" Target="https://www.kla.tv/abo-nl" TargetMode="External"/><Relationship Id="rId30"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08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2852</Words>
  <Characters>15692</Characters>
  <Application>Microsoft Office Word</Application>
  <DocSecurity>0</DocSecurity>
  <Lines>130</Lines>
  <Paragraphs>37</Paragraphs>
  <ScaleCrop>false</ScaleCrop>
  <HeadingPairs>
    <vt:vector size="2" baseType="variant">
      <vt:variant>
        <vt:lpstr>22e AZK: "Seksueel geweld tegen kinderen onder de dekmantel van onderzoek” door criminalist Uwe Kranz</vt:lpstr>
      </vt:variant>
      <vt:variant>
        <vt:i4>1</vt:i4>
      </vt:variant>
    </vt:vector>
  </HeadingPairs>
  <TitlesOfParts>
    <vt:vector size="1" baseType="lpstr">
      <vt:lpstr/>
    </vt:vector>
  </TitlesOfParts>
  <Company>KLA.TV</Company>
  <LinksUpToDate>false</LinksUpToDate>
  <CharactersWithSpaces>18507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22e AZK: "Seksueel geweld tegen kinderen onder de dekmantel van onderzoek” door criminalist Uwe Kranz</dc:title>
  <dc:creator>Uk; Kla.tv DocGen 2.0.0.0</dc:creator>
  <cp:keywords>Vroeg-Seksualisering; Satanisme; Ritueel-geweld; Pedofilie; Corruptie; Interview</cp:keywords>
  <dc:description>17m48s, GermanVideo=39752</dc:description>
  <cp:lastModifiedBy>abmm</cp:lastModifiedBy>
  <cp:revision>2</cp:revision>
  <dcterms:created xsi:type="dcterms:W3CDTF">2026-01-21T18:45:00Z</dcterms:created>
  <dcterms:modified xsi:type="dcterms:W3CDTF">2026-01-21T20:10:00Z</dcterms:modified>
  <cp:category>Niederländisch</cp:category>
  <dc:language>nl</dc:language>
</cp:coreProperties>
</file>