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“Great levensmiddelen-Reset” bedreigt alle mensen!</w:t>
      </w:r>
    </w:p>
    <w:p w:rsidR="00A71903" w:rsidRPr="00C534E6" w:rsidRDefault="00A71903" w:rsidP="00950606">
      <w:pPr>
        <w:widowControl w:val="0"/>
        <w:spacing w:after="160"/>
        <w:jc w:val="both"/>
        <w:rPr>
          <w:rStyle w:val="edit"/>
          <w:rFonts w:ascii="Arial" w:hAnsi="Arial" w:cs="Arial"/>
          <w:b/>
          <w:color w:val="000000"/>
        </w:rPr>
      </w:pPr>
      <w:r w:rsidRPr="00C534E6">
        <w:rPr>
          <w:rStyle w:val="edit"/>
          <w:rFonts w:ascii="Arial" w:hAnsi="Arial" w:cs="Arial"/>
          <w:b/>
          <w:color w:val="000000"/>
        </w:rPr>
        <w:t>De Great Reset heeft niet alleen gevolgen voor de industrie, maar ook voor de voedingssector. Met extreme gevolgen voor onze voedselvoorziening en onze welvaart. De EU-brede goedkeuring van insecten in levensmiddelen was daarbij slechts een dominosteen. Een klein aantal wereldwijd opererende instellingen probeert ons met valse informatie in een steeds grotere afhankelijkheid te brengen. Het is hoog tijd om deze wereldwijde samenzwering aan het licht te brengen.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Bij het begrip Great Reset denken de meeste mensen aan het World Economic Forum (WEF) in Davos en de oprichter ervan, Klaus Schwab. Door bekende slogans als vierde industriële revolutie, fabriek van de toekomst of digitalisering wordt vaak gedacht dat het alleen om de herstructurering van onze productie-industrie gaat. Het heeft echter betrekking op alle aspecten van onze samenleving, met name ook de voedselproductie en onze voeding. Deze voedsel-reset, die op basis van volstrekt onjuiste redenen in gang is gezet, heeft even extreme gevolgen voor de voorziening van gezonde en natuurlijke voedingsmiddelen als voor onze welvaart. De winsten en de macht van een klein aantal multinationale concerns en miljardairs worden steeds groter. Zoals zo vaak zijn het de gemeenschap en de consument die hiervoor de rekening betalen. Deze documentaire ontmaskert degenen die aan de touwtjes trekken en hiervan profiteren. Achter deze agenda, die al op volle toeren draait. Als een regering of lobbyorganisatie iets wil veranderen aan de bestaande regels en wetten, motiveert zij dit vaak met de klimaatverandering en de zogenaamd noodzakelijke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-reductie – vooral als te verwachten is dat er anders weerstand zal komen vanuit de bevolking. - We hebben al vaak bericht gegeven over de zwendel met gemanipuleerde gegevens en gelijkgeschakelde uitspraken. De beweringen van de Verenigde Naties met betrekking tot de door de mens veroorzaakte klimaatverandering zijn ook uitgebreid weerlegd, bijvoorbeeld door de World Climate Declaration van de Climate Intelligence Foundation (Clintel). Hun goed onderbouwde verklaring dat er geen klimaatnoodsituatie bestaat, is ondertekend door 1.500 van 's werelds toonaangevende klimaatwetenschappers en deskundigen in meer dan 30 landen. De vele vormen van weersmanipulatie hebben daarentegen een enorme impact. Deze worden echter niet veroorzaakt door de brede massa van de bevolking, maar door een klein aantal superrijken en de regeringen. Lange tijd als complottheorie zwartgemaakt, kunnen de feiten echter niet langer worden ontkend. Achtergrondinformatie hierover wordt bijvoorbeeld onthuld in de lezing van Dr. Philipp Zeller over weersmanipulaties en de documentaire Geheimwaffe Wettermanipulation (Geheim wapen: weersmanipulatie). Ook het dodelijke argument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is meer dan grotesk, vooral als het gaat om voeding en milieu. Dit levensnoodzakelijke gas zorgt er namelijk voor dat planten beter groeien, waardoor veel boeren hun kassen extra met dit gas behandelen. Bij een stijging van de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-waarde met slechts 0,03 procentpunt stijgt de opbrengst, afhankelijk van de plant, met 40 tot 80 %. Bovendien worden de planten beter bestand tegen ongedierte en hebben ze minder water nodig, zodat ze ook in drogere gebieden kunnen worden geteeld. Waar het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-gehalte in de lucht stijgt, nemen ook de woestijnen af. Gezien deze feiten – zowel </w:t>
      </w:r>
      <w:r w:rsidRPr="00950606">
        <w:rPr>
          <w:rFonts w:ascii="Arial" w:eastAsia="Times New Roman" w:hAnsi="Arial" w:cs="Arial"/>
          <w:sz w:val="24"/>
          <w:szCs w:val="24"/>
        </w:rPr>
        <w:lastRenderedPageBreak/>
        <w:t>door de extra opbrengsten van voedsel als voor het milieu door de vergroening van woestijnen – is de roep om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-reductie zeer verrassend. Juist degenen die zogenaamd geïnteresseerd zijn in ons welzijn en de wereldwijde voedselproblemen willen oplossen, brengen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in diskrediet. Kan het echt zo zijn dat deze rijke en machtige organisaties en multimiljardairs niet op de hoogte zijn van het belang van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voor de plantengroei en daarmee van de bestaande tegenstrijdigheid in hun officiële agenda? Meer dan onwaarschijnlijk! Het is hoog tijd om de ware bedoelingen en belangen van sommige van deze actoren bloot te leggen.</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 xml:space="preserve">1. Het World Economic Forum (WEF): </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Tijdens een podiumdiscussie van het WEF werd in verband met landbouw en energieproductie openlijk gesproken over ecocide, oftewel moord op het milieu. Jojo Mehta, directeur van Stop Ecocide International, wil met deze organisatie ervoor zorgen dat het werk van de landbouw- en energiesector wettelijk als een ernstig misdrijf wordt erkend. Net als genocide moet deze milieumoord worden bestraft door het Internationaal Strafhof. Dergelijke eisen om de natuurlijke voedselvoorziening af te schaffen zijn niet nieuw bij het WEF. Al jaren propageren vertegenwoordigers van het WEF een plan om de wereldwijde voedsel- en landbouwindustrie en de menselijke voeding te hervormen. Met genetisch gemodificeerde organismen en in een laboratorium geproduceerde producten en insecten als voedingsbestanddeel, moeten honger en ziekten worden teruggedrongen en de klimaatverandering worden beperkt.</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Daartoe publiceert het WEF al jarenlang intentieverklaringen en artikelen. In november 2016 werden de 8 voorspellingen voor de wereld in 2030 gepubliceerd. De bekendste uitspraak daarvan is: Je zult niets bezitten en je zult gelukkig zijn. In een van de voorspellingen stelde het WEF ook, dat we veel minder vlees zullen eten en dat dit, ten behoeve van het milieu en onze gezondheid, geen basisvoedingsmiddel meer zal zijn. Om deze agenda te kunnen realiseren, zijn alternatieve eiwitbronnen nodig. Hiervoor zijn insecten uitverkoren, waarvan de eiwitten ook kunnen worden gebruikt om synthetisch vlees te produceren. Als gevolg hiervan moeten insecten nu continu als voedingsmiddel sociaal aanvaardbaar worden gemaakt:</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Januari 2021: Insecten zouden binnenkort op de menukaarten van Europese restaurants kunnen verschijnen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Juli 2021: Waarom we insecten de rol moeten toekennen die ze in ons voedselsysteem verdienen.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Februari 2022: 5 redenen waarom het eten van insecten de klimaatverandering zou kunnen afremmen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en: inmiddels zijn sommige insecten en insectenproducten in de EU toegestaan in levensmiddelen. Hierover en over de daarmee samenhangende risico's hebben we verslag gedaan in het dossier Insecten in levensmiddelen.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xml:space="preserve">Afgezien van de jaarlijkse WEF-bijeenkomst, waar economische leiders, politici en mediavertegenwoordigers elkaar ontmoeten in Davos, wordt het WEF zelden opgemerkt door het grote publiek en daarom meestal onderschat. De enorme invloed is het gevolg van het feit dat de grootste spelers op het gebied van gegevensverzameling, telecommunicatie, financiën, voedingsindustrie, farmacie en biotechnologie tot de partnerorganisaties van het WEF behoren. Bovendien zijn afgestudeerden van het Global Young Leader-programma van het WEF te vinden in veel regeringen over de hele wereld en in leidinggevende functies bij grote concerns. Politici zoals de Duitse minister van Landbouw Cem Özdemir, minister van Buitenlandse Zaken Annalena Baerbock of de Franse president Emmanuel Macron; bedrijfsleiders zoals Marc Zuckerberg van Meta/Facebook, Jack Ma van Alibaba, Jeff </w:t>
      </w:r>
      <w:r w:rsidRPr="00950606">
        <w:rPr>
          <w:rFonts w:ascii="Arial" w:eastAsia="Times New Roman" w:hAnsi="Arial" w:cs="Arial"/>
          <w:sz w:val="24"/>
          <w:szCs w:val="24"/>
        </w:rPr>
        <w:lastRenderedPageBreak/>
        <w:t>Bezos van Amazon, Elon Musk van X, voorheen Twitter, Tesla en SpaceX, of Bill Gates van Microsoft en de Bill and Melinda Gates Foundation, opiniemakers zoals Mathias Döpfner van Axel Springer, Sandra Maischberger of CNN-medisch analist Leana Wen; beroemdheden zoals acteur Leonardo DiCaprio of Ivanka Trump, de dochter van voormalig Amerikaans president Donald Trump, en vele andere invloedrijke personen. Dit netwerk maakt een hoge mate van coördinatie en snelle uitvoering van maatregelen mogelijk, ondersteund door stemmingsmakerij in de media. Dit leidt tot een steeds verdergaande globalisering, waardoor zowel consumenten als veel kleine bedrijven steeds afhankelijker worden van multinationale concerns.</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 xml:space="preserve">2. Het EAT-forum: </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Het EAT-forum is naar eigen zeggen een wetenschappelijk onderbouwd wereldwijd platform voor de transformatie van het voedselsysteem. Het ondersteunt onder andere het Kinderfonds van de Verenigde Naties (UNICEF) bij het opstellen van nieuwe voedingsrichtlijnen en bij initiatieven voor duurzame ontwikkeling. De samenwerking omvat een groot aantal bedrijven en organisaties. EAT heeft daarmee grote invloed op veel landen en bedrijven. Al in juni 2016 – dus vóór de goedkeuring van insecten door de EU – mocht Kees Aarts, oprichter en CEO van het insectenproductbedrijf Protix, tijdens het EAT Stockholm Food Forum een lezing geven over de voordelen van het gebruik van insecten als eiwitbron. Volgens Frédéric Leroy, hoogleraar voedingswetenschappen en biotechnologie aan de Universiteit van Brussel, werkt het EAT-netwerk nauw samen met enkele van de grootste vleesimitators, die als doel hebben gezonde en voedzame voedingsmiddelen te vervangen door genetisch gemanipuleerde laboratoriumcreaties. Daartoe moeten ook de voorschriften voor genetisch gemodificeerde voedingsmiddelen worden aangepast, bijvoorbeeld om nog beter gebruik te kunnen maken van de mogelijkheden van genetische modificatie. De invloed van het EAT-forum blijkt ook uit de strategische partnerschappen, waarvan we er hieronder vier kort beschrijven.</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 xml:space="preserve">Strategische partners van het EAT-forum: </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Nestlé, 's werelds grootste voedingsmiddelenconcern en de grootste industriële onderneming van Zwitserland, met 275.000 medewerkers wereldwijd, een beurswaarde van 300 miljard euro en een omzet van 94 miljard euro. Naast het grote aantal producten staat Nestlé vooral bekend om zijn schandalen: kinderarbeid, mensenhandel, dwangarbeid, ongeoorloofde prijsafspraken, de meedogenloze vernietiging van het regenwoud en de ongebreidelde exploitatie van drinkwaterbronnen om dit als flessenwater te verkopen. Nestlé wijkt voor bijna niets terug om winst te maken.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 Danone, een van de grote internationaal actieve voedingsmiddelenconcerns met meer dan 100.000 medewerkers, staat ook bekend om zijn meedogenloze werkwijze. Het probeert onder andere met agressieve methoden moeders ervan te weerhouden borstvoeding te geven, om zo zijn vervangende producten te kunnen verkopen. Danone vordert het water op voor zijn product Volvic, ook in de zomer, wanneer er extreme waterschaarste heerst en de regionale burgers en boeren vanwege de waternoodsituatie strenge waterbesparingsmaatregelen moeten naleven.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Compass Group PLC, met 550.000 werknemers het grootste wereldwijd actieve cateringbedrijf, verkoopt jaarlijks 5,5 miljard maaltijden aan particuliere bedrijven, ziekenhuizen, bejaardentehuizen en scholen in 35 landen.</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lastRenderedPageBreak/>
        <w:t>Novo Nordisk A/S, een Deens farmaceutisch bedrijf dat met 59.000 medewerkers wereldwijd actief is op het gebied van diabetes- en bloedstollingsmedicijnen en hormoontherapieën en een omzet van 23,7 miljard euro realiseert. Een productassortiment dat vooral nodig is bij voeding gerelateerde ziekten en de daaruit voortvloeiende problemen en dat levenslange vervolgverkopen belooft.</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Met dergelijke strategische partners is het niet te verwachten dat bij EAT ook maar enigszins rekening wordt gehouden met de belangen van kleine boeren en regionale voedingsmiddelenbedrijven. Het is veeleer aan te nemen dat de verdere mondiale concentratie meedogenloos zal worden voortgezet.</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lang w:val="en-US"/>
        </w:rPr>
      </w:pPr>
      <w:r w:rsidRPr="00950606">
        <w:rPr>
          <w:rFonts w:ascii="Arial" w:eastAsia="Times New Roman" w:hAnsi="Arial" w:cs="Arial"/>
          <w:b/>
          <w:bCs/>
          <w:sz w:val="24"/>
          <w:szCs w:val="24"/>
          <w:lang w:val="en-US"/>
        </w:rPr>
        <w:t xml:space="preserve">3. World Business Council for Sustainable Development (WBCSD): </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De World Business Council for Sustainable Development is een organisatie die wordt geleid door bestuurders van multinationale ondernemingen en die hun bedrijfsbelangen behartigt op het internationale politieke toneel. Al in 2003 werd de WBCSD door de Wereldbank beschouwd als een van de meest invloedrijke fora voor bedrijven. Ook uit andere enquêtes bleek dat de WBCSD na de EU de belangrijkste instelling is en een hoofdrol speelt bij de invoering van een duurzaam ontwikkelingsbeleid. In hun visie 2050: Time to Transform noemt de WBCSD zijn sleutel voor de toekomst: bedrijfsinnovaties helpen bij het ontwikkelen en opschalen van een reeks nieuwe, gezonde en duurzame eiwitbronnen, waaronder bronnen op basis van planten, insecten, schimmels, aquatische organismen en in een laboratorium gekweekt vlees.</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 xml:space="preserve">4. FreSH: </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FreSH is een initiatief dat in 2017 door het EAT-forum en de WBCSD in het leven is geroepen en staat voor Food Reform for Sustainability and Health. Vertaald: voedselhervorming voor duurzaamheid en gezondheid. FreSH heeft tot doel de hervorming van het voedselsysteem te stimuleren en een reeks zakelijke oplossingen te creëren voor de transformatie van de sector. Een van de uitgangspunten is de overstap naar zogenaamd duurzame eiwitten die aantrekkelijk zijn voor consumenten, producenten, boeren en bedrijven. Bij dit project zijn meer dan 30 bedrijven betrokken, die wereldwijd tot de grootste en toonaangevende bedrijven in hun branche behoren. Zoals bijvoorbeeld: - de voedingsmiddelenconcerns Nestlé, Danone, Kellogg's, PepsiCo en Unilever, - het farmaceutische concern BAYER, waartoe ook de fabrikant van bestrijdingsmiddelen Monsanto behoort, - het chemieconcern BASF met de bedrijfsonderdelen bestrijdingsmiddelen, biotechnologie en gentherapie, - het landbouwtechnologieconcern Syngenta, een specialist in zaden en gewasbeschermingsmiddelen, - het handelsconcern Cargill, dat zich richt op levensmiddelen en diervoeders en Bühler AG, een totaalleverancier van technologische oplossingen voor de productie en verwerking van eiwitten in vlees- en vis vervangende producten, die ook complete insectenkwekerijen bouwt. Het FreSH-initiatief brengt multinationale concerns samen, waarvan vele, des te beter verdienen, naarmate de natuurlijke groeiomstandigheden slechter worden – bijvoorbeeld als gevolg van een lager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-gehalte of droogte. Dan zijn hun producten en diensten namelijk bijzonder gewild en dus duur. De belangenbehartiging van deze grote concerns, waarvan sommige al herhaaldelijk in opspraak zijn gekomen door milieuschandalen, zal zeker niet actief worden om kleinschalige, regionale structuren te bevorderen of zelfs maar de zwendel rond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aan het licht te brengen. De besturen van deze concerns zijn namelijk verplichtingen verschuldigd aan hun aandeelhouders – en die willen een zo hoog mogelijk rendement zien. Met hun reclamecampagnes hebben deze concerns ook aanzienlijk </w:t>
      </w:r>
      <w:r w:rsidRPr="00950606">
        <w:rPr>
          <w:rFonts w:ascii="Arial" w:eastAsia="Times New Roman" w:hAnsi="Arial" w:cs="Arial"/>
          <w:sz w:val="24"/>
          <w:szCs w:val="24"/>
        </w:rPr>
        <w:lastRenderedPageBreak/>
        <w:t>meer invloed op de mainstream media en dus ook op hun berichtgeving dan de lokale boer, die hooguit om de paar jaar een gebruikte tractor verkoopt via een advertentie.</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De verraderlijke aanpak:</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Er zijn nog enkele andere instellingen en initiatieven die onze eetgewoonten willen veranderen. Bijvoorbeeld de Rockefeller Foundation of Bill Gates, die investeert in alles wat rendement oplevert, van kunstmatige moedermelk en synthetisch vlees tot grote landbouwgronden. We zien hier af van een uitgebreide beschrijving van hun praktijken, omdat het principe vergelijkbaar is met dat van de reeds beschreven organisaties. Iets volkomen natuurlijks moet met een onzinnige reden worden verboden en worden vervangen door patenteerbare, kunstmatige en genetisch gemanipuleerde laboratoriumproducten. Het gevolg is dat een klein aantal concerns steeds meer invloed krijgen op de voedselvoorziening. Dat vergroot hun macht en maakt hen steeds rijker, terwijl de bevolking steeds afhankelijker en armer wordt. De vermindering van vleesconsumptie die in dit perfide spel wordt geëist, is een voorwaarde voor de overstap naar insecteneiwitten, die lucratief zijn voor de bedrijven. Dat is echter niet alleen problematisch voor de gezondheid. Vlees vervangende producten zijn ook lang niet de oplossing die ze ons voorschotelen. Integendeel, zoals de uitzending Frankensteins Buffet – de grote zwendel rond vlees vervangende producten – heel duidelijk laat zien. Minder vlees uit de intensieve veehouderij zou zeker wenselijk zijn, maar de inspanningen van de multinationale concerns en mondiale organisaties treffen vooral de kleine boerderijen. Voor hen betekent een vermindering of zelfs afschaffing van de veeteelt dat er minder mest wordt geproduceerd en dat er meer kunstmest moet worden gekocht. Dat is precies het tegenovergestelde van ecologisch ondernemen. De grote landbouwconcerns zijn hier weer de begunstigden van, terwijl de kleine ecologisch werkende boeren om kostenredenen steeds vaker zullen moeten opgeven. Zonder hun regionale voedselvoorziening zijn alle mensen afhankelijk van de multinationale concerns.</w:t>
      </w:r>
    </w:p>
    <w:p w:rsidR="00950606" w:rsidRPr="00950606" w:rsidRDefault="00950606" w:rsidP="00950606">
      <w:pPr>
        <w:spacing w:after="0" w:line="240" w:lineRule="auto"/>
        <w:jc w:val="both"/>
        <w:rPr>
          <w:rFonts w:ascii="Arial" w:eastAsia="Times New Roman" w:hAnsi="Arial" w:cs="Arial"/>
          <w:sz w:val="24"/>
          <w:szCs w:val="24"/>
        </w:rPr>
      </w:pPr>
    </w:p>
    <w:p w:rsidR="00950606" w:rsidRPr="00950606" w:rsidRDefault="00950606" w:rsidP="00950606">
      <w:pPr>
        <w:spacing w:after="0" w:line="240" w:lineRule="auto"/>
        <w:jc w:val="both"/>
        <w:rPr>
          <w:rFonts w:ascii="Arial" w:eastAsia="Times New Roman" w:hAnsi="Arial" w:cs="Arial"/>
          <w:b/>
          <w:bCs/>
          <w:sz w:val="24"/>
          <w:szCs w:val="24"/>
        </w:rPr>
      </w:pPr>
      <w:r w:rsidRPr="00950606">
        <w:rPr>
          <w:rFonts w:ascii="Arial" w:eastAsia="Times New Roman" w:hAnsi="Arial" w:cs="Arial"/>
          <w:b/>
          <w:bCs/>
          <w:sz w:val="24"/>
          <w:szCs w:val="24"/>
        </w:rPr>
        <w:t>Conclusie:</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Omdat wereldwijd, tegen alle logica in,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wordt gedemoniseerd en insecten, die grote gezondheidsrisico's met zich meebrengen, als oplossing worden gepropageerd</w:t>
      </w:r>
    </w:p>
    <w:p w:rsidR="00950606" w:rsidRPr="00950606" w:rsidRDefault="00950606" w:rsidP="00950606">
      <w:pPr>
        <w:spacing w:after="0" w:line="240" w:lineRule="auto"/>
        <w:jc w:val="both"/>
        <w:rPr>
          <w:rFonts w:ascii="Arial" w:eastAsia="Times New Roman" w:hAnsi="Arial" w:cs="Arial"/>
          <w:sz w:val="24"/>
          <w:szCs w:val="24"/>
        </w:rPr>
      </w:pPr>
      <w:r w:rsidRPr="00950606">
        <w:rPr>
          <w:rFonts w:ascii="Arial" w:eastAsia="Times New Roman" w:hAnsi="Arial" w:cs="Arial"/>
          <w:sz w:val="24"/>
          <w:szCs w:val="24"/>
        </w:rPr>
        <w:t>Aangezien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 wereldwijd tegen alle logica in wordt gedemoniseerd en insecten, die grote gezondheidsrisico's met zich meebrengen, als oplossing worden gepropageerd, kan worden aangenomen dat er sprake is van een wereldwijde samenzwering van enkele rijke en machtige mensen in samenwerking met multinationale concerns. Dat is waarschijnlijk de reden waarom iedereen met een andere mening als complottheoreticus wordt belasterd – en wel door de complotmakers zelf! Als mensen zich niet langer door de CO</w:t>
      </w:r>
      <w:r w:rsidRPr="00950606">
        <w:rPr>
          <w:rFonts w:ascii="Cambria Math" w:eastAsia="Times New Roman" w:hAnsi="Cambria Math" w:cs="Cambria Math"/>
          <w:sz w:val="24"/>
          <w:szCs w:val="24"/>
        </w:rPr>
        <w:t>₂</w:t>
      </w:r>
      <w:r w:rsidRPr="00950606">
        <w:rPr>
          <w:rFonts w:ascii="Arial" w:eastAsia="Times New Roman" w:hAnsi="Arial" w:cs="Arial"/>
          <w:sz w:val="24"/>
          <w:szCs w:val="24"/>
        </w:rPr>
        <w:t xml:space="preserve">-leugen in angst en vrees laten houden, stort het hele kaartenhuis van deze wereldwijde samenzwering in. Niet alleen met betrekking tot insecten in levensmiddelen, maar ook op veel andere gebieden, zoals het energie- en verkeersbeleid, de geplande 15-minutensteden of het geplande einde van olie- en gasverwarming, om maar een paar voorbeelden te noemen. Als we als consumenten niet volledig afhankelijk willen worden, moeten we nu onze Great Reset in gang zetten en resoluut NEE zeggen. NEE tegen sterk bewerkte of insecten houdende voedingsmiddelen en ja tegen echt duurzame en regionale landbouwproducten. Dan ontstaan veel problemen niet eens, waarvan de oplossing ons door de lobbyorganisaties van de concerns duur wordt verkocht. Zoals Henry Kissinger ooit zei: Wie de olie controleert, controleert de naties. Wie het voedsel controleert, controleert de mensen. Laten we hen die </w:t>
      </w:r>
      <w:r w:rsidRPr="00950606">
        <w:rPr>
          <w:rFonts w:ascii="Arial" w:eastAsia="Times New Roman" w:hAnsi="Arial" w:cs="Arial"/>
          <w:sz w:val="24"/>
          <w:szCs w:val="24"/>
        </w:rPr>
        <w:lastRenderedPageBreak/>
        <w:t>controle ontnemen! Daarbij komt het op ieder van ons aan! Alleen wie de risico's kent, kan ze vermijden. Help alstublieft mee om de hier onthulde intriges bekend te maken. Motiveer uw vrienden en kennissen om hun koopgedrag te overwegen. Alleen samen kunnen we verdere mondiale mistoestanden voorkomen. Veel succes met uw medewerken!</w:t>
      </w:r>
    </w:p>
    <w:p w:rsidR="00950606" w:rsidRPr="00950606" w:rsidRDefault="00950606" w:rsidP="00950606">
      <w:pPr>
        <w:spacing w:after="0" w:line="240" w:lineRule="auto"/>
        <w:rPr>
          <w:rFonts w:ascii="Arial" w:eastAsia="Times New Roman" w:hAnsi="Arial" w:cs="Arial"/>
          <w:sz w:val="24"/>
          <w:szCs w:val="24"/>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str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950606" w:rsidRDefault="00F202F1" w:rsidP="00C534E6">
      <w:pPr>
        <w:spacing w:after="160"/>
        <w:rPr>
          <w:rStyle w:val="edit"/>
          <w:rFonts w:ascii="Arial" w:hAnsi="Arial" w:cs="Arial"/>
          <w:color w:val="000000"/>
          <w:szCs w:val="18"/>
          <w:lang w:val="en-US"/>
        </w:rPr>
      </w:pPr>
      <w:hyperlink r:id="rId10" w:history="1">
        <w:r w:rsidRPr="00F24C6F">
          <w:rPr>
            <w:rStyle w:val="Hyperlink"/>
            <w:sz w:val="18"/>
          </w:rPr>
          <w:t>https://www.globalresearch.ca/1500-scientists-say-there-no-climate-emergency-real-environment-movement-hijacked/5809791</w:t>
        </w:r>
      </w:hyperlink>
      <w:r w:rsidR="00000000">
        <w:br/>
      </w:r>
      <w:hyperlink r:id="rId11" w:history="1">
        <w:r w:rsidRPr="00F24C6F">
          <w:rPr>
            <w:rStyle w:val="Hyperlink"/>
            <w:sz w:val="18"/>
          </w:rPr>
          <w:t>www.kla.tv/37328</w:t>
        </w:r>
      </w:hyperlink>
      <w:r w:rsidRPr="002B28C8">
        <w:t>(NL)</w:t>
      </w:r>
      <w:r w:rsidR="00000000">
        <w:br/>
      </w:r>
      <w:hyperlink r:id="rId12" w:history="1">
        <w:r w:rsidRPr="00F24C6F">
          <w:rPr>
            <w:rStyle w:val="Hyperlink"/>
            <w:sz w:val="18"/>
          </w:rPr>
          <w:t>www.kla.tv/19334</w:t>
        </w:r>
      </w:hyperlink>
      <w:r w:rsidRPr="002B28C8">
        <w:t>(NL)</w:t>
      </w:r>
      <w:r w:rsidR="00000000">
        <w:br/>
      </w:r>
      <w:hyperlink r:id="rId13" w:history="1">
        <w:r w:rsidRPr="00F24C6F">
          <w:rPr>
            <w:rStyle w:val="Hyperlink"/>
            <w:sz w:val="18"/>
          </w:rPr>
          <w:t>https://www.kla.tv/15522</w:t>
        </w:r>
      </w:hyperlink>
      <w:r w:rsidRPr="002B28C8">
        <w:t>(D)</w:t>
      </w:r>
      <w:r w:rsidR="00000000">
        <w:br/>
      </w:r>
      <w:hyperlink r:id="rId14" w:history="1">
        <w:r w:rsidRPr="00F24C6F">
          <w:rPr>
            <w:rStyle w:val="Hyperlink"/>
            <w:sz w:val="18"/>
          </w:rPr>
          <w:t>https://de.airliquide.com/ueber-uns/medien/news/wachstumsschub-mit-co2</w:t>
        </w:r>
      </w:hyperlink>
      <w:r w:rsidR="00000000">
        <w:br/>
      </w:r>
      <w:hyperlink r:id="rId15" w:history="1">
        <w:r w:rsidRPr="00F24C6F">
          <w:rPr>
            <w:rStyle w:val="Hyperlink"/>
            <w:sz w:val="18"/>
          </w:rPr>
          <w:t>https://www.climatesciencenews.com/2017-10-30-all-the-biggest-lies-about-climate-change-and-global-warming-debunked-in-one-astonishing-interview.html</w:t>
        </w:r>
      </w:hyperlink>
      <w:r w:rsidR="00000000">
        <w:br/>
      </w:r>
      <w:r w:rsidR="00000000">
        <w:br/>
      </w:r>
      <w:r w:rsidRPr="002B28C8">
        <w:t>1. Het World Economic Forum (WEF)</w:t>
      </w:r>
      <w:r w:rsidR="00000000">
        <w:br/>
      </w:r>
      <w:hyperlink r:id="rId16" w:history="1">
        <w:r w:rsidRPr="00F24C6F">
          <w:rPr>
            <w:rStyle w:val="Hyperlink"/>
            <w:sz w:val="18"/>
          </w:rPr>
          <w:t>https://transition-news.org/wef-landwirtschaft-fischerei-und-energieerzeugung-sollten-als-umweltmord</w:t>
        </w:r>
      </w:hyperlink>
      <w:r w:rsidR="00000000">
        <w:br/>
      </w:r>
      <w:hyperlink r:id="rId17" w:history="1">
        <w:r w:rsidRPr="00F24C6F">
          <w:rPr>
            <w:rStyle w:val="Hyperlink"/>
            <w:sz w:val="18"/>
          </w:rPr>
          <w:t>https://childrenshealthdefense.org/defender/world-economic-forums-great-reset-plan-for-big-food-benefits-industry-not-people/</w:t>
        </w:r>
      </w:hyperlink>
      <w:r w:rsidR="00000000">
        <w:br/>
      </w:r>
      <w:hyperlink r:id="rId18" w:history="1">
        <w:r w:rsidRPr="00F24C6F">
          <w:rPr>
            <w:rStyle w:val="Hyperlink"/>
            <w:sz w:val="18"/>
          </w:rPr>
          <w:t>https://www.sott.net/article/444154-The-World-Economic-Forums-Great-Reset-plan-for-the-food-industry</w:t>
        </w:r>
      </w:hyperlink>
      <w:r w:rsidR="00000000">
        <w:br/>
      </w:r>
      <w:hyperlink r:id="rId19" w:history="1">
        <w:r w:rsidRPr="00F24C6F">
          <w:rPr>
            <w:rStyle w:val="Hyperlink"/>
            <w:sz w:val="18"/>
          </w:rPr>
          <w:t>https://www.youtube.com/watch?v=izSqqtk10LQ</w:t>
        </w:r>
      </w:hyperlink>
      <w:r w:rsidR="00000000">
        <w:br/>
      </w:r>
      <w:hyperlink r:id="rId20" w:history="1">
        <w:r w:rsidRPr="00F24C6F">
          <w:rPr>
            <w:rStyle w:val="Hyperlink"/>
            <w:sz w:val="18"/>
          </w:rPr>
          <w:t>https://www.weforum.org/videos/21336-europe-has-approved-insects-for-human-food-uplink</w:t>
        </w:r>
      </w:hyperlink>
      <w:r w:rsidR="00000000">
        <w:br/>
      </w:r>
      <w:hyperlink r:id="rId21" w:history="1">
        <w:r w:rsidRPr="00F24C6F">
          <w:rPr>
            <w:rStyle w:val="Hyperlink"/>
            <w:sz w:val="18"/>
          </w:rPr>
          <w:t>https://www.weforum.org/agenda/2021/07/why-we-need-to-give-insects-the-role-they-deserve-in-our-food-systems/</w:t>
        </w:r>
      </w:hyperlink>
      <w:r w:rsidR="00000000">
        <w:br/>
      </w:r>
      <w:hyperlink r:id="rId22" w:history="1">
        <w:r w:rsidRPr="00F24C6F">
          <w:rPr>
            <w:rStyle w:val="Hyperlink"/>
            <w:sz w:val="18"/>
          </w:rPr>
          <w:t>https://www.weforum.org/agenda/2022/02/how-insects-positively-impact-climate-change/</w:t>
        </w:r>
      </w:hyperlink>
      <w:r w:rsidR="00000000">
        <w:br/>
      </w:r>
      <w:hyperlink r:id="rId23" w:history="1">
        <w:r w:rsidRPr="00F24C6F">
          <w:rPr>
            <w:rStyle w:val="Hyperlink"/>
            <w:sz w:val="18"/>
          </w:rPr>
          <w:t>https://www.kla.tv/25659</w:t>
        </w:r>
      </w:hyperlink>
      <w:r w:rsidR="00000000">
        <w:br/>
      </w:r>
      <w:r w:rsidR="00000000">
        <w:br/>
      </w:r>
      <w:r w:rsidRPr="002B28C8">
        <w:t>2. EAT Forum</w:t>
      </w:r>
      <w:r w:rsidR="00000000">
        <w:br/>
      </w:r>
      <w:hyperlink r:id="rId24" w:history="1">
        <w:r w:rsidRPr="00F24C6F">
          <w:rPr>
            <w:rStyle w:val="Hyperlink"/>
            <w:sz w:val="18"/>
          </w:rPr>
          <w:t>https://eatforum.org/about/</w:t>
        </w:r>
      </w:hyperlink>
      <w:hyperlink r:id="rId25" w:history="1">
        <w:r w:rsidRPr="00F24C6F">
          <w:rPr>
            <w:rStyle w:val="Hyperlink"/>
            <w:sz w:val="18"/>
          </w:rPr>
          <w:t>https://eatforum.org/learn-and-discover/insects-as-source-of-protein-kees-aarts/</w:t>
        </w:r>
      </w:hyperlink>
      <w:r w:rsidR="00000000">
        <w:br/>
      </w:r>
      <w:hyperlink r:id="rId26" w:history="1">
        <w:r w:rsidRPr="00F24C6F">
          <w:rPr>
            <w:rStyle w:val="Hyperlink"/>
            <w:sz w:val="18"/>
          </w:rPr>
          <w:t>https://www.kla.tv/26381</w:t>
        </w:r>
      </w:hyperlink>
      <w:r w:rsidR="00000000">
        <w:br/>
      </w:r>
      <w:hyperlink r:id="rId27" w:history="1">
        <w:r w:rsidRPr="00F24C6F">
          <w:rPr>
            <w:rStyle w:val="Hyperlink"/>
            <w:sz w:val="18"/>
          </w:rPr>
          <w:t>https://childrenshealthdefense.org/defender/world-economic-forums-great-reset-plan-for-big-food-benefits-industry-not-people/</w:t>
        </w:r>
      </w:hyperlink>
      <w:r w:rsidR="00000000">
        <w:br/>
      </w:r>
      <w:hyperlink r:id="rId28" w:history="1">
        <w:r w:rsidRPr="00F24C6F">
          <w:rPr>
            <w:rStyle w:val="Hyperlink"/>
            <w:sz w:val="18"/>
          </w:rPr>
          <w:t>https://eatforum.org/partnerships/strategic-partners/</w:t>
        </w:r>
      </w:hyperlink>
      <w:r w:rsidR="00000000">
        <w:br/>
      </w:r>
      <w:r w:rsidR="00000000">
        <w:br/>
      </w:r>
      <w:r w:rsidRPr="002B28C8">
        <w:t>Strategische partner van EAT Forum</w:t>
      </w:r>
      <w:r w:rsidR="00000000">
        <w:br/>
      </w:r>
      <w:hyperlink r:id="rId29" w:history="1">
        <w:r w:rsidRPr="00F24C6F">
          <w:rPr>
            <w:rStyle w:val="Hyperlink"/>
            <w:sz w:val="18"/>
          </w:rPr>
          <w:t>https://www.nestle.com/sites/default/files/2023-03/2022-annual-review-de.pdf</w:t>
        </w:r>
      </w:hyperlink>
      <w:r w:rsidR="00000000">
        <w:br/>
      </w:r>
      <w:hyperlink r:id="rId30" w:history="1">
        <w:r w:rsidRPr="00F24C6F">
          <w:rPr>
            <w:rStyle w:val="Hyperlink"/>
            <w:sz w:val="18"/>
          </w:rPr>
          <w:t>https://de.wikipedia.org/wiki/Nestl%C3%A9</w:t>
        </w:r>
      </w:hyperlink>
      <w:r w:rsidR="00000000">
        <w:br/>
      </w:r>
      <w:hyperlink r:id="rId31" w:history="1">
        <w:r w:rsidRPr="00F24C6F">
          <w:rPr>
            <w:rStyle w:val="Hyperlink"/>
            <w:sz w:val="18"/>
          </w:rPr>
          <w:t>https://de.wikipedia.org/wiki/Danone</w:t>
        </w:r>
      </w:hyperlink>
      <w:r w:rsidR="00000000">
        <w:br/>
      </w:r>
      <w:hyperlink r:id="rId32" w:history="1">
        <w:r w:rsidRPr="00F24C6F">
          <w:rPr>
            <w:rStyle w:val="Hyperlink"/>
            <w:sz w:val="18"/>
          </w:rPr>
          <w:t>https://www.compass-group.com/en/who-we-are/at-a-glance.html</w:t>
        </w:r>
      </w:hyperlink>
      <w:r w:rsidR="00000000">
        <w:br/>
      </w:r>
      <w:hyperlink r:id="rId33" w:history="1">
        <w:r w:rsidRPr="00F24C6F">
          <w:rPr>
            <w:rStyle w:val="Hyperlink"/>
            <w:sz w:val="18"/>
          </w:rPr>
          <w:t>https://de.wikipedia.org/wiki/Novo_Nordisk</w:t>
        </w:r>
      </w:hyperlink>
      <w:r w:rsidR="00000000">
        <w:br/>
      </w:r>
      <w:r w:rsidR="00000000">
        <w:br/>
      </w:r>
      <w:r w:rsidRPr="002B28C8">
        <w:t xml:space="preserve">3. </w:t>
      </w:r>
      <w:r w:rsidRPr="00950606">
        <w:rPr>
          <w:lang w:val="en-US"/>
        </w:rPr>
        <w:t>World Business Council for Sustainable Development (WBCSD)</w:t>
      </w:r>
      <w:r w:rsidR="00000000" w:rsidRPr="00950606">
        <w:rPr>
          <w:lang w:val="en-US"/>
        </w:rPr>
        <w:br/>
      </w:r>
      <w:hyperlink r:id="rId34" w:history="1">
        <w:r w:rsidRPr="00950606">
          <w:rPr>
            <w:rStyle w:val="Hyperlink"/>
            <w:sz w:val="18"/>
            <w:lang w:val="en-US"/>
          </w:rPr>
          <w:t>https://de.wikipedia.org/wiki/World_Business_Council_for_Sustainable_Development</w:t>
        </w:r>
      </w:hyperlink>
      <w:r w:rsidR="00000000" w:rsidRPr="00950606">
        <w:rPr>
          <w:lang w:val="en-US"/>
        </w:rPr>
        <w:br/>
      </w:r>
      <w:hyperlink r:id="rId35" w:history="1">
        <w:r w:rsidRPr="00950606">
          <w:rPr>
            <w:rStyle w:val="Hyperlink"/>
            <w:sz w:val="18"/>
            <w:lang w:val="en-US"/>
          </w:rPr>
          <w:t>https://www.wbcsd.org/contentwbc/download/11765/177145/1</w:t>
        </w:r>
      </w:hyperlink>
      <w:r w:rsidRPr="00950606">
        <w:rPr>
          <w:lang w:val="en-US"/>
        </w:rPr>
        <w:t>(Seite 76)</w:t>
      </w:r>
      <w:r w:rsidR="00000000" w:rsidRPr="00950606">
        <w:rPr>
          <w:lang w:val="en-US"/>
        </w:rPr>
        <w:br/>
      </w:r>
      <w:r w:rsidR="00000000" w:rsidRPr="00950606">
        <w:rPr>
          <w:lang w:val="en-US"/>
        </w:rPr>
        <w:br/>
      </w:r>
      <w:r w:rsidRPr="00950606">
        <w:rPr>
          <w:lang w:val="en-US"/>
        </w:rPr>
        <w:t>4. FreSH</w:t>
      </w:r>
      <w:r w:rsidR="00000000" w:rsidRPr="00950606">
        <w:rPr>
          <w:lang w:val="en-US"/>
        </w:rPr>
        <w:br/>
      </w:r>
      <w:hyperlink r:id="rId36" w:history="1">
        <w:r w:rsidRPr="00950606">
          <w:rPr>
            <w:rStyle w:val="Hyperlink"/>
            <w:sz w:val="18"/>
            <w:lang w:val="en-US"/>
          </w:rPr>
          <w:t>https://www.wbcsd.org/Programs/Food-and-Nature/Food-Land-Use/FReSH/News/EAT-and-WBCSD-take-action-to-transform-the-global-food-system</w:t>
        </w:r>
      </w:hyperlink>
      <w:r w:rsidR="00000000" w:rsidRPr="00950606">
        <w:rPr>
          <w:lang w:val="en-US"/>
        </w:rPr>
        <w:br/>
      </w:r>
      <w:hyperlink r:id="rId37" w:history="1">
        <w:r w:rsidRPr="00950606">
          <w:rPr>
            <w:rStyle w:val="Hyperlink"/>
            <w:sz w:val="18"/>
            <w:lang w:val="en-US"/>
          </w:rPr>
          <w:t>https://www.wbcsd.org/Programs/Food-and-Nature/Food-Land-Use/FReSH</w:t>
        </w:r>
      </w:hyperlink>
      <w:r w:rsidR="00000000" w:rsidRPr="00950606">
        <w:rPr>
          <w:lang w:val="en-US"/>
        </w:rPr>
        <w:br/>
      </w:r>
      <w:hyperlink r:id="rId38" w:history="1">
        <w:r w:rsidRPr="00950606">
          <w:rPr>
            <w:rStyle w:val="Hyperlink"/>
            <w:sz w:val="18"/>
            <w:lang w:val="en-US"/>
          </w:rPr>
          <w:t>https://eatforum.org/initiatives/fresh</w:t>
        </w:r>
      </w:hyperlink>
      <w:r w:rsidR="00000000" w:rsidRPr="00950606">
        <w:rPr>
          <w:lang w:val="en-US"/>
        </w:rPr>
        <w:br/>
      </w:r>
      <w:hyperlink r:id="rId39" w:history="1">
        <w:r w:rsidRPr="00950606">
          <w:rPr>
            <w:rStyle w:val="Hyperlink"/>
            <w:sz w:val="18"/>
            <w:lang w:val="en-US"/>
          </w:rPr>
          <w:t>https://www.buhlergroup.com/content/buhlergroup/global/de/media/media-releases/buehler_eroeffnetinsecttechnologycenterumkundenausderfutter-undl.html</w:t>
        </w:r>
      </w:hyperlink>
      <w:r w:rsidR="00000000" w:rsidRPr="00950606">
        <w:rPr>
          <w:lang w:val="en-US"/>
        </w:rPr>
        <w:br/>
      </w:r>
      <w:hyperlink r:id="rId40" w:history="1">
        <w:r w:rsidRPr="00950606">
          <w:rPr>
            <w:rStyle w:val="Hyperlink"/>
            <w:sz w:val="18"/>
            <w:lang w:val="en-US"/>
          </w:rPr>
          <w:t>https://www.buhlergroup.com/content/buhlergroup/global/de/media/media-releases/buehler_baut_industrielleinsektenanlagefueragronutrisinfrankreic.html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950606">
        <w:rPr>
          <w:rStyle w:val="edit"/>
          <w:rFonts w:ascii="Arial" w:hAnsi="Arial" w:cs="Arial"/>
          <w:b/>
          <w:color w:val="000000"/>
          <w:szCs w:val="18"/>
          <w:lang w:val="en-US"/>
        </w:rPr>
        <w:t xml:space="preserve">Dit </w:t>
      </w:r>
      <w:proofErr w:type="spellStart"/>
      <w:r w:rsidRPr="00950606">
        <w:rPr>
          <w:rStyle w:val="edit"/>
          <w:rFonts w:ascii="Arial" w:hAnsi="Arial" w:cs="Arial"/>
          <w:b/>
          <w:color w:val="000000"/>
          <w:szCs w:val="18"/>
          <w:lang w:val="en-US"/>
        </w:rPr>
        <w:t>zou</w:t>
      </w:r>
      <w:proofErr w:type="spellEnd"/>
      <w:r w:rsidRPr="00950606">
        <w:rPr>
          <w:rStyle w:val="edit"/>
          <w:rFonts w:ascii="Arial" w:hAnsi="Arial" w:cs="Arial"/>
          <w:b/>
          <w:color w:val="000000"/>
          <w:szCs w:val="18"/>
          <w:lang w:val="en-US"/>
        </w:rPr>
        <w:t xml:space="preserve"> u </w:t>
      </w:r>
      <w:proofErr w:type="spellStart"/>
      <w:r w:rsidRPr="00950606">
        <w:rPr>
          <w:rStyle w:val="edit"/>
          <w:rFonts w:ascii="Arial" w:hAnsi="Arial" w:cs="Arial"/>
          <w:b/>
          <w:color w:val="000000"/>
          <w:szCs w:val="18"/>
          <w:lang w:val="en-US"/>
        </w:rPr>
        <w:t>ook</w:t>
      </w:r>
      <w:proofErr w:type="spellEnd"/>
      <w:r w:rsidRPr="00950606">
        <w:rPr>
          <w:rStyle w:val="edit"/>
          <w:rFonts w:ascii="Arial" w:hAnsi="Arial" w:cs="Arial"/>
          <w:b/>
          <w:color w:val="000000"/>
          <w:szCs w:val="18"/>
          <w:lang w:val="en-US"/>
        </w:rPr>
        <w:t xml:space="preserve"> </w:t>
      </w:r>
      <w:proofErr w:type="spellStart"/>
      <w:r w:rsidRPr="00950606">
        <w:rPr>
          <w:rStyle w:val="edit"/>
          <w:rFonts w:ascii="Arial" w:hAnsi="Arial" w:cs="Arial"/>
          <w:b/>
          <w:color w:val="000000"/>
          <w:szCs w:val="18"/>
          <w:lang w:val="en-US"/>
        </w:rPr>
        <w:t>kunnen</w:t>
      </w:r>
      <w:proofErr w:type="spellEnd"/>
      <w:r w:rsidRPr="00950606">
        <w:rPr>
          <w:rStyle w:val="edit"/>
          <w:rFonts w:ascii="Arial" w:hAnsi="Arial" w:cs="Arial"/>
          <w:b/>
          <w:color w:val="000000"/>
          <w:szCs w:val="18"/>
          <w:lang w:val="en-US"/>
        </w:rPr>
        <w:t xml:space="preserve"> </w:t>
      </w:r>
      <w:proofErr w:type="spellStart"/>
      <w:r w:rsidRPr="00950606">
        <w:rPr>
          <w:rStyle w:val="edit"/>
          <w:rFonts w:ascii="Arial" w:hAnsi="Arial" w:cs="Arial"/>
          <w:b/>
          <w:color w:val="000000"/>
          <w:szCs w:val="18"/>
          <w:lang w:val="en-US"/>
        </w:rPr>
        <w:t>interesseren</w:t>
      </w:r>
      <w:proofErr w:type="spellEnd"/>
      <w:r w:rsidRPr="00950606">
        <w:rPr>
          <w:rStyle w:val="edit"/>
          <w:rFonts w:ascii="Arial" w:hAnsi="Arial" w:cs="Arial"/>
          <w:b/>
          <w:color w:val="000000"/>
          <w:szCs w:val="18"/>
          <w:lang w:val="en-US"/>
        </w:rPr>
        <w:t>:</w:t>
      </w:r>
    </w:p>
    <w:p w:rsidR="00950606" w:rsidRPr="00950606" w:rsidRDefault="00950606" w:rsidP="00950606">
      <w:pPr>
        <w:spacing w:after="0" w:line="240" w:lineRule="auto"/>
        <w:rPr>
          <w:rFonts w:ascii="Arial" w:eastAsia="MS Mincho" w:hAnsi="Arial" w:cs="Arial"/>
          <w:lang w:eastAsia="en-US"/>
        </w:rPr>
      </w:pPr>
      <w:r w:rsidRPr="00950606">
        <w:rPr>
          <w:rFonts w:ascii="Arial" w:eastAsia="MS Mincho" w:hAnsi="Arial" w:cs="Arial"/>
          <w:lang w:eastAsia="en-US"/>
        </w:rPr>
        <w:t>Het onsmakelijke dossier “insecten in voedsel” (NL)</w:t>
      </w:r>
    </w:p>
    <w:p w:rsidR="00950606" w:rsidRPr="00950606" w:rsidRDefault="00950606" w:rsidP="00950606">
      <w:pPr>
        <w:spacing w:after="0" w:line="240" w:lineRule="auto"/>
        <w:rPr>
          <w:rFonts w:ascii="Arial" w:eastAsia="MS Mincho" w:hAnsi="Arial" w:cs="Arial"/>
          <w:lang w:eastAsia="en-US"/>
        </w:rPr>
      </w:pPr>
      <w:hyperlink r:id="rId41" w:history="1">
        <w:r w:rsidRPr="00950606">
          <w:rPr>
            <w:rFonts w:ascii="Arial" w:eastAsia="MS Mincho" w:hAnsi="Arial" w:cs="Arial"/>
            <w:color w:val="0000FF"/>
            <w:u w:val="single"/>
            <w:lang w:eastAsia="en-US"/>
          </w:rPr>
          <w:t>www.kla.t</w:t>
        </w:r>
        <w:r w:rsidRPr="00950606">
          <w:rPr>
            <w:rFonts w:ascii="Arial" w:eastAsia="MS Mincho" w:hAnsi="Arial" w:cs="Arial"/>
            <w:color w:val="0000FF"/>
            <w:u w:val="single"/>
            <w:lang w:eastAsia="en-US"/>
          </w:rPr>
          <w:t>v</w:t>
        </w:r>
        <w:r w:rsidRPr="00950606">
          <w:rPr>
            <w:rFonts w:ascii="Arial" w:eastAsia="MS Mincho" w:hAnsi="Arial" w:cs="Arial"/>
            <w:color w:val="0000FF"/>
            <w:u w:val="single"/>
            <w:lang w:eastAsia="en-US"/>
          </w:rPr>
          <w:t>/25659</w:t>
        </w:r>
      </w:hyperlink>
      <w:r w:rsidRPr="00950606">
        <w:rPr>
          <w:rFonts w:ascii="Arial" w:eastAsia="MS Mincho" w:hAnsi="Arial" w:cs="Arial"/>
          <w:lang w:eastAsia="en-US"/>
        </w:rPr>
        <w:t xml:space="preserve"> </w:t>
      </w:r>
    </w:p>
    <w:p w:rsidR="00950606" w:rsidRPr="00950606" w:rsidRDefault="00950606" w:rsidP="00950606">
      <w:pPr>
        <w:spacing w:after="0" w:line="240" w:lineRule="auto"/>
        <w:rPr>
          <w:rFonts w:ascii="Arial" w:eastAsia="MS Mincho" w:hAnsi="Arial" w:cs="Arial"/>
          <w:lang w:eastAsia="en-US"/>
        </w:rPr>
      </w:pPr>
    </w:p>
    <w:p w:rsidR="00950606" w:rsidRPr="00950606" w:rsidRDefault="00950606" w:rsidP="00950606">
      <w:pPr>
        <w:spacing w:after="0" w:line="240" w:lineRule="auto"/>
        <w:rPr>
          <w:rFonts w:ascii="Arial" w:eastAsia="MS Mincho" w:hAnsi="Arial" w:cs="Arial"/>
          <w:lang w:eastAsia="en-US"/>
        </w:rPr>
      </w:pPr>
      <w:bookmarkStart w:id="0" w:name="_Hlk221120361"/>
      <w:r w:rsidRPr="00950606">
        <w:rPr>
          <w:rFonts w:ascii="Arial" w:eastAsia="MS Mincho" w:hAnsi="Arial" w:cs="Arial"/>
          <w:lang w:eastAsia="en-US"/>
        </w:rPr>
        <w:t>Genetisch gemodificeerde insecten - zijn de risico's opzettelijk? (NL)</w:t>
      </w:r>
      <w:bookmarkEnd w:id="0"/>
    </w:p>
    <w:p w:rsidR="00950606" w:rsidRPr="00950606" w:rsidRDefault="00950606" w:rsidP="00950606">
      <w:pPr>
        <w:spacing w:after="0" w:line="240" w:lineRule="auto"/>
        <w:rPr>
          <w:rFonts w:ascii="Arial" w:eastAsia="MS Mincho" w:hAnsi="Arial" w:cs="Arial"/>
          <w:lang w:eastAsia="en-US"/>
        </w:rPr>
      </w:pPr>
      <w:hyperlink r:id="rId42" w:history="1">
        <w:r w:rsidRPr="00950606">
          <w:rPr>
            <w:rFonts w:ascii="Arial" w:eastAsia="MS Mincho" w:hAnsi="Arial" w:cs="Arial"/>
            <w:color w:val="0000FF"/>
            <w:u w:val="single"/>
            <w:lang w:eastAsia="en-US"/>
          </w:rPr>
          <w:t>www.kl</w:t>
        </w:r>
        <w:r w:rsidRPr="00950606">
          <w:rPr>
            <w:rFonts w:ascii="Arial" w:eastAsia="MS Mincho" w:hAnsi="Arial" w:cs="Arial"/>
            <w:color w:val="0000FF"/>
            <w:u w:val="single"/>
            <w:lang w:eastAsia="en-US"/>
          </w:rPr>
          <w:t>a</w:t>
        </w:r>
        <w:r w:rsidRPr="00950606">
          <w:rPr>
            <w:rFonts w:ascii="Arial" w:eastAsia="MS Mincho" w:hAnsi="Arial" w:cs="Arial"/>
            <w:color w:val="0000FF"/>
            <w:u w:val="single"/>
            <w:lang w:eastAsia="en-US"/>
          </w:rPr>
          <w:t>.tv/26381</w:t>
        </w:r>
      </w:hyperlink>
      <w:r w:rsidRPr="00950606">
        <w:rPr>
          <w:rFonts w:ascii="Arial" w:eastAsia="MS Mincho" w:hAnsi="Arial" w:cs="Arial"/>
          <w:lang w:eastAsia="en-US"/>
        </w:rPr>
        <w:t xml:space="preserve"> </w:t>
      </w:r>
    </w:p>
    <w:p w:rsidR="00950606" w:rsidRPr="00950606" w:rsidRDefault="00950606" w:rsidP="00950606">
      <w:pPr>
        <w:spacing w:after="0" w:line="240" w:lineRule="auto"/>
        <w:rPr>
          <w:rFonts w:ascii="Arial" w:eastAsia="MS Mincho" w:hAnsi="Arial" w:cs="Arial"/>
          <w:lang w:eastAsia="en-US"/>
        </w:rPr>
      </w:pPr>
    </w:p>
    <w:p w:rsidR="00950606" w:rsidRPr="00950606" w:rsidRDefault="00950606" w:rsidP="00950606">
      <w:pPr>
        <w:spacing w:after="0" w:line="240" w:lineRule="auto"/>
        <w:rPr>
          <w:rFonts w:ascii="Arial" w:eastAsia="MS Mincho" w:hAnsi="Arial" w:cs="Arial"/>
          <w:lang w:eastAsia="en-US"/>
        </w:rPr>
      </w:pPr>
      <w:r w:rsidRPr="00950606">
        <w:rPr>
          <w:rFonts w:ascii="Arial" w:eastAsia="MS Mincho" w:hAnsi="Arial" w:cs="Arial"/>
          <w:lang w:eastAsia="en-US"/>
        </w:rPr>
        <w:t>Helpen insecten het genetische modificatienetwerk aan transhumanisme? (DE)</w:t>
      </w:r>
    </w:p>
    <w:p w:rsidR="00950606" w:rsidRPr="00950606" w:rsidRDefault="00950606" w:rsidP="00950606">
      <w:pPr>
        <w:spacing w:after="0" w:line="240" w:lineRule="auto"/>
        <w:rPr>
          <w:rFonts w:ascii="Arial" w:eastAsia="MS Mincho" w:hAnsi="Arial" w:cs="Arial"/>
          <w:lang w:eastAsia="en-US"/>
        </w:rPr>
      </w:pPr>
      <w:hyperlink r:id="rId43" w:history="1">
        <w:r w:rsidRPr="00950606">
          <w:rPr>
            <w:rFonts w:ascii="Arial" w:eastAsia="MS Mincho" w:hAnsi="Arial" w:cs="Arial"/>
            <w:color w:val="0000FF"/>
            <w:u w:val="single"/>
            <w:lang w:eastAsia="en-US"/>
          </w:rPr>
          <w:t>www.kla.</w:t>
        </w:r>
        <w:r w:rsidRPr="00950606">
          <w:rPr>
            <w:rFonts w:ascii="Arial" w:eastAsia="MS Mincho" w:hAnsi="Arial" w:cs="Arial"/>
            <w:color w:val="0000FF"/>
            <w:u w:val="single"/>
            <w:lang w:eastAsia="en-US"/>
          </w:rPr>
          <w:t>t</w:t>
        </w:r>
        <w:r w:rsidRPr="00950606">
          <w:rPr>
            <w:rFonts w:ascii="Arial" w:eastAsia="MS Mincho" w:hAnsi="Arial" w:cs="Arial"/>
            <w:color w:val="0000FF"/>
            <w:u w:val="single"/>
            <w:lang w:eastAsia="en-US"/>
          </w:rPr>
          <w:t>v/27050</w:t>
        </w:r>
      </w:hyperlink>
      <w:r w:rsidRPr="00950606">
        <w:rPr>
          <w:rFonts w:ascii="Arial" w:eastAsia="MS Mincho" w:hAnsi="Arial" w:cs="Arial"/>
          <w:lang w:eastAsia="en-US"/>
        </w:rPr>
        <w:t xml:space="preserve"> </w:t>
      </w:r>
    </w:p>
    <w:p w:rsidR="00950606" w:rsidRPr="00950606" w:rsidRDefault="00950606" w:rsidP="00950606">
      <w:pPr>
        <w:spacing w:after="0" w:line="240" w:lineRule="auto"/>
        <w:rPr>
          <w:rFonts w:ascii="Arial" w:eastAsia="MS Mincho" w:hAnsi="Arial" w:cs="Arial"/>
          <w:lang w:eastAsia="en-US"/>
        </w:rPr>
      </w:pPr>
    </w:p>
    <w:p w:rsidR="00950606" w:rsidRPr="00950606" w:rsidRDefault="00950606" w:rsidP="00950606">
      <w:pPr>
        <w:spacing w:after="0" w:line="240" w:lineRule="auto"/>
        <w:rPr>
          <w:rFonts w:ascii="Arial" w:eastAsia="MS Mincho" w:hAnsi="Arial" w:cs="Arial"/>
          <w:lang w:eastAsia="en-US"/>
        </w:rPr>
      </w:pPr>
      <w:r w:rsidRPr="00950606">
        <w:rPr>
          <w:rFonts w:ascii="Arial" w:eastAsia="MS Mincho" w:hAnsi="Arial" w:cs="Arial"/>
          <w:lang w:eastAsia="en-US"/>
        </w:rPr>
        <w:t xml:space="preserve">Voedsel als wapen – dat verbindt de boerenprotesten, Agenda 2030 en de aanval op het voedsel (NL) </w:t>
      </w:r>
    </w:p>
    <w:p w:rsidR="00950606" w:rsidRPr="00950606" w:rsidRDefault="00950606" w:rsidP="00950606">
      <w:pPr>
        <w:spacing w:after="0" w:line="240" w:lineRule="auto"/>
        <w:rPr>
          <w:rFonts w:ascii="Arial" w:eastAsia="MS Mincho" w:hAnsi="Arial" w:cs="Arial"/>
          <w:lang w:eastAsia="en-US"/>
        </w:rPr>
      </w:pPr>
      <w:hyperlink r:id="rId44" w:history="1">
        <w:r w:rsidRPr="00950606">
          <w:rPr>
            <w:rFonts w:ascii="Arial" w:eastAsia="MS Mincho" w:hAnsi="Arial" w:cs="Arial"/>
            <w:color w:val="0000FF"/>
            <w:u w:val="single"/>
            <w:lang w:eastAsia="en-US"/>
          </w:rPr>
          <w:t>www.kla</w:t>
        </w:r>
        <w:r w:rsidRPr="00950606">
          <w:rPr>
            <w:rFonts w:ascii="Arial" w:eastAsia="MS Mincho" w:hAnsi="Arial" w:cs="Arial"/>
            <w:color w:val="0000FF"/>
            <w:u w:val="single"/>
            <w:lang w:eastAsia="en-US"/>
          </w:rPr>
          <w:t>.</w:t>
        </w:r>
        <w:r w:rsidRPr="00950606">
          <w:rPr>
            <w:rFonts w:ascii="Arial" w:eastAsia="MS Mincho" w:hAnsi="Arial" w:cs="Arial"/>
            <w:color w:val="0000FF"/>
            <w:u w:val="single"/>
            <w:lang w:eastAsia="en-US"/>
          </w:rPr>
          <w:t>tv/28009</w:t>
        </w:r>
      </w:hyperlink>
    </w:p>
    <w:p w:rsidR="00950606" w:rsidRPr="00950606" w:rsidRDefault="00950606" w:rsidP="00950606">
      <w:pPr>
        <w:spacing w:after="0" w:line="240" w:lineRule="auto"/>
        <w:rPr>
          <w:rFonts w:ascii="Arial" w:eastAsia="MS Mincho" w:hAnsi="Arial" w:cs="Arial"/>
          <w:lang w:eastAsia="en-US"/>
        </w:rPr>
      </w:pPr>
    </w:p>
    <w:p w:rsidR="00950606" w:rsidRPr="00950606" w:rsidRDefault="00950606" w:rsidP="00950606">
      <w:pPr>
        <w:spacing w:after="0" w:line="240" w:lineRule="auto"/>
        <w:rPr>
          <w:rFonts w:ascii="Arial" w:eastAsia="MS Mincho" w:hAnsi="Arial" w:cs="Arial"/>
          <w:lang w:eastAsia="en-US"/>
        </w:rPr>
      </w:pPr>
      <w:r w:rsidRPr="00950606">
        <w:rPr>
          <w:rFonts w:ascii="Arial" w:eastAsia="MS Mincho" w:hAnsi="Arial" w:cs="Arial"/>
          <w:lang w:eastAsia="en-US"/>
        </w:rPr>
        <w:t>WEF, Great Reset en hun meesterbreinen – bestaat er toch een wereldsamenzwering? (NL)</w:t>
      </w:r>
    </w:p>
    <w:p w:rsidR="00950606" w:rsidRPr="00950606" w:rsidRDefault="00950606" w:rsidP="00950606">
      <w:pPr>
        <w:spacing w:after="0" w:line="240" w:lineRule="auto"/>
        <w:rPr>
          <w:rFonts w:ascii="Arial" w:eastAsia="MS Mincho" w:hAnsi="Arial" w:cs="Arial"/>
          <w:lang w:eastAsia="en-US"/>
        </w:rPr>
      </w:pPr>
      <w:hyperlink r:id="rId45" w:history="1">
        <w:r w:rsidRPr="00950606">
          <w:rPr>
            <w:rFonts w:ascii="Arial" w:eastAsia="MS Mincho" w:hAnsi="Arial" w:cs="Arial"/>
            <w:color w:val="0000FF"/>
            <w:u w:val="single"/>
            <w:lang w:eastAsia="en-US"/>
          </w:rPr>
          <w:t>www.kla.tv/</w:t>
        </w:r>
        <w:r w:rsidRPr="00950606">
          <w:rPr>
            <w:rFonts w:ascii="Arial" w:eastAsia="MS Mincho" w:hAnsi="Arial" w:cs="Arial"/>
            <w:color w:val="0000FF"/>
            <w:u w:val="single"/>
            <w:lang w:eastAsia="en-US"/>
          </w:rPr>
          <w:t>2</w:t>
        </w:r>
        <w:r w:rsidRPr="00950606">
          <w:rPr>
            <w:rFonts w:ascii="Arial" w:eastAsia="MS Mincho" w:hAnsi="Arial" w:cs="Arial"/>
            <w:color w:val="0000FF"/>
            <w:u w:val="single"/>
            <w:lang w:eastAsia="en-US"/>
          </w:rPr>
          <w:t>7902</w:t>
        </w:r>
      </w:hyperlink>
    </w:p>
    <w:p w:rsidR="00950606" w:rsidRPr="00950606" w:rsidRDefault="00950606" w:rsidP="00C534E6">
      <w:pPr>
        <w:keepNext/>
        <w:keepLines/>
        <w:pBdr>
          <w:top w:val="single" w:sz="6" w:space="8" w:color="365F91" w:themeColor="accent1" w:themeShade="BF"/>
        </w:pBdr>
        <w:spacing w:after="160"/>
        <w:rPr>
          <w:rStyle w:val="edit"/>
          <w:rFonts w:ascii="Arial" w:hAnsi="Arial" w:cs="Arial"/>
          <w:b/>
          <w:color w:val="000000"/>
          <w:szCs w:val="18"/>
          <w:lang w:val="en-US"/>
        </w:rPr>
      </w:pPr>
    </w:p>
    <w:p w:rsidR="00C534E6" w:rsidRPr="00C534E6" w:rsidRDefault="00C534E6" w:rsidP="00C534E6">
      <w:pPr>
        <w:keepLines/>
        <w:spacing w:after="160"/>
        <w:rPr>
          <w:rFonts w:ascii="Arial" w:hAnsi="Arial" w:cs="Arial"/>
          <w:sz w:val="18"/>
          <w:szCs w:val="18"/>
        </w:rPr>
      </w:pPr>
      <w:r w:rsidRPr="00950606">
        <w:t xml:space="preserve">#Voeding - </w:t>
      </w:r>
      <w:hyperlink r:id="rId46" w:history="1">
        <w:r w:rsidRPr="00950606">
          <w:rPr>
            <w:rStyle w:val="Hyperlink"/>
          </w:rPr>
          <w:t>www.kla.tv/Voeding</w:t>
        </w:r>
      </w:hyperlink>
      <w:r w:rsidR="00000000" w:rsidRPr="00950606">
        <w:br/>
      </w:r>
      <w:r w:rsidR="00000000" w:rsidRPr="00950606">
        <w:br/>
      </w:r>
      <w:r w:rsidRPr="00950606">
        <w:t xml:space="preserve">#Mediacommentaar - </w:t>
      </w:r>
      <w:hyperlink r:id="rId47" w:history="1">
        <w:r w:rsidRPr="00950606">
          <w:rPr>
            <w:rStyle w:val="Hyperlink"/>
          </w:rPr>
          <w:t>www.kla.tv/</w:t>
        </w:r>
        <w:r w:rsidRPr="00F24C6F">
          <w:rPr>
            <w:rStyle w:val="Hyperlink"/>
          </w:rPr>
          <w:t>Mediacommentaar-nl</w:t>
        </w:r>
      </w:hyperlink>
      <w:r w:rsidR="00000000">
        <w:br/>
      </w:r>
      <w:r w:rsidR="00000000">
        <w:br/>
      </w:r>
      <w:r w:rsidRPr="002B28C8">
        <w:t xml:space="preserve">#WEF - </w:t>
      </w:r>
      <w:hyperlink r:id="rId48" w:history="1">
        <w:r w:rsidRPr="00F24C6F">
          <w:rPr>
            <w:rStyle w:val="Hyperlink"/>
          </w:rPr>
          <w:t>www.kla.tv/WEF-nl</w:t>
        </w:r>
      </w:hyperlink>
      <w:r w:rsidR="00000000">
        <w:br/>
      </w:r>
      <w:r w:rsidR="00000000">
        <w:br/>
      </w:r>
      <w:r w:rsidRPr="002B28C8">
        <w:t xml:space="preserve">#CO2 - </w:t>
      </w:r>
      <w:hyperlink r:id="rId49" w:history="1">
        <w:r w:rsidRPr="00F24C6F">
          <w:rPr>
            <w:rStyle w:val="Hyperlink"/>
          </w:rPr>
          <w:t>www.kla.tv/CO2-nl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5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6" w:history="1">
        <w:r w:rsidR="00C60E18" w:rsidRPr="006C4827">
          <w:rPr>
            <w:rStyle w:val="Hyperlink"/>
            <w:sz w:val="12"/>
          </w:rPr>
          <w:t>www.kla.tv/licence</w:t>
        </w:r>
      </w:hyperlink>
    </w:p>
    <w:sectPr w:rsidR="00C60E18" w:rsidRPr="00C60E1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424" w:rsidRDefault="00681424" w:rsidP="00F33FD6">
      <w:pPr>
        <w:spacing w:after="0" w:line="240" w:lineRule="auto"/>
      </w:pPr>
      <w:r>
        <w:separator/>
      </w:r>
    </w:p>
  </w:endnote>
  <w:endnote w:type="continuationSeparator" w:id="0">
    <w:p w:rsidR="00681424" w:rsidRDefault="006814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“Great levensmiddelen-Reset” bedreigt alle mensen!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424" w:rsidRDefault="00681424" w:rsidP="00F33FD6">
      <w:pPr>
        <w:spacing w:after="0" w:line="240" w:lineRule="auto"/>
      </w:pPr>
      <w:r>
        <w:separator/>
      </w:r>
    </w:p>
  </w:footnote>
  <w:footnote w:type="continuationSeparator" w:id="0">
    <w:p w:rsidR="00681424" w:rsidRDefault="0068142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7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81424"/>
    <w:rsid w:val="006C4827"/>
    <w:rsid w:val="007C459E"/>
    <w:rsid w:val="00950606"/>
    <w:rsid w:val="00A05C56"/>
    <w:rsid w:val="00A71903"/>
    <w:rsid w:val="00AE2B81"/>
    <w:rsid w:val="00B03A5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3338"/>
  <w15:docId w15:val="{CAB82D92-E255-4B7A-B594-6F1F2C4F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5522" TargetMode="External"/><Relationship Id="rId18" Type="http://schemas.openxmlformats.org/officeDocument/2006/relationships/hyperlink" Target="https://www.sott.net/article/444154-The-World-Economic-Forums-Great-Reset-plan-for-the-food-industry" TargetMode="External"/><Relationship Id="rId26" Type="http://schemas.openxmlformats.org/officeDocument/2006/relationships/hyperlink" Target="https://www.kla.tv/26381" TargetMode="External"/><Relationship Id="rId39" Type="http://schemas.openxmlformats.org/officeDocument/2006/relationships/hyperlink" Target="https://www.buhlergroup.com/content/buhlergroup/global/de/media/media-releases/buehler_eroeffnetinsecttechnologycenterumkundenausderfutter-undl.html" TargetMode="External"/><Relationship Id="rId21" Type="http://schemas.openxmlformats.org/officeDocument/2006/relationships/hyperlink" Target="https://www.weforum.org/agenda/2021/07/why-we-need-to-give-insects-the-role-they-deserve-in-our-food-systems/" TargetMode="External"/><Relationship Id="rId34" Type="http://schemas.openxmlformats.org/officeDocument/2006/relationships/hyperlink" Target="https://de.wikipedia.org/wiki/World_Business_Council_for_Sustainable_Development" TargetMode="External"/><Relationship Id="rId42" Type="http://schemas.openxmlformats.org/officeDocument/2006/relationships/hyperlink" Target="http://www.kla.tv/26381" TargetMode="External"/><Relationship Id="rId47" Type="http://schemas.openxmlformats.org/officeDocument/2006/relationships/hyperlink" Target="https://www.kla.tv/Mediacommentaar-nl" TargetMode="External"/><Relationship Id="rId50" Type="http://schemas.openxmlformats.org/officeDocument/2006/relationships/hyperlink" Target="https://www.kla.tv/nl" TargetMode="External"/><Relationship Id="rId55" Type="http://schemas.openxmlformats.org/officeDocument/2006/relationships/hyperlink" Target="https://www.kla.tv/licence" TargetMode="External"/><Relationship Id="rId7" Type="http://schemas.openxmlformats.org/officeDocument/2006/relationships/hyperlink" Target="https://www.kla.tv/40197" TargetMode="External"/><Relationship Id="rId12" Type="http://schemas.openxmlformats.org/officeDocument/2006/relationships/hyperlink" Target="https://www.kla.tv/19334" TargetMode="External"/><Relationship Id="rId17" Type="http://schemas.openxmlformats.org/officeDocument/2006/relationships/hyperlink" Target="https://childrenshealthdefense.org/defender/world-economic-forums-great-reset-plan-for-big-food-benefits-industry-not-people/" TargetMode="External"/><Relationship Id="rId25" Type="http://schemas.openxmlformats.org/officeDocument/2006/relationships/hyperlink" Target="https://eatforum.org/learn-and-discover/insects-as-source-of-protein-kees-aarts/" TargetMode="External"/><Relationship Id="rId33" Type="http://schemas.openxmlformats.org/officeDocument/2006/relationships/hyperlink" Target="https://de.wikipedia.org/wiki/Novo_Nordisk" TargetMode="External"/><Relationship Id="rId38" Type="http://schemas.openxmlformats.org/officeDocument/2006/relationships/hyperlink" Target="https://eatforum.org/initiatives/fresh" TargetMode="External"/><Relationship Id="rId46" Type="http://schemas.openxmlformats.org/officeDocument/2006/relationships/hyperlink" Target="https://www.kla.tv/Voeding"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ansition-news.org/wef-landwirtschaft-fischerei-und-energieerzeugung-sollten-als-umweltmord" TargetMode="External"/><Relationship Id="rId20" Type="http://schemas.openxmlformats.org/officeDocument/2006/relationships/hyperlink" Target="https://www.weforum.org/videos/21336-europe-has-approved-insects-for-human-food-uplink" TargetMode="External"/><Relationship Id="rId29" Type="http://schemas.openxmlformats.org/officeDocument/2006/relationships/hyperlink" Target="https://www.nestle.com/sites/default/files/2023-03/2022-annual-review-de.pdf" TargetMode="External"/><Relationship Id="rId41" Type="http://schemas.openxmlformats.org/officeDocument/2006/relationships/hyperlink" Target="http://www.kla.tv/25659" TargetMode="External"/><Relationship Id="rId54"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328" TargetMode="External"/><Relationship Id="rId24" Type="http://schemas.openxmlformats.org/officeDocument/2006/relationships/hyperlink" Target="https://eatforum.org/about/" TargetMode="External"/><Relationship Id="rId32" Type="http://schemas.openxmlformats.org/officeDocument/2006/relationships/hyperlink" Target="https://www.compass-group.com/en/who-we-are/at-a-glance.html" TargetMode="External"/><Relationship Id="rId37" Type="http://schemas.openxmlformats.org/officeDocument/2006/relationships/hyperlink" Target="https://www.wbcsd.org/Programs/Food-and-Nature/Food-Land-Use/FReSH" TargetMode="External"/><Relationship Id="rId40" Type="http://schemas.openxmlformats.org/officeDocument/2006/relationships/hyperlink" Target="https://www.buhlergroup.com/content/buhlergroup/global/de/media/media-releases/buehler_baut_industrielleinsektenanlagefueragronutrisinfrankreic.html" TargetMode="External"/><Relationship Id="rId45" Type="http://schemas.openxmlformats.org/officeDocument/2006/relationships/hyperlink" Target="http://www.kla.tv/27902" TargetMode="External"/><Relationship Id="rId53" Type="http://schemas.openxmlformats.org/officeDocument/2006/relationships/hyperlink" Target="https://www.kla.tv/abo-nl"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limatesciencenews.com/2017-10-30-all-the-biggest-lies-about-climate-change-and-global-warming-debunked-in-one-astonishing-interview.html" TargetMode="External"/><Relationship Id="rId23" Type="http://schemas.openxmlformats.org/officeDocument/2006/relationships/hyperlink" Target="https://www.kla.tv/25659" TargetMode="External"/><Relationship Id="rId28" Type="http://schemas.openxmlformats.org/officeDocument/2006/relationships/hyperlink" Target="https://eatforum.org/partnerships/strategic-partners/" TargetMode="External"/><Relationship Id="rId36" Type="http://schemas.openxmlformats.org/officeDocument/2006/relationships/hyperlink" Target="https://www.wbcsd.org/Programs/Food-and-Nature/Food-Land-Use/FReSH/News/EAT-and-WBCSD-take-action-to-transform-the-global-food-system" TargetMode="External"/><Relationship Id="rId49" Type="http://schemas.openxmlformats.org/officeDocument/2006/relationships/hyperlink" Target="https://www.kla.tv/CO2-nl" TargetMode="External"/><Relationship Id="rId57" Type="http://schemas.openxmlformats.org/officeDocument/2006/relationships/header" Target="header1.xml"/><Relationship Id="rId10" Type="http://schemas.openxmlformats.org/officeDocument/2006/relationships/hyperlink" Target="https://www.globalresearch.ca/1500-scientists-say-there-no-climate-emergency-real-environment-movement-hijacked/5809791" TargetMode="External"/><Relationship Id="rId19" Type="http://schemas.openxmlformats.org/officeDocument/2006/relationships/hyperlink" Target="https://www.youtube.com/watch?v=izSqqtk10LQ" TargetMode="External"/><Relationship Id="rId31" Type="http://schemas.openxmlformats.org/officeDocument/2006/relationships/hyperlink" Target="https://de.wikipedia.org/wiki/Danone" TargetMode="External"/><Relationship Id="rId44" Type="http://schemas.openxmlformats.org/officeDocument/2006/relationships/hyperlink" Target="http://www.kla.tv/28009" TargetMode="External"/><Relationship Id="rId52" Type="http://schemas.openxmlformats.org/officeDocument/2006/relationships/hyperlink" Target="https://www.kla.tv/n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airliquide.com/ueber-uns/medien/news/wachstumsschub-mit-co2" TargetMode="External"/><Relationship Id="rId22" Type="http://schemas.openxmlformats.org/officeDocument/2006/relationships/hyperlink" Target="https://www.weforum.org/agenda/2022/02/how-insects-positively-impact-climate-change/" TargetMode="External"/><Relationship Id="rId27" Type="http://schemas.openxmlformats.org/officeDocument/2006/relationships/hyperlink" Target="https://childrenshealthdefense.org/defender/world-economic-forums-great-reset-plan-for-big-food-benefits-industry-not-people/" TargetMode="External"/><Relationship Id="rId30" Type="http://schemas.openxmlformats.org/officeDocument/2006/relationships/hyperlink" Target="https://de.wikipedia.org/wiki/Nestl%C3%A9" TargetMode="External"/><Relationship Id="rId35" Type="http://schemas.openxmlformats.org/officeDocument/2006/relationships/hyperlink" Target="https://www.wbcsd.org/contentwbc/download/11765/177145/1" TargetMode="External"/><Relationship Id="rId43" Type="http://schemas.openxmlformats.org/officeDocument/2006/relationships/hyperlink" Target="http://www.kla.tv/27050" TargetMode="External"/><Relationship Id="rId48" Type="http://schemas.openxmlformats.org/officeDocument/2006/relationships/hyperlink" Target="https://www.kla.tv/WEF-nl" TargetMode="External"/><Relationship Id="rId56"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3952</Words>
  <Characters>21740</Characters>
  <Application>Microsoft Office Word</Application>
  <DocSecurity>0</DocSecurity>
  <Lines>181</Lines>
  <Paragraphs>51</Paragraphs>
  <ScaleCrop>false</ScaleCrop>
  <HeadingPairs>
    <vt:vector size="2" baseType="variant">
      <vt:variant>
        <vt:lpstr>De “Great levensmiddelen-Reset” bedreigt alle mensen!</vt:lpstr>
      </vt:variant>
      <vt:variant>
        <vt:i4>1</vt:i4>
      </vt:variant>
    </vt:vector>
  </HeadingPairs>
  <TitlesOfParts>
    <vt:vector size="1" baseType="lpstr">
      <vt:lpstr/>
    </vt:vector>
  </TitlesOfParts>
  <Company>KLA.TV</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“Great levensmiddelen-Reset” bedreigt alle mensen!</dc:title>
  <dc:creator>str; Kla.tv DocGen 2.0.0.0</dc:creator>
  <cp:keywords>Voeding; Mediacommentaar; WEF; CO2</cp:keywords>
  <dc:description>19m38s, GermanVideo=28652</dc:description>
  <cp:lastModifiedBy>abmm</cp:lastModifiedBy>
  <cp:revision>2</cp:revision>
  <dcterms:created xsi:type="dcterms:W3CDTF">2026-02-04T18:45:00Z</dcterms:created>
  <dcterms:modified xsi:type="dcterms:W3CDTF">2026-02-04T18:32:00Z</dcterms:modified>
  <cp:category>Niederländisch</cp:category>
  <dc:language>nl</dc:language>
</cp:coreProperties>
</file>