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Sexual-Kinderbücher – ein Türöffner für Pädophile?!</w:t>
      </w:r>
    </w:p>
    <w:p>
      <w:pPr>
        <w:pStyle w:val="Normal"/>
        <w:widowControl w:val="false"/>
        <w:spacing w:before="0" w:after="160"/>
        <w:rPr>
          <w:rStyle w:val="edit"/>
          <w:rFonts w:ascii="Arial" w:hAnsi="Arial" w:cs="Arial"/>
          <w:b/>
          <w:color w:val="000000"/>
        </w:rPr>
      </w:pPr>
      <w:r>
        <w:rPr>
          <w:rStyle w:val="edit"/>
          <w:rFonts w:cs="Arial" w:ascii="Arial" w:hAnsi="Arial"/>
          <w:b/>
          <w:color w:val="000000"/>
        </w:rPr>
        <w:t>„</w:t>
      </w:r>
      <w:r>
        <w:rPr>
          <w:rStyle w:val="edit"/>
          <w:rFonts w:cs="Arial" w:ascii="Arial" w:hAnsi="Arial"/>
          <w:b/>
          <w:color w:val="000000"/>
        </w:rPr>
        <w:t>Aufklärende“ Sexual-Kinderbücher werden immer mehr in Kindergärten und Grundschulen eingeschleust; Drag Queens führen ihre perversen Shows vor kleinen Kindern auf; dubiose „Anfasstabellen“ werden eingeführt. Können wir uns da noch wundern, wenn pädophile Kreise den nächsten Ring eröffnen und die Legalisierung von einvernehmlichem Sex mit Kindern fordern werden?! Die Erziehungswissenschaftlerin Prof. Dr. Karla Etschenberg erklärt, dass derlei Bücher und Entwicklungen wahre Türöffner für Pädophile sind. - Wir müssen dieser Entwicklung jetzt Einhalt gebieten!</w:t>
      </w:r>
    </w:p>
    <w:p>
      <w:pPr>
        <w:pStyle w:val="Normal"/>
        <w:spacing w:lineRule="auto" w:line="276" w:before="0" w:after="0"/>
        <w:ind w:firstLine="360" w:start="-384" w:end="0"/>
        <w:jc w:val="start"/>
        <w:rPr>
          <w:rFonts w:ascii="Arial" w:hAnsi="Arial" w:eastAsia="Arial" w:cs="Arial"/>
          <w:color w:val="auto"/>
          <w:spacing w:val="0"/>
          <w:sz w:val="22"/>
          <w:shd w:fill="auto" w:val="clear"/>
        </w:rPr>
      </w:pPr>
      <w:r>
        <w:rPr>
          <w:rFonts w:eastAsia="Arial" w:cs="Arial" w:ascii="Arial" w:hAnsi="Arial"/>
          <w:b/>
          <w:color w:val="auto"/>
          <w:spacing w:val="0"/>
          <w:sz w:val="22"/>
          <w:shd w:fill="auto" w:val="clear"/>
        </w:rPr>
        <w:t>Sexual-Kinderbücher – ein Türöffner für Pädophile!</w:t>
      </w:r>
    </w:p>
    <w:p>
      <w:pPr>
        <w:pStyle w:val="Normal"/>
        <w:spacing w:before="0" w:after="0"/>
        <w:ind w:hanging="0" w:start="0" w:end="0"/>
        <w:rPr/>
      </w:pPr>
      <w:r>
        <w:rPr>
          <w:rFonts w:eastAsia="Arial" w:cs="Arial" w:ascii="Arial" w:hAnsi="Arial"/>
          <w:color w:val="auto"/>
          <w:spacing w:val="0"/>
          <w:sz w:val="22"/>
          <w:shd w:fill="auto" w:val="clear"/>
        </w:rPr>
        <w:t>Seit Jahren wird der Buchmarkt mit sogenannten Aufklärungsbüchern für Kinder überschwemmt. Die Gender-Lobby und zwielichtige Sexualpädagogen, aus deren Feder die meisten dieser Bücher stammen, behaupten, es sei zum Schutze der Kinder. Doch je</w:t>
      </w:r>
      <w:r>
        <w:rPr>
          <w:rFonts w:eastAsia="Arial" w:cs="Arial" w:ascii="Arial" w:hAnsi="Arial"/>
          <w:color w:val="000000"/>
          <w:spacing w:val="0"/>
          <w:sz w:val="22"/>
          <w:shd w:fill="FFFFFF" w:val="clear"/>
        </w:rPr>
        <w:t xml:space="preserve"> mehr Frühsexualisierung betrieben wird und Bücher dieser Art in Umlauf kommen, desto mehr Übergriffe werden auch schon von den Kleinsten untereinander verzeichnet. In der Sendung „BKA: Dramatischer Anstieg von Sexualdelikten unt</w:t>
      </w:r>
      <w:r>
        <w:rPr>
          <w:rFonts w:eastAsia="Arial" w:cs="Arial" w:ascii="Arial" w:hAnsi="Arial"/>
          <w:color w:val="000000"/>
          <w:spacing w:val="0"/>
          <w:sz w:val="22"/>
          <w:shd w:fill="FFFFFF" w:val="clear"/>
        </w:rPr>
        <w:t>er Kindern“ [www.kla.tv/30696] berichtete Kla.TV über solche Übergriffe.</w:t>
      </w:r>
    </w:p>
    <w:p>
      <w:pPr>
        <w:pStyle w:val="Normal"/>
        <w:spacing w:before="0" w:after="0"/>
        <w:ind w:hanging="0" w:start="0" w:end="0"/>
        <w:rPr/>
      </w:pPr>
      <w:r>
        <w:rPr>
          <w:rFonts w:eastAsia="Arial" w:cs="Arial" w:ascii="Arial" w:hAnsi="Arial"/>
          <w:color w:val="000000"/>
          <w:spacing w:val="0"/>
          <w:sz w:val="22"/>
          <w:shd w:fill="FFFFFF" w:val="clear"/>
        </w:rPr>
        <w:t>In der Sendung „WHO und UNO – Pädofinger weg von Kindern“ [</w:t>
      </w:r>
      <w:hyperlink r:id="rId5">
        <w:r>
          <w:rPr>
            <w:rStyle w:val="Style9"/>
            <w:rFonts w:eastAsia="Arial" w:cs="Arial" w:ascii="Arial" w:hAnsi="Arial"/>
            <w:color w:val="000000"/>
            <w:spacing w:val="0"/>
            <w:sz w:val="22"/>
            <w:shd w:fill="FFFFFF" w:val="clear"/>
          </w:rPr>
          <w:t>www.kla.tv/26670</w:t>
        </w:r>
      </w:hyperlink>
      <w:r>
        <w:rPr>
          <w:rFonts w:eastAsia="Arial" w:cs="Arial" w:ascii="Arial" w:hAnsi="Arial"/>
          <w:color w:val="000000"/>
          <w:spacing w:val="0"/>
          <w:sz w:val="22"/>
          <w:shd w:fill="FFFFFF" w:val="clear"/>
        </w:rPr>
        <w:t>] legte Kla.TV Pläne der weltweiten Agenda 2030 offen. Diese verfolgt, laut einem Zitat vom</w:t>
      </w:r>
      <w:r>
        <w:rPr>
          <w:rFonts w:eastAsia="Arial" w:cs="Arial" w:ascii="Arial" w:hAnsi="Arial"/>
          <w:color w:val="000000"/>
          <w:spacing w:val="0"/>
          <w:sz w:val="22"/>
          <w:shd w:fill="FFFFFF" w:val="clear"/>
        </w:rPr>
        <w:t xml:space="preserve"> Europa-Abgeordneten Marcel de Graaff aus den Niederlanden, mehr als eindeutig die Legalisierung und die Akzeptanz von Sex mit Kindern. Seiner Aussage nach subventioniert die EU Auftritte von Transvestiten und Transgendern in Kindergärten mit Millionenbeträgen. WHO- und UN-Programme sind Teil einer internationalen Operation, um Pädophilie zu normalisieren.</w:t>
      </w:r>
      <w:r>
        <w:rPr>
          <w:rFonts w:eastAsia="Arial" w:cs="Arial" w:ascii="Arial" w:hAnsi="Arial"/>
          <w:color w:val="auto"/>
          <w:spacing w:val="0"/>
          <w:sz w:val="22"/>
          <w:shd w:fill="auto" w:val="clear"/>
        </w:rPr>
        <w:t xml:space="preserve"> </w:t>
      </w:r>
      <w:r>
        <w:rPr>
          <w:rFonts w:eastAsia="Arial" w:cs="Arial" w:ascii="Arial" w:hAnsi="Arial"/>
          <w:color w:val="000000"/>
          <w:spacing w:val="0"/>
          <w:sz w:val="22"/>
          <w:shd w:fill="FFFFFF" w:val="clear"/>
        </w:rPr>
        <w:t>Das Fördern und Fordern von pornographischem Material an Schulen und Kitas ist demnach kein Zufall, sondern bewusst von Regierungen und Organisationen subventioniert. Die erwähnten Aufklärungsbücher wurden und werden mit Literaturpreisen oder weiteren staatlichen Fonds geförder</w:t>
      </w:r>
      <w:r>
        <w:rPr>
          <w:rFonts w:eastAsia="Arial" w:cs="Arial" w:ascii="Arial" w:hAnsi="Arial"/>
          <w:color w:val="000000"/>
          <w:spacing w:val="0"/>
          <w:sz w:val="22"/>
          <w:shd w:fill="FFFFFF" w:val="clear"/>
        </w:rPr>
        <w:t xml:space="preserve">t. [Sendung dazu: Sexbücher für Kinder – Schutz vor Missbrauch? </w:t>
      </w:r>
      <w:hyperlink r:id="rId6">
        <w:r>
          <w:rPr>
            <w:rStyle w:val="Style9"/>
            <w:rFonts w:eastAsia="Arial" w:cs="Arial" w:ascii="Arial" w:hAnsi="Arial"/>
            <w:color w:val="000000"/>
            <w:spacing w:val="0"/>
            <w:sz w:val="22"/>
            <w:shd w:fill="FFFFFF" w:val="clear"/>
          </w:rPr>
          <w:t>www.kla.tv/37736</w:t>
        </w:r>
      </w:hyperlink>
      <w:r>
        <w:rPr>
          <w:rFonts w:eastAsia="Arial" w:cs="Arial" w:ascii="Arial" w:hAnsi="Arial"/>
          <w:color w:val="000000"/>
          <w:spacing w:val="0"/>
          <w:sz w:val="22"/>
          <w:shd w:fill="FFFFFF" w:val="clear"/>
        </w:rPr>
        <w:t>]</w:t>
      </w:r>
    </w:p>
    <w:p>
      <w:pPr>
        <w:pStyle w:val="Normal"/>
        <w:spacing w:before="0" w:after="0"/>
        <w:ind w:hanging="0" w:start="0" w:end="0"/>
        <w:rPr>
          <w:rFonts w:ascii="Arial" w:hAnsi="Arial" w:eastAsia="Arial" w:cs="Arial"/>
          <w:color w:val="000000"/>
          <w:spacing w:val="0"/>
          <w:sz w:val="22"/>
          <w:shd w:fill="FFFFFF" w:val="clear"/>
        </w:rPr>
      </w:pPr>
      <w:r>
        <w:rPr>
          <w:rFonts w:eastAsia="Arial" w:cs="Arial" w:ascii="Arial" w:hAnsi="Arial"/>
          <w:color w:val="000000"/>
          <w:spacing w:val="0"/>
          <w:sz w:val="22"/>
          <w:shd w:fill="FFFFFF" w:val="clear"/>
        </w:rPr>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b/>
          <w:color w:val="auto"/>
          <w:spacing w:val="0"/>
          <w:sz w:val="22"/>
          <w:shd w:fill="auto" w:val="clear"/>
        </w:rPr>
        <w:t>Was lösen sexual aufklärende Bücher bei kleinen Kindern aus?</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 xml:space="preserve">Ein ideologisch aufgeladenes Bilderbuch für die «Kleinsten» in einer Schweizer Kita zeigt kinderpornografische Abbildungen und fordert zur gegenseitigen Erkundung der Geschlechtsteile auf. Prompt kommt es zu einem sexuellen Übergriff. Die Mutter des Kindes reicht Strafanzeige ein.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Die Erziehungswissenschaftlerin Prof. Dr. Karla Etschenberg meint zum Buch: „Freude an solchen Darstellungen hätten insbesondere Pädophile!“</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 xml:space="preserve">Sie schreibt in einem aufklärenden Flyer: </w:t>
      </w:r>
      <w:r>
        <w:rPr>
          <w:rFonts w:eastAsia="Arial" w:cs="Arial" w:ascii="Arial" w:hAnsi="Arial"/>
          <w:i/>
          <w:color w:val="000000"/>
          <w:spacing w:val="0"/>
          <w:sz w:val="22"/>
          <w:shd w:fill="auto" w:val="clear"/>
        </w:rPr>
        <w:t>„</w:t>
      </w:r>
      <w:r>
        <w:rPr>
          <w:rFonts w:eastAsia="Arial" w:cs="Arial" w:ascii="Arial" w:hAnsi="Arial"/>
          <w:i/>
          <w:color w:val="auto"/>
          <w:spacing w:val="0"/>
          <w:sz w:val="22"/>
          <w:shd w:fill="auto" w:val="clear"/>
        </w:rPr>
        <w:t xml:space="preserve">Menschen, die an gewaltfreien «einvernehmlichen» sexuellen Handlungen von und mit Kindern in der Familie, in der Kita, im Sportverein oder sonst wo interessiert sind, brauchen unauffällige Zugänge, sogenannte «Türöffner» zum Kind, durch die sie seine Ansprechbarkeit testen können.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i/>
          <w:color w:val="auto"/>
          <w:spacing w:val="0"/>
          <w:sz w:val="22"/>
          <w:shd w:fill="auto" w:val="clear"/>
        </w:rPr>
        <w:t>Mit pornografischem Material könnten sie sich strafbar und sowohl bei Kindern als auch bei unbeteiligten Erwachsenen, die das bemerken, verdächtig machen.“</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FFFFFF" w:val="clear"/>
        </w:rPr>
        <w:t>Und um denn eben nicht verdächtig zu wirken, führt Frau Etschenberger weiter aus: „</w:t>
      </w:r>
      <w:r>
        <w:rPr>
          <w:rFonts w:eastAsia="Arial" w:cs="Arial" w:ascii="Arial" w:hAnsi="Arial"/>
          <w:i/>
          <w:color w:val="auto"/>
          <w:spacing w:val="0"/>
          <w:sz w:val="22"/>
          <w:shd w:fill="FFFFFF" w:val="clear"/>
        </w:rPr>
        <w:t>I</w:t>
      </w:r>
      <w:r>
        <w:rPr>
          <w:rFonts w:eastAsia="Arial" w:cs="Arial" w:ascii="Arial" w:hAnsi="Arial"/>
          <w:i/>
          <w:color w:val="auto"/>
          <w:spacing w:val="0"/>
          <w:sz w:val="22"/>
          <w:shd w:fill="auto" w:val="clear"/>
        </w:rPr>
        <w:t>deal «geeignet» sind Abbildungen von «sexuell» aktiven Kindern mit unverhüllter Präsentation ihrer Geschlechtsorgane in sexualfreundlichen Kinderbüchern. Diese kann man – pädagogisch legitimiert – gemeinsam mit einem Kind anschauen und besprechen. Wenn das Kind das mag, helfen sie, die Intimität des Umgangs zu steigern bis hin zum «einvernehmlichen» Missbrauch.“</w:t>
      </w:r>
    </w:p>
    <w:p>
      <w:pPr>
        <w:pStyle w:val="Normal"/>
        <w:spacing w:before="0" w:after="0"/>
        <w:ind w:hanging="0" w:start="0" w:end="0"/>
        <w:rPr>
          <w:rFonts w:ascii="Arial" w:hAnsi="Arial" w:eastAsia="Arial" w:cs="Arial"/>
          <w:color w:val="auto"/>
          <w:spacing w:val="0"/>
          <w:sz w:val="22"/>
          <w:shd w:fill="auto" w:val="clear"/>
        </w:rPr>
      </w:pPr>
      <w:r>
        <w:rPr>
          <w:rFonts w:eastAsia="Arial" w:cs="Arial" w:ascii="Arial" w:hAnsi="Arial"/>
          <w:color w:val="auto"/>
          <w:spacing w:val="0"/>
          <w:sz w:val="22"/>
          <w:shd w:fill="auto" w:val="clear"/>
        </w:rPr>
        <w:t>Frau Prof. Etschenberger erwähnt in ihrer Ausführung auch Helmut Kentler</w:t>
      </w:r>
      <w:r>
        <w:rPr>
          <w:rFonts w:eastAsia="Arial" w:cs="Arial" w:ascii="Arial" w:hAnsi="Arial"/>
          <w:color w:val="FF0000"/>
          <w:spacing w:val="0"/>
          <w:sz w:val="22"/>
          <w:shd w:fill="auto" w:val="clear"/>
        </w:rPr>
        <w:t xml:space="preserve"> </w:t>
      </w:r>
      <w:r>
        <w:rPr>
          <w:rFonts w:eastAsia="Arial" w:cs="Arial" w:ascii="Arial" w:hAnsi="Arial"/>
          <w:i/>
          <w:color w:val="auto"/>
          <w:spacing w:val="0"/>
          <w:sz w:val="22"/>
          <w:shd w:fill="auto" w:val="clear"/>
        </w:rPr>
        <w:t>[Vorreiter der Gender-Ideologie und pädophiler Aktivist – siehe auch „Kentler Gate“ www.kla.tv/26172 und</w:t>
      </w:r>
      <w:r>
        <w:rPr>
          <w:rFonts w:eastAsia="Arial" w:cs="Arial" w:ascii="Arial" w:hAnsi="Arial"/>
          <w:i/>
          <w:color w:val="auto"/>
          <w:spacing w:val="0"/>
          <w:sz w:val="22"/>
          <w:shd w:fill="auto" w:val="clear"/>
        </w:rPr>
        <w:t xml:space="preserve"> „Furchtbare Geschäfte im Namen des Kinderschutzes“ </w:t>
      </w:r>
      <w:hyperlink r:id="rId7">
        <w:r>
          <w:rPr>
            <w:rStyle w:val="Style9"/>
            <w:rFonts w:eastAsia="Arial" w:cs="Arial" w:ascii="Arial" w:hAnsi="Arial"/>
            <w:i/>
            <w:color w:val="auto"/>
            <w:spacing w:val="0"/>
            <w:sz w:val="22"/>
            <w:shd w:fill="auto" w:val="clear"/>
          </w:rPr>
          <w:t>https://www.kla.tv/37021</w:t>
        </w:r>
      </w:hyperlink>
      <w:r>
        <w:rPr>
          <w:rFonts w:eastAsia="Arial" w:cs="Arial" w:ascii="Arial" w:hAnsi="Arial"/>
          <w:i/>
          <w:color w:val="auto"/>
          <w:spacing w:val="0"/>
          <w:sz w:val="22"/>
          <w:shd w:fill="auto" w:val="clear"/>
        </w:rPr>
        <w:t>]: „Helmut</w:t>
      </w:r>
      <w:r>
        <w:rPr>
          <w:rFonts w:eastAsia="Arial" w:cs="Arial" w:ascii="Arial" w:hAnsi="Arial"/>
          <w:i/>
          <w:color w:val="auto"/>
          <w:spacing w:val="0"/>
          <w:sz w:val="22"/>
          <w:shd w:fill="FFFFFF" w:val="clear"/>
        </w:rPr>
        <w:t xml:space="preserve"> Kentler war als Mitverantwortlicher für das Buch „Zeig Mal!“ (1974) der Erste, der solches Bildmaterial geboten hat. Während nun allerorts von Pädagogen und Behörden Schutzkonzepte zur Missbrauchsprävention erarbeitet werden, erscheinen unhinterfragt Kinderbücher mit geeignetem «Türöffner»-Bildmaterial u.a. vom Achse Verlag in Wien, gefördert von der Stadt Wien Kultur. Drei Bände präsentieren Kinder als aktive «Sexualwesen»: „Wuschelkopf und Pupspopo“, „Bruno will hoch hinaus“ und „Lina die Entdeckerin“. </w:t>
      </w:r>
    </w:p>
    <w:p>
      <w:pPr>
        <w:pStyle w:val="Normal"/>
        <w:spacing w:before="0" w:after="0"/>
        <w:ind w:hanging="0" w:start="0" w:end="0"/>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Frau Prof. Etschenberger erinnert: </w:t>
      </w:r>
      <w:r>
        <w:rPr>
          <w:rFonts w:eastAsia="Arial" w:cs="Arial" w:ascii="Arial" w:hAnsi="Arial"/>
          <w:i/>
          <w:color w:val="auto"/>
          <w:spacing w:val="0"/>
          <w:sz w:val="22"/>
          <w:shd w:fill="auto" w:val="clear"/>
        </w:rPr>
        <w:t>„Schon 1991 dokumentierte das Buch „Lisa und Jan“ von Uwe Sielert &amp; Frank Herrath mit realistischen Zeichnungen die für Kinder riskante Tendenz, sie als aktive «Sexualwesen» zur Schau zu stellen. Die hier zitierten aktuellen Bücher zeigen die Weiterentwicklung.“</w:t>
      </w:r>
      <w:r>
        <w:rPr>
          <w:rFonts w:eastAsia="Arial" w:cs="Arial" w:ascii="Arial" w:hAnsi="Arial"/>
          <w:color w:val="auto"/>
          <w:spacing w:val="0"/>
          <w:sz w:val="22"/>
          <w:shd w:fill="auto" w:val="clear"/>
        </w:rPr>
        <w:t xml:space="preserve"> Es sei unverantwortlich, resümiert Frau Etschenberger, Kinder bei intimen Handlungen zur Schau zu stellen und durch solche Bilder pädosexuell lnteressierten </w:t>
      </w:r>
      <w:r>
        <w:rPr>
          <w:rFonts w:eastAsia="Arial" w:cs="Arial" w:ascii="Arial" w:hAnsi="Arial"/>
          <w:color w:val="auto"/>
          <w:spacing w:val="0"/>
          <w:sz w:val="22"/>
          <w:shd w:fill="auto" w:val="clear"/>
        </w:rPr>
        <w:t xml:space="preserve">zu Hause oder in der Kita Material für Anbahnungsgespräche zu liefern. </w:t>
      </w:r>
    </w:p>
    <w:p>
      <w:pPr>
        <w:pStyle w:val="Normal"/>
        <w:spacing w:before="0" w:after="0"/>
        <w:ind w:hanging="0" w:start="0" w:end="0"/>
        <w:rPr/>
      </w:pPr>
      <w:r>
        <w:rPr>
          <w:rFonts w:eastAsia="Arial" w:cs="Arial" w:ascii="Arial" w:hAnsi="Arial"/>
          <w:color w:val="auto"/>
          <w:spacing w:val="0"/>
          <w:sz w:val="22"/>
          <w:shd w:fill="auto" w:val="clear"/>
        </w:rPr>
        <w:t xml:space="preserve">[Ausführlichere Informationen: </w:t>
      </w:r>
      <w:hyperlink r:id="rId8">
        <w:r>
          <w:rPr>
            <w:rStyle w:val="Style9"/>
            <w:rFonts w:eastAsia="Arial" w:cs="Arial" w:ascii="Arial" w:hAnsi="Arial"/>
            <w:color w:val="auto"/>
            <w:spacing w:val="0"/>
            <w:sz w:val="22"/>
            <w:shd w:fill="auto" w:val="clear"/>
          </w:rPr>
          <w:t>https://www.schutzinitiative.ch/aufklaerungsbuch-zum-ausprobieren-paedophile-freuts/</w:t>
        </w:r>
      </w:hyperlink>
    </w:p>
    <w:p>
      <w:pPr>
        <w:pStyle w:val="Normal"/>
        <w:spacing w:before="0" w:after="0"/>
        <w:ind w:hanging="0" w:start="0" w:end="0"/>
        <w:rPr/>
      </w:pPr>
      <w:r>
        <w:rPr>
          <w:rFonts w:eastAsia="Arial" w:cs="Arial" w:ascii="Arial" w:hAnsi="Arial"/>
          <w:color w:val="auto"/>
          <w:spacing w:val="0"/>
          <w:sz w:val="22"/>
          <w:shd w:fill="auto" w:val="clear"/>
        </w:rPr>
        <w:t xml:space="preserve">Den Flyer zum Weitergeben finden Sie unter </w:t>
      </w:r>
      <w:hyperlink r:id="rId9">
        <w:r>
          <w:rPr>
            <w:rStyle w:val="Style9"/>
            <w:rFonts w:eastAsia="Arial" w:cs="Arial" w:ascii="Arial" w:hAnsi="Arial"/>
            <w:color w:val="auto"/>
            <w:spacing w:val="0"/>
            <w:sz w:val="22"/>
            <w:shd w:fill="auto" w:val="clear"/>
          </w:rPr>
          <w:t>https://www.schutzinitiative.ch/wp-content/uploads/2025/09/Web_SIA55_DE.pdf</w:t>
        </w:r>
      </w:hyperlink>
      <w:r>
        <w:rPr>
          <w:rFonts w:eastAsia="Arial" w:cs="Arial" w:ascii="Arial" w:hAnsi="Arial"/>
          <w:color w:val="auto"/>
          <w:spacing w:val="0"/>
          <w:sz w:val="22"/>
          <w:shd w:fill="auto" w:val="clear"/>
        </w:rPr>
        <w:t>]</w:t>
      </w:r>
    </w:p>
    <w:p>
      <w:pPr>
        <w:pStyle w:val="Normal"/>
        <w:spacing w:before="0" w:after="0"/>
        <w:ind w:hanging="0" w:start="0" w:end="0"/>
        <w:rPr>
          <w:rFonts w:ascii="Arial" w:hAnsi="Arial" w:eastAsia="Arial" w:cs="Arial"/>
          <w:color w:val="auto"/>
          <w:spacing w:val="0"/>
          <w:sz w:val="22"/>
          <w:shd w:fill="auto" w:val="clear"/>
        </w:rPr>
      </w:pPr>
      <w:r>
        <w:rPr>
          <w:rFonts w:eastAsia="Arial" w:cs="Arial" w:ascii="Arial" w:hAnsi="Arial"/>
          <w:color w:val="auto"/>
          <w:spacing w:val="0"/>
          <w:sz w:val="22"/>
          <w:shd w:fill="auto" w:val="clear"/>
        </w:rPr>
        <w:t>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Über den Zusammenhang von Frühsexualisierung und sexuellem Missbrauch spricht auch der AfD-Politiker Zacharias Schalley in einer unmissverständlichen Rede anlässlich eines  Missbrauchsskandals in einer kleinen Stadt in Nordrhein-Westfalen. Er kritisiert die WHO-Standards, welche Babys als «sexuelle Wesen» bezeichnen und in denen «schon Kleinkinder masturbieren sollen» sowie die «abartigen Sexualkonzepte» in Kitas.</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Gemäß Schalley seien in Burscheid, Nordrhein-Westfalen, «Anfasstabellen» verteilt worden, in die Kinder eintragen sollten, wo sie sich und von wem sie sich intim befummeln lassen wollen. So konnten die Kinder auch ankreuzen, ob sie sich vom Erzieher oder Onkel an den Genitalien berühren lassen wollten. Die Behauptung, Kinder könnten doch „Nein“ sagen, hält er für realitätsfremd, da sie leicht manipulierbar seien. Er verweist auf ein Zitat des ehemaligen SPD-Bundeskanzlers Olaf Scholz, die „Lufthoheit über den Kinderbetten erobern“ zu wollen.</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Scharf kritisiert der Abgeordnete Schalley auch Trans-Aktivisten, welche Drag-Queen-Kinderbuchlesungen organisierten.</w:t>
      </w:r>
      <w:r>
        <w:rPr>
          <w:rFonts w:eastAsia="Arial" w:cs="Arial" w:ascii="Arial" w:hAnsi="Arial"/>
          <w:i/>
          <w:color w:val="auto"/>
          <w:spacing w:val="0"/>
          <w:sz w:val="22"/>
          <w:shd w:fill="auto" w:val="clear"/>
        </w:rPr>
        <w:t xml:space="preserve"> „Wenn Kinder in einem Gender-Kinderbuch lernen, dass es schön sei, wenn es ‹in der Vulva kribbelt›“</w:t>
      </w:r>
      <w:r>
        <w:rPr>
          <w:rFonts w:eastAsia="Arial" w:cs="Arial" w:ascii="Arial" w:hAnsi="Arial"/>
          <w:color w:val="auto"/>
          <w:spacing w:val="0"/>
          <w:sz w:val="22"/>
          <w:shd w:fill="auto" w:val="clear"/>
        </w:rPr>
        <w:t>, könne sich das Kind nur mehr schwer gegen Übergriffe wehren. Am Schluss seiner Rede fordert Schalley alle Politikerinnen und Politiker dazu auf, Zitat:</w:t>
      </w:r>
      <w:r>
        <w:rPr>
          <w:rFonts w:eastAsia="Arial" w:cs="Arial" w:ascii="Arial" w:hAnsi="Arial"/>
          <w:b/>
          <w:color w:val="auto"/>
          <w:spacing w:val="0"/>
          <w:sz w:val="22"/>
          <w:shd w:fill="auto" w:val="clear"/>
        </w:rPr>
        <w:t> „Beenden Sie dieses kranke Treiben, hören Sie auf, Pädos Vorschub zu leisten, stampfen Sie bitte das Sexualstandardheft ein, verbieten Sie die Original-Play und die Sexual-Pädagogik in den Kitas, stoppen Sie Ihre Trans-Hypes … und dann, nur dann glaube ich Ihnen vielleicht, dass Sie es mit Kinderschutz ernst nehmen!“</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 </w:t>
      </w:r>
    </w:p>
    <w:p>
      <w:pPr>
        <w:pStyle w:val="Normal"/>
        <w:spacing w:before="0" w:after="0"/>
        <w:ind w:hanging="0" w:start="0" w:end="0"/>
        <w:rPr>
          <w:rFonts w:ascii="Arial" w:hAnsi="Arial" w:eastAsia="Arial" w:cs="Arial"/>
          <w:color w:val="auto"/>
          <w:spacing w:val="0"/>
          <w:sz w:val="22"/>
          <w:shd w:fill="auto" w:val="clear"/>
        </w:rPr>
      </w:pPr>
      <w:r>
        <w:rPr>
          <w:rFonts w:eastAsia="Arial" w:cs="Arial" w:ascii="Arial" w:hAnsi="Arial"/>
          <w:color w:val="auto"/>
          <w:spacing w:val="0"/>
          <w:sz w:val="22"/>
          <w:shd w:fill="FFFFFF" w:val="clear"/>
        </w:rPr>
        <w:t xml:space="preserve">Wer glaubt, Herr Schalley übertreibe in seiner Rede und es wäre alles nicht so schlimm, frage sich doch bitte, warum bereits vorbestrafte Straftäter sich Kindern immer noch nähern dürfen? Und wie immer frühere Aufklärungsmöglichkeiten ihnen geradezu ein Sprungbrett dazu bieten? Die Kla.TV-Doku „Pädophile fordern Recht auf unsere Kinder“ </w:t>
      </w:r>
      <w:r>
        <w:rPr>
          <w:rFonts w:eastAsia="Arial" w:cs="Arial" w:ascii="Arial" w:hAnsi="Arial"/>
          <w:color w:val="FF0000"/>
          <w:spacing w:val="0"/>
          <w:sz w:val="22"/>
          <w:shd w:fill="FFFF00" w:val="clear"/>
        </w:rPr>
        <w:t>[</w:t>
      </w:r>
      <w:hyperlink r:id="rId10">
        <w:r>
          <w:rPr>
            <w:rStyle w:val="Style9"/>
            <w:rFonts w:eastAsia="Arial" w:cs="Arial" w:ascii="Arial" w:hAnsi="Arial"/>
            <w:color w:val="000000"/>
            <w:spacing w:val="0"/>
            <w:sz w:val="22"/>
            <w:u w:val="single"/>
            <w:shd w:fill="FFFFFF" w:val="clear"/>
          </w:rPr>
          <w:t>www.kla.tv/39098]</w:t>
        </w:r>
      </w:hyperlink>
      <w:r>
        <w:rPr>
          <w:rFonts w:eastAsia="Arial" w:cs="Arial" w:ascii="Arial" w:hAnsi="Arial"/>
          <w:b/>
          <w:color w:val="auto"/>
          <w:spacing w:val="0"/>
          <w:sz w:val="22"/>
          <w:shd w:fill="auto" w:val="clear"/>
        </w:rPr>
        <w:t xml:space="preserve"> </w:t>
      </w:r>
      <w:r>
        <w:rPr>
          <w:rFonts w:eastAsia="Arial" w:cs="Arial" w:ascii="Arial" w:hAnsi="Arial"/>
          <w:color w:val="000000"/>
          <w:spacing w:val="0"/>
          <w:sz w:val="22"/>
          <w:shd w:fill="FFFFFF" w:val="clear"/>
        </w:rPr>
        <w:t>geht auf die perfide Salamitaktik, mittels der Scheibchen für Scheibchen  absolute Tabus aufgeweicht und rechtlich verankert werden, ein. So weit, dass Pädophile nun ihr Recht auf Sexpuppen in Kindergestalt öffentlich fordern. Kindersexbücher sind da erst der Anfang.</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000000"/>
          <w:spacing w:val="0"/>
          <w:sz w:val="22"/>
          <w:shd w:fill="FFFFFF" w:val="clear"/>
        </w:rPr>
        <w:t>Gegen</w:t>
      </w:r>
      <w:r>
        <w:rPr>
          <w:rFonts w:eastAsia="Arial" w:cs="Arial" w:ascii="Arial" w:hAnsi="Arial"/>
          <w:b/>
          <w:color w:val="000000"/>
          <w:spacing w:val="0"/>
          <w:sz w:val="22"/>
          <w:shd w:fill="FFFFFF" w:val="clear"/>
        </w:rPr>
        <w:t xml:space="preserve"> </w:t>
      </w:r>
      <w:r>
        <w:rPr>
          <w:rFonts w:eastAsia="Arial" w:cs="Arial" w:ascii="Arial" w:hAnsi="Arial"/>
          <w:b/>
          <w:color w:val="000000"/>
          <w:spacing w:val="0"/>
          <w:sz w:val="22"/>
          <w:shd w:fill="auto" w:val="clear"/>
        </w:rPr>
        <w:t>Mario Olszinski</w:t>
      </w:r>
      <w:r>
        <w:rPr>
          <w:rFonts w:eastAsia="Arial" w:cs="Arial" w:ascii="Arial" w:hAnsi="Arial"/>
          <w:color w:val="000000"/>
          <w:spacing w:val="0"/>
          <w:sz w:val="22"/>
          <w:shd w:fill="auto" w:val="clear"/>
        </w:rPr>
        <w:t>, bekannt als Drag-Queen „Jurissica Parka“, wurde im Oktober</w:t>
      </w:r>
      <w:r>
        <w:rPr>
          <w:rFonts w:eastAsia="Arial" w:cs="Arial" w:ascii="Arial" w:hAnsi="Arial"/>
          <w:color w:val="auto"/>
          <w:spacing w:val="0"/>
          <w:sz w:val="22"/>
          <w:shd w:fill="auto" w:val="clear"/>
        </w:rPr>
        <w:t xml:space="preserve"> wegen Verdachts auf Erwerb und Verbreitung von Kinderpornographie ermittel</w:t>
      </w:r>
      <w:r>
        <w:rPr>
          <w:rFonts w:eastAsia="Arial" w:cs="Arial" w:ascii="Arial" w:hAnsi="Arial"/>
          <w:color w:val="auto"/>
          <w:spacing w:val="0"/>
          <w:sz w:val="22"/>
          <w:shd w:fill="FFFFFF" w:val="clear"/>
        </w:rPr>
        <w:t>t. Lau</w:t>
      </w:r>
      <w:r>
        <w:rPr>
          <w:rFonts w:eastAsia="Arial" w:cs="Arial" w:ascii="Arial" w:hAnsi="Arial"/>
          <w:color w:val="auto"/>
          <w:spacing w:val="0"/>
          <w:sz w:val="22"/>
          <w:shd w:fill="auto" w:val="clear"/>
        </w:rPr>
        <w:t>t NIUS war er bereits im Oktober 2023 schon einmal wegen «Verbreitung kinderpornographischer Schriften» zu einer «lächerlichen» Geldstrafe von 160 Tagessätzen zu je 70,- € verurteilt. Obwohl das Urteil bereits rechtskräftig und bekannt war, förderte die Stadt Berlin unter Bürgermeister Kai Wegner und mit Unterstützung der Polizei das „Queens &amp; Flowers Festival“ mit 40.000,- € Steuergeld. Olszinski durfte sich dort Kindern nähern. Verschiedene Transpersonen lasen in sexuell aufreizenden Outfits Kindern aus Büchern vor.</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Selbst das ZDF konnte aufgrund der erneuten Anschuldigung nicht umhin, eine Sendung mit Mario Olzinski von der Mediathek zu nehmen.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r>
    </w:p>
    <w:p>
      <w:pPr>
        <w:pStyle w:val="Normal"/>
        <w:spacing w:before="0" w:after="0"/>
        <w:ind w:hanging="0" w:start="0" w:end="0"/>
        <w:rPr>
          <w:rFonts w:ascii="Arial" w:hAnsi="Arial" w:eastAsia="Arial" w:cs="Arial"/>
          <w:color w:val="auto"/>
          <w:spacing w:val="0"/>
          <w:sz w:val="22"/>
          <w:shd w:fill="auto" w:val="clear"/>
        </w:rPr>
      </w:pPr>
      <w:r>
        <w:rPr>
          <w:rFonts w:eastAsia="Arial" w:cs="Arial" w:ascii="Arial" w:hAnsi="Arial"/>
          <w:b/>
          <w:color w:val="000000"/>
          <w:spacing w:val="0"/>
          <w:sz w:val="22"/>
          <w:shd w:fill="auto" w:val="clear"/>
        </w:rPr>
        <w:t>Brandon Keith Mitchell</w:t>
      </w:r>
      <w:r>
        <w:rPr>
          <w:rFonts w:eastAsia="Arial" w:cs="Arial" w:ascii="Arial" w:hAnsi="Arial"/>
          <w:color w:val="000000"/>
          <w:spacing w:val="0"/>
          <w:sz w:val="22"/>
          <w:shd w:fill="auto" w:val="clear"/>
        </w:rPr>
        <w:t xml:space="preserve">, ein registrierter Sexualstraftäter der Stufe 1 in Pennsylvania darf über eine Leihmutterschaft ein Baby mithilfe von Crowdfunding </w:t>
      </w:r>
      <w:r>
        <w:rPr>
          <w:rFonts w:eastAsia="Arial" w:cs="Arial" w:ascii="Arial" w:hAnsi="Arial"/>
          <w:color w:val="000000"/>
          <w:spacing w:val="0"/>
          <w:sz w:val="22"/>
          <w:shd w:fill="auto" w:val="clear"/>
        </w:rPr>
        <w:t>[</w:t>
      </w:r>
      <w:r>
        <w:rPr>
          <w:rFonts w:eastAsia="Arial" w:cs="Arial" w:ascii="Arial" w:hAnsi="Arial"/>
          <w:color w:val="000000"/>
          <w:spacing w:val="0"/>
          <w:sz w:val="22"/>
          <w:shd w:fill="auto" w:val="clear"/>
        </w:rPr>
        <w:t>Spendenaufrufe</w:t>
      </w:r>
      <w:r>
        <w:rPr>
          <w:rFonts w:eastAsia="Arial" w:cs="Arial" w:ascii="Arial" w:hAnsi="Arial"/>
          <w:color w:val="000000"/>
          <w:spacing w:val="0"/>
          <w:sz w:val="22"/>
          <w:shd w:fill="auto" w:val="clear"/>
        </w:rPr>
        <w:t>]</w:t>
      </w:r>
      <w:r>
        <w:rPr>
          <w:rFonts w:eastAsia="Arial" w:cs="Arial" w:ascii="Arial" w:hAnsi="Arial"/>
          <w:color w:val="FF0000"/>
          <w:spacing w:val="0"/>
          <w:sz w:val="22"/>
          <w:shd w:fill="FFF001" w:val="clear"/>
        </w:rPr>
        <w:t xml:space="preserve"> </w:t>
      </w:r>
      <w:r>
        <w:rPr>
          <w:rFonts w:eastAsia="Arial" w:cs="Arial" w:ascii="Arial" w:hAnsi="Arial"/>
          <w:color w:val="000000"/>
          <w:spacing w:val="0"/>
          <w:sz w:val="22"/>
          <w:shd w:fill="auto" w:val="clear"/>
        </w:rPr>
        <w:t>großziehen, geschützt durch Schweigen und Gesetzeslücken. Dabei war er ein</w:t>
      </w:r>
      <w:r>
        <w:rPr>
          <w:rFonts w:eastAsia="Arial" w:cs="Arial" w:ascii="Arial" w:hAnsi="Arial"/>
          <w:color w:val="auto"/>
          <w:spacing w:val="0"/>
          <w:sz w:val="22"/>
          <w:shd w:fill="auto" w:val="clear"/>
        </w:rPr>
        <w:t xml:space="preserve"> pädophil registrierter Straftäter!</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 xml:space="preserve">Liebe Zuschauer – </w:t>
      </w:r>
      <w:r>
        <w:rPr>
          <w:rFonts w:eastAsia="Arial" w:cs="Arial" w:ascii="Arial" w:hAnsi="Arial"/>
          <w:color w:val="auto"/>
          <w:spacing w:val="0"/>
          <w:sz w:val="22"/>
          <w:shd w:fill="auto" w:val="clear"/>
        </w:rPr>
        <w:t>Die Aufrufe von Herrn Schalley und Frau Prof. Dr. Etschenberger müssen ernst genommen werden! Sexuelle Handlungen vor, an und mit Kindern sind ein NO GO!</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Helfen Sie mit, dass dieses Tabu nicht gebrochen wird und dass sexual aufklärende Bücher aus KiTas und Grundschulen wieder verschwinden, um Pädophilen keinen Vorschub leisten zu können.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t xml:space="preserve">Die Franzosen machen uns vor, wie das geht. In Paris sollte Anfang November ein erster stationärer Shein-Laden des chinesischen Onlinehändlers eröffnet werden. Im Shein-Online-Shop war eine rund 80 cm große Puppe erhältlich. Eine Sexpuppe in Kindergestalt, die ausdrücklich als Masturbationsspielzeug ausgewiesen wurde. Die Pariser Verbraucherschutzbehörde spricht von Kinderpornografie, die Landsleute treten dem mit Demonstrationen und mit Plattform-Aufrufen zum Boykott des Onlinehändlers entgegen. </w:t>
      </w:r>
    </w:p>
    <w:p>
      <w:pPr>
        <w:pStyle w:val="Normal"/>
        <w:spacing w:lineRule="auto" w:line="276" w:before="0" w:after="0"/>
        <w:ind w:hanging="0" w:start="0" w:end="0"/>
        <w:jc w:val="start"/>
        <w:rPr>
          <w:rFonts w:ascii="Arial" w:hAnsi="Arial" w:eastAsia="Arial" w:cs="Arial"/>
          <w:color w:val="auto"/>
          <w:spacing w:val="0"/>
          <w:sz w:val="22"/>
          <w:shd w:fill="auto" w:val="clear"/>
        </w:rPr>
      </w:pPr>
      <w:r>
        <w:rPr>
          <w:rFonts w:eastAsia="Arial" w:cs="Arial" w:ascii="Arial" w:hAnsi="Arial"/>
          <w:color w:val="auto"/>
          <w:spacing w:val="0"/>
          <w:sz w:val="22"/>
          <w:shd w:fill="auto" w:val="clear"/>
        </w:rPr>
      </w:r>
    </w:p>
    <w:p>
      <w:pPr>
        <w:pStyle w:val="Normal"/>
        <w:spacing w:lineRule="auto" w:line="276" w:before="0" w:after="0"/>
        <w:ind w:hanging="0" w:start="0" w:end="0"/>
        <w:jc w:val="start"/>
        <w:rPr>
          <w:rFonts w:ascii="Arial" w:hAnsi="Arial" w:eastAsia="Arial" w:cs="Arial"/>
          <w:color w:val="auto"/>
          <w:spacing w:val="0"/>
          <w:sz w:val="22"/>
          <w:shd w:fill="auto" w:val="clear"/>
        </w:rPr>
      </w:pPr>
      <w:r>
        <w:rPr>
          <w:rStyle w:val="edit"/>
          <w:rFonts w:eastAsia="Arial" w:cs="Arial" w:ascii="Arial" w:hAnsi="Arial"/>
          <w:color w:val="auto"/>
          <w:spacing w:val="0"/>
          <w:sz w:val="22"/>
          <w:shd w:fill="auto" w:val="clear"/>
        </w:rPr>
        <w:t xml:space="preserve">Es geht! Verbreiten Sie diese Sendung! </w:t>
        <w:b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utw. / abu.</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Sexbücher für Kinder</w:t>
        <w:br/>
      </w:r>
      <w:hyperlink r:id="rId11">
        <w:r>
          <w:rPr>
            <w:rStyle w:val="Hyperlink"/>
            <w:sz w:val="18"/>
          </w:rPr>
          <w:t>www.kla.tv/37736</w:t>
        </w:r>
      </w:hyperlink>
      <w:r>
        <w:rPr/>
        <w:br/>
        <w:br/>
        <w:t xml:space="preserve">BKA: Dramatischer Anstieg von Sexualdelikten unter Kindern </w:t>
        <w:br/>
      </w:r>
      <w:hyperlink r:id="rId12">
        <w:r>
          <w:rPr>
            <w:rStyle w:val="Hyperlink"/>
            <w:sz w:val="18"/>
          </w:rPr>
          <w:t>www.kla.tv/30696</w:t>
        </w:r>
      </w:hyperlink>
      <w:r>
        <w:rPr/>
        <w:br/>
        <w:br/>
        <w:t>WHO und UNO – Pädofinger weg von Kindern</w:t>
        <w:br/>
      </w:r>
      <w:hyperlink r:id="rId13">
        <w:r>
          <w:rPr>
            <w:rStyle w:val="Hyperlink"/>
            <w:sz w:val="18"/>
          </w:rPr>
          <w:t>https://www.kla.tv/26670</w:t>
        </w:r>
      </w:hyperlink>
      <w:r>
        <w:rPr/>
        <w:br/>
        <w:br/>
        <w:t>Sexualaufklärungsbuch- mit kinderpornographischen Darstellungen/ Stellungnahme Etschberger</w:t>
        <w:br/>
      </w:r>
      <w:hyperlink r:id="rId14">
        <w:r>
          <w:rPr>
            <w:rStyle w:val="Hyperlink"/>
            <w:sz w:val="18"/>
          </w:rPr>
          <w:t>https://www.schutzinitiative.ch/aufklaerungsbuch-zum-ausprobieren-paedophile-freuts/</w:t>
        </w:r>
      </w:hyperlink>
      <w:r>
        <w:rPr/>
        <w:br/>
        <w:br/>
        <w:t>Rede Politiker Schalley</w:t>
        <w:br/>
      </w:r>
      <w:hyperlink r:id="rId15">
        <w:r>
          <w:rPr>
            <w:rStyle w:val="Hyperlink"/>
            <w:sz w:val="18"/>
          </w:rPr>
          <w:t>https://www.schutzinitiative.ch/luenen-de-kleinstadt-idylle-doch-der-schein-truegt/</w:t>
        </w:r>
      </w:hyperlink>
      <w:r>
        <w:rPr/>
        <w:br/>
        <w:br/>
        <w:t>Pädophil registrierter Straftäter</w:t>
        <w:br/>
      </w:r>
      <w:hyperlink r:id="rId16">
        <w:r>
          <w:rPr>
            <w:rStyle w:val="Hyperlink"/>
            <w:sz w:val="18"/>
          </w:rPr>
          <w:t>https://x.com/desireeamerica4/status/1970647166759694482?s=46</w:t>
        </w:r>
      </w:hyperlink>
      <w:r>
        <w:rPr/>
        <w:br/>
        <w:br/>
        <w:t>Vorbestrafte Drag Queen Juressica Parka</w:t>
        <w:br/>
      </w:r>
      <w:hyperlink r:id="rId17">
        <w:r>
          <w:rPr>
            <w:rStyle w:val="Hyperlink"/>
            <w:sz w:val="18"/>
          </w:rPr>
          <w:t>https://infotakt.kla.tv/p/verurteilte-dragqueen-erneut-wegen</w:t>
        </w:r>
      </w:hyperlink>
      <w:r>
        <w:rPr/>
        <w:br/>
        <w:t xml:space="preserve">Benefizgala mit Juressica Parka unterstützt von der Polizei </w:t>
      </w:r>
      <w:hyperlink r:id="rId18">
        <w:r>
          <w:rPr>
            <w:rStyle w:val="Hyperlink"/>
            <w:sz w:val="18"/>
          </w:rPr>
          <w:t>https://www.spiegel.de/panorama/justiz/jurassica-parka-dragkuenstlerin-moderiert-polizeigala-trotz-kinderpornografie-vorwuerfen-a-319764c6-53c3-46ae-ae56-0f1438dc3b28</w:t>
        </w:r>
      </w:hyperlink>
      <w:r>
        <w:rPr/>
        <w:br/>
      </w:r>
      <w:hyperlink r:id="rId19">
        <w:r>
          <w:rPr>
            <w:rStyle w:val="Hyperlink"/>
            <w:sz w:val="18"/>
          </w:rPr>
          <w:t>https://www.anonymousnews.org/deutschland/dragqueen-jurassica-parka-paedo-skandal-erschuettert-berlin/</w:t>
        </w:r>
      </w:hyperlink>
      <w:r>
        <w:rPr/>
        <w:br/>
        <w:t xml:space="preserve">Anfasstabelle in Burscheid </w:t>
        <w:br/>
      </w:r>
      <w:hyperlink r:id="rId20">
        <w:r>
          <w:rPr>
            <w:rStyle w:val="Hyperlink"/>
            <w:sz w:val="18"/>
          </w:rPr>
          <w:t>https://www.rtl.de/videos/ermittlungen-gegen-kita-64ac2e94faee65dd49041382.html</w:t>
        </w:r>
      </w:hyperlink>
      <w:r>
        <w:rPr/>
        <w:br/>
        <w:br/>
        <w:t>Mißbrauchsverdacht in Kita</w:t>
        <w:br/>
      </w:r>
      <w:hyperlink r:id="rId21">
        <w:r>
          <w:rPr>
            <w:rStyle w:val="Hyperlink"/>
            <w:sz w:val="18"/>
          </w:rPr>
          <w:t>https://www.rtl.de/videos/missbrauchsverdacht-in-kita-6400d1dd578b196da90a1582.html</w:t>
        </w:r>
      </w:hyperlink>
      <w:r>
        <w:rPr/>
        <w:br/>
        <w:br/>
        <w:t>Sexualpädagogisches Konzept der Caritas Neuaubing</w:t>
        <w:br/>
      </w:r>
      <w:hyperlink r:id="rId22">
        <w:r>
          <w:rPr>
            <w:rStyle w:val="Hyperlink"/>
            <w:sz w:val="18"/>
          </w:rPr>
          <w:t>https://www.caritas-kinderkrippe-neuaubing.de/einrichtungs-downloads/kindertageseinrichtungen/caritas-kinderkrippe-neuaubing/sexualpadagogisches-konzept-kinderkrippe-neuaubing.pdf</w:t>
        </w:r>
      </w:hyperlink>
      <w:r>
        <w:rPr/>
        <w:br/>
        <w:t>Kindersexpuppen bei Shein – Boykott der Franzosen</w:t>
        <w:br/>
      </w:r>
      <w:hyperlink r:id="rId23">
        <w:r>
          <w:rPr>
            <w:rStyle w:val="Hyperlink"/>
            <w:sz w:val="18"/>
          </w:rPr>
          <w:t>https://www.srf.ch/news/international/vorwurf-der-kinderpornografie-shein-bietet-kinder-sexpuppe-an-darum-geht-es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#SexualPaedagogik - Sexualpädagogik - </w:t>
      </w:r>
      <w:hyperlink r:id="rId24">
        <w:r>
          <w:rPr>
            <w:rStyle w:val="Hyperlink"/>
          </w:rPr>
          <w:t>www.kla.tv/SexualPaedagogik</w:t>
        </w:r>
      </w:hyperlink>
      <w:r>
        <w:rPr/>
        <w:br/>
        <w:br/>
        <w:t xml:space="preserve">#Kindsentwicklung - </w:t>
      </w:r>
      <w:hyperlink r:id="rId25">
        <w:r>
          <w:rPr>
            <w:rStyle w:val="Hyperlink"/>
          </w:rPr>
          <w:t>www.kla.tv/Kindsentwicklung</w:t>
        </w:r>
      </w:hyperlink>
      <w:r>
        <w:rPr/>
        <w:br/>
        <w:br/>
        <w:t xml:space="preserve">#BildungErziehung - Bildung &amp; Erziehung - </w:t>
      </w:r>
      <w:hyperlink r:id="rId26">
        <w:r>
          <w:rPr>
            <w:rStyle w:val="Hyperlink"/>
          </w:rPr>
          <w:t>www.kla.tv/BildungErziehung</w:t>
        </w:r>
      </w:hyperlink>
      <w:r>
        <w:rPr/>
        <w:br/>
        <w:br/>
        <w:t xml:space="preserve">#Fruehsexualisierung - Frühsexualisierung - </w:t>
      </w:r>
      <w:hyperlink r:id="rId27">
        <w:r>
          <w:rPr>
            <w:rStyle w:val="Hyperlink"/>
          </w:rPr>
          <w:t>www.kla.tv/Fruehsexualisierung</w:t>
        </w:r>
      </w:hyperlink>
      <w:r>
        <w:rPr/>
        <w:br/>
        <w:br/>
        <w:t xml:space="preserve">#Paedophilie - Pädophilie / Kindersexhandel - </w:t>
      </w:r>
      <w:hyperlink r:id="rId28">
        <w:r>
          <w:rPr>
            <w:rStyle w:val="Hyperlink"/>
          </w:rPr>
          <w:t>www.kla.tv/Paedophilie</w:t>
        </w:r>
      </w:hyperlink>
      <w:r>
        <w:rPr/>
        <w:br/>
        <w:br/>
        <w:t xml:space="preserve">#LeidendeKinder - Leidende Kinder - </w:t>
      </w:r>
      <w:hyperlink r:id="rId29">
        <w:r>
          <w:rPr>
            <w:rStyle w:val="Hyperlink"/>
          </w:rPr>
          <w:t>www.kla.tv/LeidendeKinder</w:t>
        </w:r>
      </w:hyperlink>
      <w:r>
        <w:rPr/>
        <w:br/>
        <w:br/>
        <w:t xml:space="preserve">#KarlaEtschenberg - Prof. Dr. Karla Etschenberg - </w:t>
      </w:r>
      <w:hyperlink r:id="rId30">
        <w:r>
          <w:rPr>
            <w:rStyle w:val="Hyperlink"/>
          </w:rPr>
          <w:t>www.kla.tv/KarlaEtschenberg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2"/>
                    </pic:cNvPr>
                    <pic:cNvPicPr>
                      <a:picLocks noChangeAspect="1" noChangeArrowheads="1"/>
                    </pic:cNvPicPr>
                  </pic:nvPicPr>
                  <pic:blipFill>
                    <a:blip r:embed="rId31"/>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33">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34">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5">
        <w:r>
          <w:rPr>
            <w:rStyle w:val="Hyperlink"/>
            <w:b/>
          </w:rPr>
          <w:t>www.kla.tv/vernetzung</w:t>
        </w:r>
      </w:hyperlink>
    </w:p>
    <w:p>
      <w:pPr>
        <w:pStyle w:val="Normal"/>
        <w:keepNext w:val="true"/>
        <w:keepLines/>
        <w:pBdr>
          <w:top w:val="single" w:sz="6" w:space="8" w:color="365F91" w:themeColor="accent1" w:themeShade="bf"/>
        </w:pBdr>
        <w:spacing w:before="0" w:after="0"/>
        <w:rPr/>
      </w:pPr>
      <w:r>
        <w:rPr>
          <w:rFonts w:cs="Calibri" w:ascii="Calibri" w:hAnsi="Calibri"/>
          <w:i/>
          <w:iCs/>
          <w:sz w:val="18"/>
          <w:szCs w:val="18"/>
        </w:rPr>
        <w:t xml:space="preserve">Nutzungsrecht:  </w:t>
      </w:r>
      <w:hyperlink r:id="rId36">
        <w:r>
          <w:rPr>
            <w:rStyle w:val="Hyperlink"/>
            <w:sz w:val="18"/>
          </w:rPr>
          <w:t>Standard-Kla.TV-Lizenz</w:t>
        </w:r>
      </w:hyperlink>
    </w:p>
    <w:p>
      <w:pPr>
        <w:pStyle w:val="Normal"/>
        <w:keepNext w:val="true"/>
        <w:keepLines/>
        <w:spacing w:before="0" w:after="0"/>
        <w:rPr/>
      </w:pPr>
      <w:r>
        <w:rPr>
          <w:rFonts w:cs="Calibri" w:ascii="Calibri" w:hAnsi="Calibri"/>
          <w:sz w:val="12"/>
          <w:szCs w:val="12"/>
        </w:rPr>
        <w:t xml:space="preserve">Kla.TV produziert alle Sendungen ehrenamtlich und ohne Gewinnabsichten. In der Verbreitung unserer Produkte durch Sie liegt unser einziger Lohn! Mehr unter </w:t>
      </w:r>
      <w:hyperlink r:id="rId37">
        <w:r>
          <w:rPr>
            <w:rStyle w:val="Hyperlink"/>
            <w:sz w:val="12"/>
          </w:rPr>
          <w:t>www.kla.tv/licence</w:t>
        </w:r>
      </w:hyperlink>
    </w:p>
    <w:sectPr>
      <w:headerReference w:type="even" r:id="rId38"/>
      <w:headerReference w:type="default" r:id="rId39"/>
      <w:headerReference w:type="first" r:id="rId40"/>
      <w:footerReference w:type="even" r:id="rId41"/>
      <w:footerReference w:type="default" r:id="rId42"/>
      <w:footerReference w:type="first" r:id="rId43"/>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Arial">
    <w:charset w:val="00" w:characterSet="windows-1252"/>
    <w:family w:val="roman"/>
    <w:pitch w:val="variable"/>
  </w:font>
  <w:font w:name="Calibri">
    <w:charset w:val="00" w:characterSet="windows-125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Sexual-Kinderbücher – ein Türöffner für Pädophile?!  </w:t>
      <w:tab/>
    </w:r>
    <w:r>
      <w:rPr>
        <w:bCs/>
        <w:sz w:val="18"/>
      </w:rPr>
      <w:fldChar w:fldCharType="begin"/>
    </w:r>
    <w:r>
      <w:rPr>
        <w:bCs/>
        <w:sz w:val="18"/>
      </w:rPr>
      <w:instrText xml:space="preserve"> PAGE \* ARABIC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5</w:t>
    </w:r>
    <w:r>
      <w:rPr>
        <w:bCs/>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Sexual-Kinderbücher – ein Türöffner für Pädophile?!  </w:t>
      <w:tab/>
    </w:r>
    <w:r>
      <w:rPr>
        <w:bCs/>
        <w:sz w:val="18"/>
      </w:rPr>
      <w:fldChar w:fldCharType="begin"/>
    </w:r>
    <w:r>
      <w:rPr>
        <w:bCs/>
        <w:sz w:val="18"/>
      </w:rPr>
      <w:instrText xml:space="preserve"> PAGE \* ARABIC </w:instrText>
    </w:r>
    <w:r>
      <w:rPr>
        <w:bCs/>
        <w:sz w:val="18"/>
      </w:rPr>
      <w:fldChar w:fldCharType="separate"/>
    </w:r>
    <w:r>
      <w:rPr>
        <w:bCs/>
        <w:sz w:val="18"/>
      </w:rPr>
      <w:t>5</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5</w:t>
    </w:r>
    <w:r>
      <w:rPr>
        <w:bCs/>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www.kla.tv/40212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06.02.2026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www.kla.tv/40212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06.02.2026</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212" TargetMode="External"/><Relationship Id="rId4" Type="http://schemas.openxmlformats.org/officeDocument/2006/relationships/image" Target="media/image2.png"/><Relationship Id="rId5" Type="http://schemas.openxmlformats.org/officeDocument/2006/relationships/hyperlink" Target="http://www.kla.tv/26670" TargetMode="External"/><Relationship Id="rId6" Type="http://schemas.openxmlformats.org/officeDocument/2006/relationships/hyperlink" Target="http://www.kla.tv/37736" TargetMode="External"/><Relationship Id="rId7" Type="http://schemas.openxmlformats.org/officeDocument/2006/relationships/hyperlink" Target="https://www.kla.tv/37021" TargetMode="External"/><Relationship Id="rId8" Type="http://schemas.openxmlformats.org/officeDocument/2006/relationships/hyperlink" Target="https://www.schutzinitiative.ch/aufklaerungsbuch-zum-ausprobieren-paedophile-freuts/" TargetMode="External"/><Relationship Id="rId9" Type="http://schemas.openxmlformats.org/officeDocument/2006/relationships/hyperlink" Target="https://www.schutzinitiative.ch/wp-content/uploads/2025/09/Web_SIA55_DE.pdf" TargetMode="External"/><Relationship Id="rId10" Type="http://schemas.openxmlformats.org/officeDocument/2006/relationships/hyperlink" Target="http://www.kla.tv/39098%5D" TargetMode="External"/><Relationship Id="rId11" Type="http://schemas.openxmlformats.org/officeDocument/2006/relationships/hyperlink" Target="https://www.kla.tv/37736" TargetMode="External"/><Relationship Id="rId12" Type="http://schemas.openxmlformats.org/officeDocument/2006/relationships/hyperlink" Target="https://www.kla.tv/30696" TargetMode="External"/><Relationship Id="rId13" Type="http://schemas.openxmlformats.org/officeDocument/2006/relationships/hyperlink" Target="https://www.kla.tv/26670" TargetMode="External"/><Relationship Id="rId14" Type="http://schemas.openxmlformats.org/officeDocument/2006/relationships/hyperlink" Target="https://www.schutzinitiative.ch/aufklaerungsbuch-zum-ausprobieren-paedophile-freuts/" TargetMode="External"/><Relationship Id="rId15" Type="http://schemas.openxmlformats.org/officeDocument/2006/relationships/hyperlink" Target="https://www.schutzinitiative.ch/luenen-de-kleinstadt-idylle-doch-der-schein-truegt/" TargetMode="External"/><Relationship Id="rId16" Type="http://schemas.openxmlformats.org/officeDocument/2006/relationships/hyperlink" Target="https://x.com/desireeamerica4/status/1970647166759694482?s=46" TargetMode="External"/><Relationship Id="rId17" Type="http://schemas.openxmlformats.org/officeDocument/2006/relationships/hyperlink" Target="https://infotakt.kla.tv/p/verurteilte-dragqueen-erneut-wegen" TargetMode="External"/><Relationship Id="rId18" Type="http://schemas.openxmlformats.org/officeDocument/2006/relationships/hyperlink" Target="https://www.spiegel.de/panorama/justiz/jurassica-parka-dragkuenstlerin-moderiert-polizeigala-trotz-kinderpornografie-vorwuerfen-a-319764c6-53c3-46ae-ae56-0f1438dc3b28" TargetMode="External"/><Relationship Id="rId19" Type="http://schemas.openxmlformats.org/officeDocument/2006/relationships/hyperlink" Target="https://www.anonymousnews.org/deutschland/dragqueen-jurassica-parka-paedo-skandal-erschuettert-berlin/" TargetMode="External"/><Relationship Id="rId20" Type="http://schemas.openxmlformats.org/officeDocument/2006/relationships/hyperlink" Target="https://www.rtl.de/videos/ermittlungen-gegen-kita-64ac2e94faee65dd49041382.html" TargetMode="External"/><Relationship Id="rId21" Type="http://schemas.openxmlformats.org/officeDocument/2006/relationships/hyperlink" Target="https://www.rtl.de/videos/missbrauchsverdacht-in-kita-6400d1dd578b196da90a1582.html" TargetMode="External"/><Relationship Id="rId22" Type="http://schemas.openxmlformats.org/officeDocument/2006/relationships/hyperlink" Target="https://www.caritas-kinderkrippe-neuaubing.de/einrichtungs-downloads/kindertageseinrichtungen/caritas-kinderkrippe-neuaubing/sexualpadagogisches-konzept-kinderkrippe-neuaubing.pdf" TargetMode="External"/><Relationship Id="rId23" Type="http://schemas.openxmlformats.org/officeDocument/2006/relationships/hyperlink" Target="https://www.srf.ch/news/international/vorwurf-der-kinderpornografie-shein-bietet-kinder-sexpuppe-an-darum-geht-es" TargetMode="External"/><Relationship Id="rId24" Type="http://schemas.openxmlformats.org/officeDocument/2006/relationships/hyperlink" Target="https://www.kla.tv/SexualPaedagogik" TargetMode="External"/><Relationship Id="rId25" Type="http://schemas.openxmlformats.org/officeDocument/2006/relationships/hyperlink" Target="https://www.kla.tv/Kindsentwicklung" TargetMode="External"/><Relationship Id="rId26" Type="http://schemas.openxmlformats.org/officeDocument/2006/relationships/hyperlink" Target="https://www.kla.tv/BildungErziehung" TargetMode="External"/><Relationship Id="rId27" Type="http://schemas.openxmlformats.org/officeDocument/2006/relationships/hyperlink" Target="https://www.kla.tv/Fruehsexualisierung" TargetMode="External"/><Relationship Id="rId28" Type="http://schemas.openxmlformats.org/officeDocument/2006/relationships/hyperlink" Target="https://www.kla.tv/Paedophilie" TargetMode="External"/><Relationship Id="rId29" Type="http://schemas.openxmlformats.org/officeDocument/2006/relationships/hyperlink" Target="https://www.kla.tv/LeidendeKinder" TargetMode="External"/><Relationship Id="rId30" Type="http://schemas.openxmlformats.org/officeDocument/2006/relationships/hyperlink" Target="https://www.kla.tv/KarlaEtschenberg" TargetMode="External"/><Relationship Id="rId31" Type="http://schemas.openxmlformats.org/officeDocument/2006/relationships/image" Target="media/image3.png"/><Relationship Id="rId32" Type="http://schemas.openxmlformats.org/officeDocument/2006/relationships/hyperlink" Target="https://www.kla.tv" TargetMode="External"/><Relationship Id="rId33" Type="http://schemas.openxmlformats.org/officeDocument/2006/relationships/hyperlink" Target="https://www.kla.tv/" TargetMode="External"/><Relationship Id="rId34" Type="http://schemas.openxmlformats.org/officeDocument/2006/relationships/hyperlink" Target="https://www.kla.tv/abo" TargetMode="External"/><Relationship Id="rId35" Type="http://schemas.openxmlformats.org/officeDocument/2006/relationships/hyperlink" Target="https://www.kla.tv/vernetzung" TargetMode="External"/><Relationship Id="rId36" Type="http://schemas.openxmlformats.org/officeDocument/2006/relationships/hyperlink" Target="https://www.kla.tv/licence" TargetMode="External"/><Relationship Id="rId37" Type="http://schemas.openxmlformats.org/officeDocument/2006/relationships/hyperlink" Target="https://www.kla.tv/licence" TargetMode="Externa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header" Target="header3.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oter" Target="footer3.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4021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4021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LibreOffice/25.8.4.2$Windows_X86_64 LibreOffice_project/290daaa01b999472f0c7a3890eb6a550fd74c6df</Application>
  <AppVersion>15.0000</AppVersion>
  <Pages>5</Pages>
  <Words>1468</Words>
  <Characters>10995</Characters>
  <CharactersWithSpaces>12464</CharactersWithSpaces>
  <Paragraphs>48</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Bildung und Erziehung</cp:category>
  <dcterms:created xsi:type="dcterms:W3CDTF">2026-02-06T18:45:00Z</dcterms:created>
  <dc:creator>utw; abu; Kla.tv DocGen 2.0.0.0</dc:creator>
  <dc:description>9m26s</dc:description>
  <cp:keywords>SexualPaedagogik Kindsentwicklung BildungErziehung Fruehsexualisierung Paedophilie LeidendeKinder KarlaEtschenberg</cp:keywords>
  <dc:language>de</dc:language>
  <cp:lastModifiedBy/>
  <dcterms:modified xsi:type="dcterms:W3CDTF">2026-02-06T20:05:06Z</dcterms:modified>
  <cp:revision>1</cp:revision>
  <dc:subject/>
  <dc:title>Sexual-Kinderbücher – ein Türöffner für Pädophile?!</dc:title>
</cp:coreProperties>
</file>

<file path=docProps/custom.xml><?xml version="1.0" encoding="utf-8"?>
<Properties xmlns="http://schemas.openxmlformats.org/officeDocument/2006/custom-properties" xmlns:vt="http://schemas.openxmlformats.org/officeDocument/2006/docPropsVTypes"/>
</file>