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Highlight: Διακήρυξη της Πράγας 2025 «Όλα για την ειρήνη»</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Στο μεγάλο φινάλε του δεύτερου Εναλλακτικού WEF, οι θεατές έζησαν μια πραγματικά συγκινητική στιγμή: την επίσημη παρουσίαση και υπογραφή της Διακήρυξης της Πράγας 2025 – Όλα για την ειρήνη. Με μια συγκινητική ομιλία, η νομικός Beate Bahner άγγιξε τις καρδιές όλων και κάλεσε να στείλουν μαζί ένα ισχυρό μήνυμα. Οι συμμετέχοντες στο A-WEF δηλώνουν σαφώς και άνευ όρων την αντίθεσή τους στον πόλεμο και καθιστούν σαφές ότι το 2026 θέλουν να προωθήσουν ενεργά την οικοδόμηση ενός αποτελεσματικού κινήματος ειρήνης. Μια στιγμή γεμάτη συγκίνηση, θάρρος και συνοχή – και ένα εντυπωσιακό μήνυμα για το τι χρειαζόμαστε για ένα μέλλον που αξίζει να ζήσουμε.</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[Τόμας Έγκλινσκι:] Έρχεται το τελευταίο θέμα της ημερήσιας διάταξης. Έχει να κάνει με τη Διακήρυξη της Πράγας. Στέφαν, τι κρύβεται από πίσω;</w:t>
      </w:r>
      <w:r w:rsidRPr="00C534E6">
        <w:rPr>
          <w:rStyle w:val="edit"/>
          <w:rFonts w:ascii="Arial" w:hAnsi="Arial" w:cs="Arial"/>
          <w:color w:val="000000"/>
        </w:rPr>
        <w:br/>
        <w:t>[Στέφαν Μαγνέτης:] Μετά από προτάσεις που λάβαμε από διάφορους συμμετέχοντες πέρυσι, αποφασίσαμε ότι, αν ενώσουμε τις δυνάμεις μας και οργανώσουμε τις προσπάθειές μας, θα πρέπει να το κάνουμε και επίσημα. Και γι' αυτό συντάξαμε μια «Διακήρυξη της Πράγας» για την ειρήνη, στην οποία δεσμευόμαστε επίσης να υπερασπιστούμε την ειρήνη. Και τώρα θα προχωρήσουμε σε αυτή την τελική κορύφωση.</w:t>
      </w:r>
      <w:r w:rsidRPr="00C534E6">
        <w:rPr>
          <w:rStyle w:val="edit"/>
          <w:rFonts w:ascii="Arial" w:hAnsi="Arial" w:cs="Arial"/>
          <w:color w:val="000000"/>
        </w:rPr>
        <w:br/>
        <w:t>[Τόμας Έγκλινσκi:] Και θα θέλαμε να καλέσουμε μια κυρία στη σκηνή για να πει λίγα λόγια για τη Διακήρυξη της Πράγας. Τους γνωρίζετε όλους, τους εκτιμάτε όλους, ναι, τους αγαπάτε όλους. Καλώς ήρθατε Μπεάτε Μπάχνερ...</w:t>
      </w:r>
      <w:r w:rsidRPr="00C534E6">
        <w:rPr>
          <w:rStyle w:val="edit"/>
          <w:rFonts w:ascii="Arial" w:hAnsi="Arial" w:cs="Arial"/>
          <w:color w:val="000000"/>
        </w:rPr>
        <w:br/>
        <w:t>[Μπεάτε Μπάχνερ.:] Ο κόσμος βρίσκεται σε αναταραχή, επειδή εδώ και χρόνια σπρώχνεται από τη μια κατάσταση σοκ στην άλλη. Το πιο βίαιο σοκ των τελευταίων ετών ήταν η εξωφρενική σκηνοθεσία του κοροναϊού από ένα αδίστακτο καρτέλ κοροναϊών. Προκάλεσε σκόπιμα φόβο και τρόμο στους ανθρώπους, καθιέρωσε ένα νέο σύστημα ολοκληρωτικού ελέγχου των εμβολίων και της υγείας και κόστισε στη Γερμανία συνολικά 440 δισεκατομμύρια ευρώ. Ταυτόχρονα, εδώ και χρόνια βρισκόμαστε αντιμέτωποι με το σοκ της υποτιθέμενης κλιματικής καταστροφής. Αυτό προκαλεί επίσης θεμελιώδη αβεβαιότητα, ιδίως για τους νέους, και ταυτόχρονα οδηγεί σε τεράστιες οικονομικές επιβαρύνσεις για τις επιχειρήσεις και τους πολίτες, για άλλη μια φορά υπέρ ενός αόρατου, αμφίβολου καρτέλ για το κλίμα. Το σοκ της απειλής πολέμου ακολούθησε αμέσως μετά την πανδημία του κορονοϊού. Αυτό συνοδεύεται από μια απίστευτη σκηνοθεσία πολέμου με μονόπλευρη και πρωτόγονη δαιμονοποίηση της Ρωσίας και της ηγεσίας της. Για άλλη μια φορά, αυτό σημαίνει κρατικές δαπάνες που καταστρέφουν το κράτος για τη Γερμανία. Το ΝΑΤΟ και το πολεμικό καρτέλ που βρίσκεται πίσω από αυτό δεν ντρέπονται να απαιτούν από τα μέλη τους να παρέχουν το εξωφρενικό ποσό του 5% του ακαθάριστου εγχώριου προϊόντος για την άμυνα και τους εξοπλισμούς. Μαζί με τους τόκους που θα προκύψουν, αυτό θα απορροφήσει ολόκληρο τον ετήσιο προϋπολογισμό της Γερμανίας, έτσι ώστε δεν θα μείνουν χρήματα για οτιδήποτε άλλο. Αυτό τελικά θα συμπιέσει και θα καταστρέψει οικονομικά τα ευρωπαϊκά έθνη και τους πολίτες τους, καθώς αυτό το μη βιώσιμο κόστος θα οδηγήσει στην ταχεία οικονομική και κοινωνική κατάρρευση των χωρών μας και στη ραγδαία φτωχοποίηση μεγάλων τμημάτων των πολιτών μας.</w:t>
      </w:r>
      <w:r w:rsidRPr="00C534E6">
        <w:rPr>
          <w:rStyle w:val="edit"/>
          <w:rFonts w:ascii="Arial" w:hAnsi="Arial" w:cs="Arial"/>
          <w:color w:val="000000"/>
        </w:rPr>
        <w:br/>
      </w:r>
      <w:r w:rsidRPr="00C534E6">
        <w:rPr>
          <w:rStyle w:val="edit"/>
          <w:rFonts w:ascii="Arial" w:hAnsi="Arial" w:cs="Arial"/>
          <w:color w:val="000000"/>
        </w:rPr>
        <w:lastRenderedPageBreak/>
        <w:t>Η υποχρεωτική στρατιωτική θητεία πρόκειται να επανέλθει. Αυτό σημαίνει ότι όχι μόνο οι επαγγελματίες στρατιώτες αλλά και οι Γερμανοί ρισκάρουν τη ζωή τους και συνεπώς το μέλλον τους σε έναν εντελώς παράλογο και απελπιστικό πόλεμο. Αυτή η εξέλιξη είναι σχεδόν αδιανόητη. Και όμως, η πλειοψηφία, τουλάχιστον των Γερμανών, υποστηρίζει και πάλι όλα αυτά. Για τρίτη φορά μέσα σε 110 χρόνια, η πλειοψηφία των Γερμανών δεν αντιστέκεται στην πολεμική παραφιλολογία των πολιτικών και των μέσων ενημέρωσης. Αντιθέτως, για άλλη μια φορά η πλειοψηφία των Γερμανών ψήφισε κόμματα που τους οδηγούν σε μια καταστροφή με τα μάτια ορθάνοιχτα. Για άλλη μια φορά, η πλειονότητα των Γερμανών δεν αντιλαμβάνεται πώς δένονται στα κάρα ξένων συμφερόντων και δισεκατομμυριούχων κερδοσκόπων μέσω αδίστακτης προπαγάνδας και ρίχνονται στους καρχαρίες αυτούς. Η υποκρισία της διοργάνωσης της Εθνικής Ημέρας Πένθους, η οποία γιορτάστηκε και πάλι τον Νοέμβριο στη μνήμη των θυμάτων των δύο παγκόσμιων πολέμων και της τυραννίας, με τη συμμετοχή του Friedrich Merz, της Julia Klöckner, του Stephan Harbarth και άλλων, δύσκολα μπορεί να ξεπεραστεί. Εκεί διαβάστηκε το ακόλουθο μνημόσυνο: "Σήμερα σκεφτόμαστε τα θύματα της βίας και του πολέμου, τα παιδιά, τις γυναίκες και τους άνδρες όλων των εθνών. Μνημονεύουμε τους στρατιώτες που έχασαν τη ζωή τους στους παγκόσμιους πολέμους, τους ανθρώπους που έχασαν τη ζωή τους ως αποτέλεσμα πολεμικών ενεργειών ή αργότερα σε αιχμαλωσία ως εκτοπισμένοι και πρόσφυγες. Θυμόμαστε εκείνους που διώχθηκαν και δολοφονήθηκαν επειδή ανήκαν σε διαφορετικό λαό, είχαν διαφορετική φυλή, ανήκαν σε μειονότητα, για παράδειγμα λόγω του φύλου ή της σεξουαλικής τους ταυτότητας, ή των οποίων η ζωή χαρακτηρίστηκε ανάξια ζωής λόγω ασθένειας ή αναπηρίας. Θυμόμαστε εκείνους που πέθαναν επειδή αντιστάθηκαν στην τυραννία και εκείνους που πέθαναν επειδή επέμεναν στις πεποιθήσεις τους ή στα πιστεύω τους. Θρηνούμε για τα θύματα των πολέμων και των εμφυλίων πολέμων της εποχής μας, για τα θύματα της τρομοκρατίας και των πολιτικών διώξεων, για τους στρατιώτες, τους αστυνομικούς και τις άλλες δυνάμεις που έχασαν τη ζωή τους στο εξωτερικό. Σήμερα θυμόμαστε επίσης όσους έχουν πέσει θύματα μίσους και βίας στη χώρα μας. Μνημονεύουμε τα θύματα της τρομοκρατίας και του εξτρεμισμού, του αντισημιτισμού και του ρατσισμού στη χώρα μας. Θρηνούμε τους νεκρούς μαζί με όλους εκείνους που υποφέρουν και μοιραζόμαστε τον πόνο τους. Αλλά η ζωή μας χαρακτηρίζεται από την ελπίδα της συμφιλίωσης μεταξύ των ανθρώπων και η ευθύνη μας είναι για την ειρήνη μεταξύ των ανθρώπων στην πατρίδα και σε όλο τον κόσμο".</w:t>
      </w:r>
      <w:r w:rsidRPr="00C534E6">
        <w:rPr>
          <w:rStyle w:val="edit"/>
          <w:rFonts w:ascii="Arial" w:hAnsi="Arial" w:cs="Arial"/>
          <w:color w:val="000000"/>
        </w:rPr>
        <w:br/>
        <w:t>Καγκελάριε Merz, κυρία Klöckner, Πρόεδρε της Bundestag, πώς ταιριάζουν αυτά τα αξιοπρεπή και βαθιά λόγια με την πολεμική σας προπαγάνδα και την ανείπωτη προπαγάνδα της Bundeswehr και του πολέμου στα σχολεία; Πώς ταιριάζει αυτό το μνημόσυνο των νεκρών με το νέο σύνθημα της δεκαετίας που όλοι σας επαναλαμβάνετε, την υποτιθέμενη πολεμική ικανότητα; Έχουν όντως ξεχαστεί ήδη, όλοι οι γονείς και οι παππούδες μας που έπρεπε να γίνουν μάρτυρες της φρίκης του τελευταίου πολέμου και που ποτέ δεν θα υποστήριζαν τις αδιανόητες πολεμικές σας φαντασιώσεις; Έχουμε πραγματικά ξεχάσει πόσο δολοφονικοί ήταν οι Ναζί Γερμανοί εναντίον της Σοβιετικής Ένωσης κατά τη διάρκεια του Β' Παγκοσμίου Πολέμου, κοστίζοντας τη ζωή σε αμέτρητα εκατομμύρια ανθρώπους, στην πλειονότητά τους αμάχους; Έχει πράγματι ξεχαστεί ήδη η ενοποίηση της Γερμανίας, η οποία δεν θα ήταν δυνατή χωρίς τη συγκατάθεση των Ρώσων και του ρωσικού λαού; Έχει ξεχαστεί η ίδρυση του ΟΗΕ πριν από ακριβώς 80 χρόνια, λίγο μετά το τέλος του Β' Παγκοσμίου Πολέμου; Έχει ξεχαστεί ο στόχος του ΟΗΕ, ο οποίος ως παγκόσμια ένωση σχεδόν όλων των κρατών έχει αφιερωθεί στην παγκόσμια ειρήνη, ως εξής: "Εμείς, οι λαοί των Ηνωμένων Εθνών, αποφασισμένοι να σώσουμε τις μελλοντικές γενιές από τη μάστιγα του πολέμου - που δύο φορές στη διάρκεια της ζωής μας έχει προκαλέσει ανείπωτη δυστυχία στην ανθρωπότητα - αποφασίσαμε να συνεργαστούμε στις προσπάθειές μας για την επίτευξη αυτών των στόχων".</w:t>
      </w:r>
      <w:r w:rsidRPr="00C534E6">
        <w:rPr>
          <w:rStyle w:val="edit"/>
          <w:rFonts w:ascii="Arial" w:hAnsi="Arial" w:cs="Arial"/>
          <w:color w:val="000000"/>
        </w:rPr>
        <w:br/>
      </w:r>
      <w:r w:rsidRPr="00C534E6">
        <w:rPr>
          <w:rStyle w:val="edit"/>
          <w:rFonts w:ascii="Arial" w:hAnsi="Arial" w:cs="Arial"/>
          <w:color w:val="000000"/>
        </w:rPr>
        <w:lastRenderedPageBreak/>
        <w:t>Κύριε Ομοσπονδιακέ Καγκελάριε, κυρία Πρόεδρε της Bundestag, θα ήθελα να επισημάνω ευγενικά ότι η προπαγάνδα πολέμου απαγορεύεται σύμφωνα με το άρθρο 20 του Διεθνούς Συμφώνου για τα Ατομικά και Πολιτικά Δικαιώματα, όπως και κάθε υποκίνηση σε εχθρότητα και βία. Θα ήθελα επίσης να σας υπενθυμίσω ότι το σύμφωνο αυτό αποτελεί γερμανικό δίκαιο από το 1973. Ακόμη και η προετοιμασία επιθετικού πολέμου, όπως φυσικά γνωρίζετε καλύτερα, είναι αντισυνταγματική σύμφωνα με το άρθρο 26 του γερμανικού μας βασικού νόμου και αποτελεί επίσης σοβαρό ποινικό αδίκημα σύμφωνα με το άρθρο 13 του διεθνούς ποινικού δικαίου, που τιμωρείται με ισόβια κάθειρξη. Το άρθρο 80α του Ποινικού Κώδικα της Γερμανίας (StGB) προβλέπει ήδη σημαντικές ποινές για την υποκίνηση σε επιθετική συμπεριφορά. Έχουν όντως ξεχαστεί ή ακόμη και εσκεμμένα πεταχτεί στη θάλασσα προς όφελος μιας γιγαντιαίας πολεμικής μηχανής και πολεμικής βιομηχανίας - τα κριτήρια του νόμου, της λογικής, της κατανόησης, της ηθικής και του ήθους ως απαραίτητου θεμελίου για μια δίκαιη, ειρηνική και ελεύθερη ζωή και αδελφική συνύπαρξη εδώ στον πλανήτη μας; Σε κάθε περίπτωση, εμείς εδώ και εκατομμύρια συμπολίτες μας στη Γερμανία, την Αυστρία και σε όλη την Ευρώπη θυμόμαστε πολύ καλά το δίκαιο, την ηθική και την δεοντολογία. Και θυμόμαστε επίσης τους μεγάλους προφήτες και προειδοποιητές του περασμένου αιώνα, όπως τον γιατρό, θεολόγο, μουσικό και ανθρωπιστή Άλμπερτ Σβάιτσερ, ο οποίος δεν έλαβε άδικα το Νόμπελ Ειρήνης. Ο Άλμπερτ Σβάιτσερ συνόψισε τη γνώση που απέκτησε στη διάρκεια της ζωής του ως εξής: "Θεωρώ ότι αυτό που ονομάζω σεβασμό για τη ζωή είναι η τελική συνειδητοποίηση που μου δείχνει την κατεύθυνση της ζωής μου. Αυτό που καταλαβαίνω με αυτό είναι ότι όλη η ζωή είναι κάτι μυστηριώδες και εγγενώς πολύτιμο, απέναντι στο οποίο αντιδρούμε με συμπόνια και ενσυναίσθηση στο βαθμό που γινόμαστε σκεπτόμενοι. Όποιος διακατέχεται από αυτόν τον σκεπτόμενο σεβασμό για τη ζωή, γνωρίζει ότι το καλό συνίσταται στη διατήρηση και προώθηση της ζωής και το κακό στη βλάβη και την καταστροφή της ζωής, τόσο της φυσικής όσο και της πνευματικής".</w:t>
      </w:r>
      <w:r w:rsidRPr="00C534E6">
        <w:rPr>
          <w:rStyle w:val="edit"/>
          <w:rFonts w:ascii="Arial" w:hAnsi="Arial" w:cs="Arial"/>
          <w:color w:val="000000"/>
        </w:rPr>
        <w:br/>
        <w:t xml:space="preserve">Για τον μεγάλο ειρηνιστή Άλμπερτ Σβάιτσερ, του οποίου τα 150α γενέθλια και η 60ή επέτειος του θανάτου του το 2025 αποκρύφθηκαν από όλα σχεδόν τα μέσα ενημέρωσης, η ηθική είναι η απεριόριστη επέκταση της ευθύνης για κάθε τι που ζει. Η Διακήρυξη της Πράγας 2025, την οποία θα σας διαβάσω τώρα στο τέλος αυτού του δεύτερου ισχυρού εναλλακτικού WEF εδώ στην Πράγα και την οποία θα υπογράψουμε όλοι μαζί στη συνέχεια, ακολουθεί επίσης αυτή την ηθική. Διακήρυξη της Πράγας 2025: ΟΛΟΙ ΓΙΑ ΤΗΝ ΕΙΡΗΝΗ. Στην εποχή του κοροναϊού, είδαμε πώς τα πολιτικά και ανθρώπινα δικαιώματα έχουν παρακαμφθεί, η σωματική ακεραιότητα έχει αγνοηθεί, οι προσωπικές ελευθερίες έχουν περιοριστεί και τα μέσα διαβίωσης έχουν καταστραφεί. Ένας πόλεμος στην Ευρώπη θα ξεπερνούσε αυτό το μαρτύριο πολλές φορές. Προκειμένου να διαφυλάξουμε την ανθρώπινη αξιοπρέπεια, τον αυτοπροσδιορισμό και την ελευθερία μας, η πιο επείγουσα επιταγή της ώρας είναι να αποτρέψουμε έναν πόλεμο τόσο στο εσωτερικό όσο και στο εξωτερικό. Βιώνουμε πώς η γλώσσα κακοποιείται, η αλήθεια διαστρεβλώνεται και η βία δικαιολογείται ως μέσο εξυπηρέτησης πολιτικών συμφερόντων. Και γνωρίζουμε ότι κανένας πόλεμος δεν γίνεται χωρίς τη σιωπή των πολλών και καμία ειρήνη χωρίς το θάρρος του ατόμου. Το 2026 θα πρέπει να είναι η χρονιά κατά την οποία ως πολίτες, γονείς, φίλοι και γείτονες θα σηκώσουμε το ανάστημά μας, όχι εναντίον κανενός, αλλά για την ειρήνη. Εμείς, οι υπογράφοντες την παρούσα διακήρυξη, δηλώνουμε, λοιπόν, πανηγυρικά και με πλήρη ευθύνη ενώπιον της ιστορίας, ότι είμαστε ανεπιφύλακτα αντίθετοι στον πόλεμο στην Ευρώπη, ότι απορρίπτουμε τη βία ως μέσο για την επίτευξη πολιτικών ή ανθρώπινων στόχων και ότι θα διεξάγουμε ενεργή εκστρατεία για ένα ισχυρό κίνημα ειρήνης το 2026. Η ειρήνη ξεκινά μέσα μας, αλλά δεν μένει μαζί μας. Αναπτύσσεται όταν τη ζούμε. Αυτός είναι ο λόγος που λέμε μαζί σήμερα: Ποτέ ξανά πόλεμος, ποτέ ξανά σιωπή - τα πάντα για την ειρήνη! [Τα πάντα για την ειρήνη.] [Tout pour la paix.] [Tutto per la pace.] [Todo por la paz.] [Tudo pela paz.] [Alles voor de </w:t>
      </w:r>
      <w:r w:rsidRPr="00C534E6">
        <w:rPr>
          <w:rStyle w:val="edit"/>
          <w:rFonts w:ascii="Arial" w:hAnsi="Arial" w:cs="Arial"/>
          <w:color w:val="000000"/>
        </w:rPr>
        <w:lastRenderedPageBreak/>
        <w:t>vrede.] [Alt για freden.] [Alt για τον Φρεντ.] [Minden a békéért.] [Wszystko dla pokoju.] [Wrzech promir? все для мира?] [Wziszko zamir. ?] [Totul pentrupace. ?] [Kol leman ha -Shalom] [Kulu she -inmin ajli salami,] [Wsio dla mira,] Τα πάντα για την ειρήνη.</w:t>
      </w:r>
      <w:r w:rsidRPr="00C534E6">
        <w:rPr>
          <w:rStyle w:val="edit"/>
          <w:rFonts w:ascii="Arial" w:hAnsi="Arial" w:cs="Arial"/>
          <w:color w:val="000000"/>
        </w:rPr>
        <w:br/>
        <w:t>Κυρίες και κύριοι, αγαπητοί φίλοι, σήμερα και εδώ, σε αυτό το ιδιαίτερο μέρος και σε αυτή τη σημαντική στιγμή, δεν υπάρχει τίποτα πιο ικανοποιητικό για μένα από το να στείλω ένα ισχυρό μήνυμα μαζί με όλους εσάς. Ένα σημάδι ελπίδας, υπευθυνότητας και αποφασιστικότητας για έναν πιο ειρηνικό κόσμο. Αναπολώ επίσης με μεγάλη χαρά και βαθιά ευγνωμοσύνη τις εντατικές συζητήσεις, τις εμπνευσμένες συνεισφορές και τις ποικίλες προοπτικές που χαρακτήρισαν αυτό το δεύτερο εναλλακτικό WEF. Σήμερα, έχουμε έρθει όλοι λίγο πιο κοντά, πέρα από σύνορα, πέρα από ιδεολογίες, πέρα από προσωπικές διαφορές, ενωμένοι από την κοινή πεποίθηση ότι η ειρήνη δεν είναι μια κατάσταση που μας δίνεται ως δώρο, αλλά ένα καθήκον που πρέπει να διαμορφώσουμε ενεργά. Συνεπώς, με γεμίζει μεγάλη υπερηφάνεια το γεγονός ότι υπογράφουμε τώρα από κοινού τη Διακήρυξη της Πράγας 2025 ΟΛΟΙ ΓΙΑ ΤΗΝ ΕΙΡΗΝΗ. Η δήλωση αυτή είναι κάτι πολύ περισσότερο από ένα έγγραφο. Είναι μια υπόσχεση! Μια υπόσχεση στους εαυτούς μας, στους συνανθρώπους μας, στις μελλοντικές γενιές. Μια υπόσχεση που μας υποχρεώνει να συνεχίσουμε να σκεφτόμαστε, να ενεργούμε και να μην εγκαταλείπουμε ποτέ όταν πρόκειται να υπερασπιστούμε και να καταστήσουμε δυνατή την ειρήνη. Ας δημιουργήσουμε αυτή τη στιγμή μαζί - ορατή, ισχυρή και ενωμένη.</w:t>
      </w:r>
      <w:r w:rsidRPr="00C534E6">
        <w:rPr>
          <w:rStyle w:val="edit"/>
          <w:rFonts w:ascii="Arial" w:hAnsi="Arial" w:cs="Arial"/>
          <w:color w:val="000000"/>
        </w:rPr>
        <w:br/>
      </w:r>
      <w:r w:rsidRPr="00C534E6">
        <w:rPr>
          <w:rStyle w:val="edit"/>
          <w:rFonts w:ascii="Arial" w:hAnsi="Arial" w:cs="Arial"/>
          <w:color w:val="000000"/>
        </w:rPr>
        <w:br/>
        <w:t>[www.kla.tv/38940 Σώστε την αληθινή ιστοριογραφία - με το ΔΩΡΕΑΝ αρχείο Kla.TV]</w:t>
      </w:r>
      <w:r w:rsidRPr="00C534E6">
        <w:rPr>
          <w:rStyle w:val="edit"/>
          <w:rFonts w:ascii="Arial" w:hAnsi="Arial" w:cs="Arial"/>
          <w:color w:val="000000"/>
        </w:rPr>
        <w:br/>
        <w:t>Ουκρανία-Ρωσία, Ισραήλ-Γάζα, ΗΠΑ-Ιράν. Βρισκόμαστε στα πρόθυρα ενός τρίτου παγκόσμιου πολέμου; Το πρώτο πράγμα που πεθαίνει σε έναν πόλεμο είναι η αλήθεια και μαζί της η αληθινή γραφή της ιστορίας. Ενώ οι κυβερνήσεις της Ευρώπης επενδύουν απεριόριστα ποσά σε όπλα και εξοπλισμούς, η Kla.TV έχει αποκαλύψει τους πολεμοκάπηλους και τις ύπουλες μεθόδους τους σε πάνω από 25.000 εκπομπές. Ασφαλής αληθινή ιστοριογραφία, πριν αυτή παραποιηθεί για άλλη μια φορά. Κάντε κλικ στον σύνδεσμο στην περιγραφή του βίντεο www.kla.tv/2plus και αποκτήστε το ΔΩΡΕΑΝ ιστορικό αρχείο αξίας ενός δισεκατομμυρίου φράγκων! Συμπληρώστε τη φόρμα τώρα και θα λάβετε έναν αποκλειστικό ΔΩΡΕΑΝ σκληρό δίσκο απευθείας από τα χέρια του τοπικού σας υπαλλήλου της Kla.TV ως ΔΩΡΟ! Πραγματικά ΔΩΡΕΑΝ; Απολύτως! Το μόνο «κόστος» είναι να βοηθήσεις να αντιγραφεί αυτό το μοναδικό ιστορικό αρχείο και να το διανείμεις δωρεάν σε δύο ακόμη επαφές. Σώσε μαζί μας αυτόν τον κόσμο!</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#MesaEnimerosis - Μέσα Ενημέρωσης - </w:t>
      </w:r>
      <w:hyperlink r:id="rId10" w:history="1">
        <w:r w:rsidRPr="00F24C6F">
          <w:rPr>
            <w:rStyle w:val="Hyperlink"/>
          </w:rPr>
          <w:t>www.kla.tv/MesaEnimerosis</w:t>
        </w:r>
      </w:hyperlink>
      <w:r w:rsidR="00462ACE">
        <w:br/>
      </w:r>
      <w:r w:rsidR="00462ACE">
        <w:br/>
      </w:r>
      <w:r w:rsidRPr="002B28C8">
        <w:t xml:space="preserve">#EliasSasek - Ελίας Σάσεκ - </w:t>
      </w:r>
      <w:hyperlink r:id="rId11" w:history="1">
        <w:r w:rsidRPr="00F24C6F">
          <w:rPr>
            <w:rStyle w:val="Hyperlink"/>
          </w:rPr>
          <w:t>www.kla.tv/EliasSasek_EL</w:t>
        </w:r>
      </w:hyperlink>
      <w:r w:rsidR="00462ACE">
        <w:br/>
      </w:r>
      <w:r w:rsidR="00462ACE">
        <w:br/>
      </w:r>
      <w:r w:rsidRPr="002B28C8">
        <w:t xml:space="preserve">#ScholiasmosMesonEnimerosis - Σχολιασμός μέσων ενημέρωσης - </w:t>
      </w:r>
      <w:hyperlink r:id="rId12" w:history="1">
        <w:r w:rsidRPr="00F24C6F">
          <w:rPr>
            <w:rStyle w:val="Hyperlink"/>
          </w:rPr>
          <w:t>www.kla.tv/ScholiasmosMesonEnimerosis</w:t>
        </w:r>
      </w:hyperlink>
      <w:r w:rsidR="00462ACE">
        <w:br/>
      </w:r>
      <w:r w:rsidR="00462ACE">
        <w:br/>
      </w:r>
      <w:r w:rsidRPr="002B28C8">
        <w:t xml:space="preserve">#BeateBahner - Μπεάτε Μπάνερ - </w:t>
      </w:r>
      <w:hyperlink r:id="rId13" w:history="1">
        <w:r w:rsidRPr="00F24C6F">
          <w:rPr>
            <w:rStyle w:val="Hyperlink"/>
          </w:rPr>
          <w:t>www.kla.tv/BeateBahner_EL</w:t>
        </w:r>
      </w:hyperlink>
      <w:r w:rsidR="00462ACE">
        <w:br/>
      </w:r>
      <w:r w:rsidR="00462ACE">
        <w:br/>
      </w:r>
      <w:r w:rsidRPr="002B28C8">
        <w:t xml:space="preserve">#SimantikaVinteo - Σημαντικά βίντεο - </w:t>
      </w:r>
      <w:hyperlink r:id="rId14" w:history="1">
        <w:r w:rsidRPr="00F24C6F">
          <w:rPr>
            <w:rStyle w:val="Hyperlink"/>
          </w:rPr>
          <w:t>www.kla.tv/SimantikaVinteo</w:t>
        </w:r>
      </w:hyperlink>
      <w:r w:rsidR="00462ACE">
        <w:br/>
      </w:r>
      <w:r w:rsidR="00462ACE">
        <w:br/>
      </w:r>
      <w:r w:rsidRPr="002B28C8">
        <w:t xml:space="preserve">#MathiasEbert - Ματίας Έμπερτ - </w:t>
      </w:r>
      <w:hyperlink r:id="rId15" w:history="1">
        <w:r w:rsidRPr="00F24C6F">
          <w:rPr>
            <w:rStyle w:val="Hyperlink"/>
          </w:rPr>
          <w:t>www.kla.tv/MathiasEbert_EL</w:t>
        </w:r>
      </w:hyperlink>
      <w:r w:rsidR="00462ACE">
        <w:br/>
      </w:r>
      <w:r w:rsidR="00462ACE">
        <w:br/>
      </w:r>
      <w:r w:rsidRPr="002B28C8">
        <w:t xml:space="preserve">#EnallaktikoWEF - Εναλλακτικό WEF - </w:t>
      </w:r>
      <w:hyperlink r:id="rId16" w:history="1">
        <w:r w:rsidRPr="00F24C6F">
          <w:rPr>
            <w:rStyle w:val="Hyperlink"/>
          </w:rPr>
          <w:t>www.kla.tv/EnallaktikoWEF</w:t>
        </w:r>
      </w:hyperlink>
      <w:r w:rsidR="00462ACE">
        <w:br/>
      </w:r>
      <w:r w:rsidR="00462ACE">
        <w:br/>
      </w:r>
      <w:r w:rsidRPr="002B28C8">
        <w:t xml:space="preserve">#AUF1 - </w:t>
      </w:r>
      <w:hyperlink r:id="rId17" w:history="1">
        <w:r w:rsidRPr="00F24C6F">
          <w:rPr>
            <w:rStyle w:val="Hyperlink"/>
          </w:rPr>
          <w:t>www.kla.tv/AUF1_EL</w:t>
        </w:r>
      </w:hyperlink>
      <w:r w:rsidR="00462ACE">
        <w:br/>
      </w:r>
      <w:r w:rsidR="00462ACE">
        <w:br/>
      </w:r>
      <w:r w:rsidRPr="002B28C8">
        <w:t xml:space="preserve">#StefanMagnet - Στέφαν Μάγκνετ - </w:t>
      </w:r>
      <w:hyperlink r:id="rId18" w:history="1">
        <w:r w:rsidRPr="00F24C6F">
          <w:rPr>
            <w:rStyle w:val="Hyperlink"/>
          </w:rPr>
          <w:t>www.kla.tv/StefanMagnet_EL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CE" w:rsidRDefault="00462ACE" w:rsidP="00F33FD6">
      <w:pPr>
        <w:spacing w:after="0" w:line="240" w:lineRule="auto"/>
      </w:pPr>
      <w:r>
        <w:separator/>
      </w:r>
    </w:p>
  </w:endnote>
  <w:endnote w:type="continuationSeparator" w:id="0">
    <w:p w:rsidR="00462ACE" w:rsidRDefault="00462A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A-WEF Highlight: Διακήρυξη της Πράγας 2025 «Όλα για την ειρήνη»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CE" w:rsidRDefault="00462ACE" w:rsidP="00F33FD6">
      <w:pPr>
        <w:spacing w:after="0" w:line="240" w:lineRule="auto"/>
      </w:pPr>
      <w:r>
        <w:separator/>
      </w:r>
    </w:p>
  </w:footnote>
  <w:footnote w:type="continuationSeparator" w:id="0">
    <w:p w:rsidR="00462ACE" w:rsidRDefault="00462A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www.kla.tv/40253</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07.02.2026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62AC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43C9C"/>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A8DD7-1CEC-483A-B0B7-C3087784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eateBahner_EL" TargetMode="External"/><Relationship Id="rId18" Type="http://schemas.openxmlformats.org/officeDocument/2006/relationships/hyperlink" Target="https://www.kla.tv/StefanMagnet_E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40253" TargetMode="External"/><Relationship Id="rId12" Type="http://schemas.openxmlformats.org/officeDocument/2006/relationships/hyperlink" Target="https://www.kla.tv/ScholiasmosMesonEnimerosis" TargetMode="External"/><Relationship Id="rId17" Type="http://schemas.openxmlformats.org/officeDocument/2006/relationships/hyperlink" Target="https://www.kla.tv/AUF1_EL"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EnallaktikoWEF"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liasSasek_EL"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MathiasEbert_EL"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MesaEnimerosis"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imantikaVinteo"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2211</Words>
  <Characters>13936</Characters>
  <Application>Microsoft Office Word</Application>
  <DocSecurity>0</DocSecurity>
  <Lines>116</Lines>
  <Paragraphs>32</Paragraphs>
  <ScaleCrop>false</ScaleCrop>
  <HeadingPairs>
    <vt:vector size="4" baseType="variant">
      <vt:variant>
        <vt:lpstr>Titel</vt:lpstr>
      </vt:variant>
      <vt:variant>
        <vt:i4>1</vt:i4>
      </vt:variant>
      <vt:variant>
        <vt:lpstr>A-WEF Highlight: Διακήρυξη της Πράγας 2025 «Όλα για την ειρήνη»</vt:lpstr>
      </vt:variant>
      <vt:variant>
        <vt:i4>1</vt:i4>
      </vt:variant>
    </vt:vector>
  </HeadingPairs>
  <TitlesOfParts>
    <vt:vector size="2" baseType="lpstr">
      <vt:lpstr>A-WEF Highlight: Διακήρυξη της Πράγας 2025 «Όλα για την ειρήνη»</vt:lpstr>
      <vt:lpstr/>
    </vt:vector>
  </TitlesOfParts>
  <Company>KLA.TV</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Highlight: Διακήρυξη της Πράγας 2025 «Όλα για την ειρήνη»</dc:title>
  <dc:creator>me;Kla.tv DocGen 2.0.0.0</dc:creator>
  <cp:keywords>MesaEnimerosis; EliasSasek; ScholiasmosMesonEnimerosis; BeateBahner; SimantikaVinteo; MathiasEbert; EnallaktikoWEF; AUF1; StefanMagnet</cp:keywords>
  <dc:description>24m24s, GermanVideo=39653</dc:description>
  <cp:lastModifiedBy>Sandbox</cp:lastModifiedBy>
  <cp:revision>2</cp:revision>
  <dcterms:created xsi:type="dcterms:W3CDTF">2026-02-09T20:39:00Z</dcterms:created>
  <dcterms:modified xsi:type="dcterms:W3CDTF">2026-02-09T20:39:00Z</dcterms:modified>
  <cp:category>Griechisch;5.1 Medien</cp:category>
  <dc:language>el</dc:language>
</cp:coreProperties>
</file>