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ba81f5af8df4b99" /><Relationship Type="http://schemas.openxmlformats.org/package/2006/relationships/metadata/core-properties" Target="/package/services/metadata/core-properties/e5af70cbcf4c4be6b8843153d38f2000.psmdcp" Id="R1a0b63b39af146f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Prof. Dr. Sucharit Bhakdi: Aşılama asla risksiz değildir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"Vücudunuzun derinliklerine yabancı bir maddenin sokulmasının hiçbir zaman tamamen risksiz olamayacağını biliyor musunuz? Bu, tüm viral canlı aşılarda olduğu gibi, işlevsel yabancı genlerin sokulması için özellikle geçerlidir." Mikrobiyolog Prof. Dr. Sucharit Bhakdi, Almanya'da kızamık aşısının zorunlu hale getirilmesiyle ilgili kısa sunumunda böyle diyor. Birkaç dakika içinde, “bu tarifsiz, etik olmayan, insanlık dışı, gerçekten suç sayılabilecek kızamık aşısı zorunluluğunun hayatımızdan ve dünyamızdan” neden kaldırılması gerektiğini açıklıyor.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Passau yakınlarında, güzel Tuna Nehri kıyısında, 15 Kasım 2025 tarihinde MWGFD tarafından "Kızamık Koruma Yasası Sınavda" konulu bir basın sempozyumu düzenlendi. Kla.TV canlı olarak olay yerindeydi ve bu önemli sunumların yaygınlaşmasına destek verdi. Aşağıda Prof. Dr. Sucharit Bhakdi'nin konuşmasını izleyebilirsiniz.</w:t>
        <w:br/>
        <w:t xml:space="preserve"/>
        <w:br/>
        <w:t xml:space="preserve">Dr. Ronald Weikl:</w:t>
        <w:br/>
        <w:t xml:space="preserve">Şimdi ise, MWGFD Onursal Başkanı Prof. Dr. Sucharit Bhakdi'nin ilk konuşmacı konuşmasını duyurmaktan mutluluk duyuyorum, hangi çeşitli yükümlülükleri nedeniyle bugün aramızda bulunamıyor, ancak bize bir video kaydı göndererek bu etkinliğin kendisi için ne kadar önemli olduğunu gösterdi. Aslında Prof. Bhakdi'yi artık tanıtmama gerek yok sanırım. O, Corona konusunda bilgilendirme konusunda eşsiz bir katkı sağlayan ve MWGFD'nin kurulmasını da ona borçlu olduğumuz kişidir. Ayrıca mikrobiyoloji ve enfeksiyon epidemiyolojisi uzmanıdır. Mainz Üniversitesi Tıbbi Mikrobiyoloji ve Hijyen Enstitüsü'nün uzun yıllar direktörlüğünü yapmış ve 300'den fazla bilimsel yayını bulunmaktadır.</w:t>
        <w:br/>
        <w:t xml:space="preserve"/>
        <w:br/>
        <w:t xml:space="preserve">Ayrıca çok sayıda kitabın da yazarıdır. En son kitabı, konumuzla alakalıdır ve adı "Enfeksiyonları Korkmak Değil Anlamak" olup, alt başlığı "Mitler, İllüzyon ve Gerçeklik'tir". Kitabı, eşi biyolog Prof. Karina Reiß ve Kiel'den iç hastalıkları uzmanı Dr. Klaus Köhnlein ile birlikte yazmıştır, hangi de çalışma grubumuzun bir üyesidir. Bu çok tavsiye edilen kitap, kızamık aşısı konusunda da önemli cevaplar vermektedir. Ama bugün Sucharit Bhakdi'nin uyarıcı sözlerini dinleyelim.</w:t>
        <w:br/>
        <w:t xml:space="preserve"/>
        <w:br/>
        <w:t xml:space="preserve">Prof. Dr. Sucharit Bhakdi:</w:t>
        <w:br/>
        <w:t xml:space="preserve">Bayanlar ve baylar, yirminci yüzyılın başında kızamık enfeksiyonları oldukça tehlikeliydi. Ağır seyirli vakaların ana nedeni, Orta Çağ'daki veba salgını gibi, özellikle yetersiz beslenen ve hijyenik olmayan koşullarda yaşayan, dar ve kalabalık evlerde yaşayan insanlar arasında hızla yayılan bakteriyel zatürre idi. Yaşam koşullarının iyileşmesiyle, Birinci Dünya Savaşı'nın ardından kızamık kurbanlarının sayısı hızla azaldı. Ve bakteriyel enfeksiyonların tedavisi için modern antibiyotiklerin kullanılmaya başlanmasıyla, kızamık tehlikeli bir bulaşıcı hastalık olmaktan tamamen çıktı.</w:t>
        <w:br/>
        <w:t xml:space="preserve"/>
        <w:br/>
        <w:t xml:space="preserve">Sonuç: Günümüzde kızamık aşısı yaptırmanın fiilen bir gerekliliği kalmamıştır. Kızamıkta, nezlede olduğu gibi, hayati tehlike arz eden vakaların oranı yüzde birin çok altındadır. Bu küçük rakamın aşı ile daha da azaltılabileceğini düşünmek absürt bir durumdur. Aşı, antikor oluşumunu tetikleyebilir, ancak tehdit edici bir tehlike olmadığı için koruma sağlamaz.</w:t>
        <w:br/>
        <w:t xml:space="preserve"/>
        <w:br/>
        <w:t xml:space="preserve">Peki ya güvenlik ne durumda? Kızamık canlı aşısı, uzmanlar, sağlık politikacıları ve kitle iletişim araçlarının iddia ettiği gibi gerçekten tehlikesiz mi?</w:t>
        <w:br/>
        <w:t xml:space="preserve"/>
        <w:br/>
        <w:t xml:space="preserve">Bayanlar, baylar, vücudunuzun derinliklerine yabancı bir maddenin sokulmasının hiçbir zaman tamamen risksiz olamayacağını biliyor musunuz? Bu, tüm viral canlı aşılarda olduğu gibi, işlevsel yabancı genlerin sokulması için özellikle geçerlidir. Size, virüsün çoğalmasının çocuklarınızın vücudunda sadece kısa süreli olduğu ve aşıların hiçbir şekilde hastalık yapıcı özelliği olmadığı söyleniyor. Ama gerçekten öyle mi? Hiçbir şeyin bilinmediğini biliyor musunuz? Virüsün çoğaldığı beyin dahil birçok organ hakkında hiçbir şey bilinmiyor. Çoğalmanın süresi hakkında hiçbir şey bilinmiyor ve elbette olası sonuçları hakkında da hiçbir şey bilinmiyor.</w:t>
        <w:br/>
        <w:t xml:space="preserve"/>
        <w:br/>
        <w:t xml:space="preserve">Korona aşıları konusunda yaptığım uyarılarla, bugüne kadar yorulmadan ders kitaplarındaki bilgileri yaymaya devam ediyorum. Her bebeğin bağışıklık sistemi, doğumdan önce bile, işlevsel bir yabancı gen barındıran her hücreyi tanır ve onları ve kendi proteinlerini üretmeyi durdurmak amacıyla saldırır. Organ nakli reddi arkasındaki itici güç budur. Ve inanın bana, sizin bebekleriniz de yabancı bir organı hemen reddederler.</w:t>
        <w:br/>
        <w:t xml:space="preserve"/>
        <w:br/>
        <w:t xml:space="preserve">Bayanlar ve baylar, bugün sizler bilenler arasında olacaksınız. Farmakokinetik ve kızamık aşısının olası zararlı etkileri, bu konu tam bir muamma. Bu basit gerçek, bu etken maddelerin insanlarda kullanılmasını yasaklamaktadır. Bayanlar ve baylar, buna çocuklarınız da dahildir. Öyleyse bugün bir araya gelelim – çocuklarımız ve torunlarımız için. Bu tarifsiz, etik olmayan, insanlık dışı, gerçekten suç sayılabilecek kızamık aşısı zorunluluğunu hayatımızdan ve dünyamızdan birlikte ortadan kaldıralım. Hoşça kalın.</w:t>
        <w:br/>
        <w:t xml:space="preserve"/>
        <w:br/>
        <w:t xml:space="preserve">Dört saatlik yüksek düzeyde uzmanlık bilgisi 40 dakikaya indirgenmiştir. Kla.TV'nin "Kızamık Koruma Yasası'nı Sınavda" mercek altına alan MWGFD Sempozyumu'nun özetini izleyin. [https://www.kla.tv/39542]</w:t>
        <w:br/>
        <w:t xml:space="preserve">Siz de aktif olmak ister misiniz?</w:t>
        <w:br/>
        <w:t xml:space="preserve"/>
        <w:br/>
        <w:t xml:space="preserve">Dr. Ronald Weikl:</w:t>
        <w:br/>
        <w:t xml:space="preserve">Peki, kızamık koruma yasasının ve bu yasada belirtilen aşı zorunluluğunun kaldırılmasına yönelik eylemmızı nasıl destekleyebilirsiniz? Lütfen, bugün itibarıyla erişime açılan https://masernschutzgesetz.mwgfd.org adlı web sitesini ziyaret edin. Bu web sitesinde, tüm eylemlarımız ve sonuçlarımız hakkında güncel bilgiler bulabilirsiniz. […]</w:t>
        <w:br/>
        <w:t xml:space="preserve"/>
        <w:br/>
        <w:t xml:space="preserve">Çalışma grubumuzla birlikte, dağıtabileceğiniz ve imza kampanyaları düzenleyebileceğiniz bir el ilanı hazırladık – en iyisi tüm Almanya'da eylemlar düzenlemek. Bu el ilanı indirilebilir.</w:t>
        <w:br/>
        <w:t xml:space="preserve"/>
        <w:br/>
        <w:t xml:space="preserve">İmza toplama formlarını da indirebilirsiniz. Ve önemli olan, imza sayfasında her zaman bizim dilekçemizin talepleri yer almasıdır, ki bunları şimdi Federal Meclis'e de sundum.</w:t>
        <w:br/>
        <w:t xml:space="preserve"/>
        <w:br/>
        <w:t xml:space="preserve">Yani milletvekillerinizle, politikacılarla konuşun! Aşağıdan baskı yapmalıyız! Doktorlarınızla konuşun, arkadaşlarınızla ve iş arkadaşlarınızla bu konuyu konuşun! Etkilenen ailelerle, tüm genç ailelerle konuşun! Bu durumdan yılda 700.000 aile etkileniyor. Ve bu konuyu kamuoyuna duyurun!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ts.'dan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f037b2d75eb94258">
        <w:r w:rsidRPr="00F24C6F">
          <w:rPr>
            <w:rStyle w:val="Hyperlink"/>
          </w:rPr>
          <w:rPr>
            <w:sz w:val="18"/>
          </w:rPr>
          <w:t>https://www.creativecommons.org/licenses/</w:t>
        </w:r>
      </w:hyperlink>
      <w:r w:rsidR="0026191C">
        <w:rPr/>
        <w:br/>
      </w:r>
      <w:r w:rsidR="0026191C">
        <w:rPr/>
        <w:br/>
      </w:r>
      <w:r w:rsidRPr="002B28C8">
        <w:t xml:space="preserve">"Kızamık Koruma Yasası Sınavda" - MWGFD Sempozyumu( 15.11.2025)</w:t>
        <w:rPr>
          <w:sz w:val="18"/>
        </w:rPr>
      </w:r>
      <w:r w:rsidR="0026191C">
        <w:rPr/>
        <w:br/>
      </w:r>
      <w:r w:rsidRPr="002B28C8">
        <w:t xml:space="preserve">Kla.TV'den bir derleme</w:t>
        <w:rPr>
          <w:sz w:val="18"/>
        </w:rPr>
      </w:r>
      <w:r w:rsidR="0026191C">
        <w:rPr/>
        <w:br/>
      </w:r>
      <w:hyperlink w:history="true" r:id="R6988020cc09a4152">
        <w:r w:rsidRPr="00F24C6F">
          <w:rPr>
            <w:rStyle w:val="Hyperlink"/>
          </w:rPr>
          <w:rPr>
            <w:sz w:val="18"/>
          </w:rPr>
          <w:t>www.kla.tv/39542</w:t>
        </w:r>
      </w:hyperlink>
      <w:r w:rsidR="0026191C">
        <w:rPr/>
        <w:br/>
      </w:r>
      <w:r w:rsidR="0026191C">
        <w:rPr/>
        <w:br/>
      </w:r>
      <w:r w:rsidRPr="002B28C8">
        <w:t xml:space="preserve">15 Kasım 2025 tarihli MWGFD basın sempozyumu - Prof. Dr. med. Sucharit Bhakdi'nin selamlama</w:t>
        <w:rPr>
          <w:sz w:val="18"/>
        </w:rPr>
      </w:r>
      <w:r w:rsidR="0026191C">
        <w:rPr/>
        <w:br/>
      </w:r>
      <w:hyperlink w:history="true" r:id="R12c0cbe3e1f14bc3">
        <w:r w:rsidRPr="00F24C6F">
          <w:rPr>
            <w:rStyle w:val="Hyperlink"/>
          </w:rPr>
          <w:rPr>
            <w:sz w:val="18"/>
          </w:rPr>
          <w:t>https://www.youtube.com/watch?v=voB9jBXxeQw&amp;list=PLn1KX8JBShGERsc2fQh09-X1JRWkc3BRb&amp;t=6s</w:t>
        </w:r>
      </w:hyperlink>
      <w:r w:rsidR="0026191C">
        <w:rPr/>
        <w:br/>
      </w:r>
      <w:r w:rsidR="0026191C">
        <w:rPr/>
        <w:br/>
      </w:r>
      <w:r w:rsidRPr="002B28C8">
        <w:t xml:space="preserve">"Çalışma Grubu - Kızamık Koruma Yasası" bilgileri</w:t>
        <w:rPr>
          <w:sz w:val="18"/>
        </w:rPr>
      </w:r>
      <w:r w:rsidR="0026191C">
        <w:rPr/>
        <w:br/>
      </w:r>
      <w:r w:rsidRPr="002B28C8">
        <w:t xml:space="preserve">Arka plan bilgileri, indirmeler, broşürler, dilekçe, imza listesi</w:t>
        <w:rPr>
          <w:sz w:val="18"/>
        </w:rPr>
      </w:r>
      <w:r w:rsidR="0026191C">
        <w:rPr/>
        <w:br/>
      </w:r>
      <w:hyperlink w:history="true" r:id="R074756ddd34b491f">
        <w:r w:rsidRPr="00F24C6F">
          <w:rPr>
            <w:rStyle w:val="Hyperlink"/>
          </w:rPr>
          <w:rPr>
            <w:sz w:val="18"/>
          </w:rPr>
          <w:t>https://masernschutzgesetz.mwgfd.org/</w:t>
        </w:r>
      </w:hyperlink>
      <w:r w:rsidR="0026191C">
        <w:rPr/>
        <w:br/>
      </w:r>
      <w:r w:rsidR="0026191C">
        <w:rPr/>
        <w:br/>
      </w:r>
      <w:r w:rsidRPr="002B28C8">
        <w:t xml:space="preserve">MWGFD Sempozyumu konusu:</w:t>
        <w:rPr>
          <w:sz w:val="18"/>
        </w:rPr>
      </w:r>
      <w:r w:rsidR="0026191C">
        <w:rPr/>
        <w:br/>
      </w:r>
      <w:r w:rsidRPr="002B28C8">
        <w:t xml:space="preserve">"Kızamık Koruma Yasası Sınavda"( tamamen)</w:t>
        <w:rPr>
          <w:sz w:val="18"/>
        </w:rPr>
      </w:r>
      <w:r w:rsidR="0026191C">
        <w:rPr/>
        <w:br/>
      </w:r>
      <w:hyperlink w:history="true" r:id="R90d49ef336bd485c">
        <w:r w:rsidRPr="00F24C6F">
          <w:rPr>
            <w:rStyle w:val="Hyperlink"/>
          </w:rPr>
          <w:rPr>
            <w:sz w:val="18"/>
          </w:rPr>
          <w:t>https://www.mwgfd.org/2025/11/pressesymposium-das-masernschutzgesetz-auf-dem-pruefstand-2/</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52385a90efb4b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5568642aa794e5f">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55e812bb2a649be">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23a2abb874de41ee">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2c8d072231f456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4458e13e3764a3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Prof. Dr. Sucharit Bhakdi: Aşılama asla risksiz değildir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www.kla.tv/40696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20.03.2026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f037b2d75eb94258" /><Relationship Type="http://schemas.openxmlformats.org/officeDocument/2006/relationships/hyperlink" Target="https://www.kla.tv/39542" TargetMode="External" Id="R6988020cc09a4152" /><Relationship Type="http://schemas.openxmlformats.org/officeDocument/2006/relationships/hyperlink" Target="https://www.youtube.com/watch?v=voB9jBXxeQw&amp;list=PLn1KX8JBShGERsc2fQh09-X1JRWkc3BRb&amp;t=6s" TargetMode="External" Id="R12c0cbe3e1f14bc3" /><Relationship Type="http://schemas.openxmlformats.org/officeDocument/2006/relationships/hyperlink" Target="https://masernschutzgesetz.mwgfd.org/" TargetMode="External" Id="R074756ddd34b491f" /><Relationship Type="http://schemas.openxmlformats.org/officeDocument/2006/relationships/hyperlink" Target="https://www.mwgfd.org/2025/11/pressesymposium-das-masernschutzgesetz-auf-dem-pruefstand-2/" TargetMode="External" Id="R90d49ef336bd485c" /><Relationship Type="http://schemas.openxmlformats.org/officeDocument/2006/relationships/hyperlink" Target="https://www.kla.tv/tr" TargetMode="External" Id="R552385a90efb4b54" /><Relationship Type="http://schemas.openxmlformats.org/officeDocument/2006/relationships/hyperlink" Target="https://www.kla.tv/tr" TargetMode="External" Id="R75568642aa794e5f" /><Relationship Type="http://schemas.openxmlformats.org/officeDocument/2006/relationships/hyperlink" Target="https://www.kla.tv/abo&amp;lang=tr" TargetMode="External" Id="R855e812bb2a649be" /><Relationship Type="http://schemas.openxmlformats.org/officeDocument/2006/relationships/hyperlink" Target="https://www.kla.tv/vernetzung&amp;lang=tr" TargetMode="External" Id="R23a2abb874de41ee" /><Relationship Type="http://schemas.openxmlformats.org/officeDocument/2006/relationships/hyperlink" Target="https://www.kla.tv/licence" TargetMode="External" Id="Rb2c8d072231f4565" /><Relationship Type="http://schemas.openxmlformats.org/officeDocument/2006/relationships/hyperlink" Target="https://www.kla.tv/licence" TargetMode="External" Id="R54458e13e3764a3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69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69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761</ap:Words>
  <ap:DocSecurity>0</ap:DocSecurity>
  <ap:ScaleCrop>false</ap:ScaleCrop>
  <ap:HeadingPairs>
    <vt:vector baseType="variant" size="2">
      <vt:variant>
        <vt:lpstr>Prof. Dr. Sucharit Bhakdi: Aşılama asla risksiz değildir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