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7cabc72f204395" /><Relationship Type="http://schemas.openxmlformats.org/package/2006/relationships/metadata/core-properties" Target="/package/services/metadata/core-properties/9dfe02e4a9bf478690f5d1b1506a624b.psmdcp" Id="Ra53f2732f1de45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Bactérie tueuse – Panique en Angleterre  Début de l’attaque contre le microbiome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médecin et auteur Heiko Schöning met en garde : deux décès survenus dans le Kent sont utilisés à mauvais escient pour attaquer le microbiome ! Dans le Kent (Angleterre), deux étudiants sont décédés des suites d'une méningite.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médecin et auteur Heiko Schöning met en garde : deux décès survenus dans le Kent sont utilisés à mauvais escient pour attaquer le microbiome ! Dans le Kent (Angleterre), deux étudiants sont décédés des suites d'une méningite. Onze autres personnes de la région de Canterbury sont hospitalisées et seraient gravement malades ; la plupart d'entre elles ont entre 18 et 21 ans. Des centaines d'étudiants qui auraient pu être en contact avec ces deux personnes doivent désormais prendre des antibiotiques à titre préventif. L'Agence britannique de santé publique (UKHSA) informe actuellement plus de 30 000 étudiants et membres du personnel. </w:t>
        <w:br/>
        <w:t xml:space="preserve"/>
        <w:br/>
        <w:t xml:space="preserve">Heiko S. : La question est : est-ce contagieux ? Oui, c'est contagieux, mais tout le monde n'a pas besoin de prendre des antibiotiques. Quelques chiffres à ce sujet : en tant que médecin, je vous le dis, combien y a-t-il de cas en Allemagne ? En 2019, il n'y en a eu que trois par million d'habitants. C'est donc très, très peu. Et si on ne souffre que d'une méningite isolée, c'est-à-dire d'une inflammation des méninges due au sérotype B du méningocoque, ce sont les cas les plus graves. Si on ne souffre que de cela, le taux de létalité est de 1 %, ce qui signifie que 99 % des personnes survivent.</w:t>
        <w:br/>
        <w:t xml:space="preserve">Pour Heiko Schöning, il s'agit du COVID 2.0 et donc d'une attaque irresponsable contre la santé des gens. Il l'avait déjà prédit en 2023 dans son livre Angriff aufs Mikrobiom (Attaque contre le microbiome). Beate Bahner a également consacré un chapitre aux antibiotiques dans son livre WHO-Pandemievertrag (OMS-Accord sur les pandémies).</w:t>
        <w:br/>
        <w:t xml:space="preserve"/>
        <w:br/>
        <w:t xml:space="preserve">Extrait vidéo d'une discussion en ligne entre Heiko Schöning et Beate Bahner :</w:t>
        <w:br/>
        <w:t xml:space="preserve"/>
        <w:br/>
        <w:t xml:space="preserve">Heiko S. : En Angleterre, en ce mois de mars 2026, une vague de panique liée à une bactérie tueuse s’est déclenchée. Les médias attisent la peur dans tout le pays, et cette vague s’est désormais propagée jusqu’en Allemagne : un agent pathogène bactérien provoquant une méningite serait en circulation. Il s’agit de méningocoques. En tant que médecin, je connais très bien cette maladie, et je l’ai même contractée personnellement. </w:t>
        <w:br/>
        <w:t xml:space="preserve"/>
        <w:br/>
        <w:t xml:space="preserve">Beate B. : Oui, Heiko, tu viens de raconter que tu as toi-même eu une méningite et que tu as été très gravement atteint. Raconte-nous les circonstances, mais aussi ta constitution physique, qui a sans doute contribué à ce que tu aies été en très mauvaise posture. </w:t>
        <w:br/>
        <w:t xml:space="preserve"> </w:t>
        <w:br/>
        <w:t xml:space="preserve">Heiko S. : Oui, alors, pour résumer. Voici ce qui s'est passé en Angleterre. Il y a eu deux décès et on a convoqué toute une université, dont tous les membres auraient pu être en contact avec les personnes concernées. Et l'administration de l'université a distribué des antibiotiques. Des antibiotiques pour tout le monde. Et c'est exactement le problème majeur contre lequel j'ai mis en garde dans mon livre : le fait qu'on distribue soudainement des antibiotiques à tout le monde, y compris aux personnes en bonne santé. C'est là le cœur du problème. Ces deux décès sont tragiques, car ces méningocoques, ces bactéries, peuvent effectivement provoquer une méningite qui met véritablement la vie en danger. Et pour faire court, j’en ai moi-même été atteint. C’est pourquoi je ne peux que dire que je prends également ce cas très au sérieux. Et dans chaque cas particulier, surtout lorsqu’on est malade, il faut prendre des antibiotiques, sinon on meurt. Et j'aurais moi-même pu mourir dans les 24 heures suivant l'apparition des symptômes. Comment ça s’est produit ? Est-ce que les gens normaux peuvent l'attraper ? Non, il faut qu'il y ait une conjoncture particulière. Dans mon cas, j'avais été appelé sous les drapeaux cinq jours avant de contracter cette méningite. Et c'est à ce moment-là que j'ai attrapé la méningite. C'était un peu comme un petit programme de torture, car ça représentait cinq jours avec une privation de sommeil très inhabituelle, des conditions d'humidité et tout ce qui va avec. Et bien sûr, beaucoup de stress, et beaucoup de monde était entassé là. Ces agents pathogènes sont présents naturellement dans le nasopharynx d'environ 10% de la population. C'est donc quelque chose qui nous entoure en permanence. Mais notre système immunitaire normal les élimine tout simplement. C'est pourquoi ça ne pose pas de problème. Dans de telles circonstances, c'est toutefois dangereux, surtout quand il y a tant de monde avec qui on peut attraper le virus. La particularité, c'est que non seulement j'avais ce stress comme tout le monde, mais en plus, je suis allé le samedi à une régate d'aviron. C'était une régate d'automne, en octobre. J'y ai disputé quatre courses. Et par un temps glacial et pluvieux. Ça veut dire être dehors avec l'armée, avec un manque de sommeil énorme, du stress, un temps glacial, plus cette frénésie. </w:t>
        <w:br/>
        <w:t xml:space="preserve"/>
        <w:br/>
        <w:t xml:space="preserve"/>
        <w:br/>
        <w:t xml:space="preserve">Beate B. : C'est l'un des sports les plus exigeants. Tous les sports sont exigeants. Mais l'aviron, je crois, c'est encore pire et avec quatre courses. Ton système immunitaire était tout simplement à zéro et c'est là qu'on peut attraper une maladie aussi grave.</w:t>
        <w:br/>
        <w:t xml:space="preserve"/>
        <w:br/>
        <w:t xml:space="preserve"/>
        <w:br/>
        <w:t xml:space="preserve">Heiko S. : Mais le plus important, c’est qu’il y a actuellement une véritable campagne de panique médiatique en Angleterre. On en parle dans tous les journaux : le Times, The Sun, le Daily Mail, l’Independent, et toutes sortes d’autres chaînes de télévision. C’est une campagne à grande échelle. Et on montre sans cesse cette immense file d’attente sur le campus universitaire, où l’administration distribue désormais… des antibiotiques, en quantités massives. Et c'est ce que je voulais mettre en évidence. C'est exactement ça : tout ça est mis en scène. D'un point de vue médical, ce n'est pas correct de distribuer ça à tout le monde d'un coup. De distribuer des antibiotiques à tout le monde en disant : « La bactérie tueuse est là, vous devez tous en prendre maintenant. » Et ces étudiants ne sont pas là de leur plein gré. On les pousse à le faire, y compris depuis l'université. Tout comme pendant la pandémie de Covid, nous avons eu droit à ces mesures coercitives. Et c'est maintenant notre grande chance de pouvoir informer, de pouvoir dire : « Attendez, c'est exactement l'attaque contre le microbiome que j'ai décrite dans mon livre. C'est exactement ça. Car ce n'est plus tant un vaccin qu'on leur fait avaler, mais des antibiotiques. Et ça vise en particulier la destruction de notre flore intestinale. C'est le microbiome. Et je ne peux que dire qu'il y a une organisation criminelle derrière tout ça. Il y a un contexte criminel. C'est le Covid 2.0 et nous pouvons l'empêcher ensemble. Nous continuons à suivre l'affaire. </w:t>
        <w:br/>
        <w:t xml:space="preserve"/>
        <w:br/>
        <w:t xml:space="preserve"/>
        <w:br/>
        <w:t xml:space="preserve">Beate B. : Nous allons empêcher une deuxième campagne de vaccination contre le Covid, la fausse méningite et les antibiotiques. Nous nous y opposons. Nous menons notre campagne d'information. Merci beaucoup, cher Heiko. Mes amitiés au Nord et à très bientôt. </w:t>
        <w:br/>
        <w:t xml:space="preserve"/>
        <w:br/>
        <w:t xml:space="preserve">Heiko S. : Merci beaucoup. Et j'espère que tous les téléspectateurs en prennent vraiment conscience et qu'ils vont maintenant vraiment nous aider. Il est très important de nous aider maintenant. Merci.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Sources :</w:t>
        <w:rPr>
          <w:sz w:val="18"/>
        </w:rPr>
      </w:r>
      <w:r w:rsidR="0026191C">
        <w:rPr/>
        <w:br/>
      </w:r>
      <w:hyperlink w:history="true" r:id="Rd24277199e4241c9">
        <w:r w:rsidRPr="00F24C6F">
          <w:rPr>
            <w:rStyle w:val="Hyperlink"/>
          </w:rPr>
          <w:rPr>
            <w:sz w:val="18"/>
          </w:rPr>
          <w:t>https://t.me/rechtsanwaeltin_beate_bahner/34363</w:t>
        </w:r>
      </w:hyperlink>
      <w:r w:rsidR="0026191C">
        <w:rPr/>
        <w:br/>
      </w:r>
      <w:hyperlink w:history="true" r:id="Ra943a888c3564a26">
        <w:r w:rsidRPr="00F24C6F">
          <w:rPr>
            <w:rStyle w:val="Hyperlink"/>
          </w:rPr>
          <w:rPr>
            <w:sz w:val="18"/>
          </w:rPr>
          <w:t>https://t.me/heiko_schoening/2816</w:t>
        </w:r>
      </w:hyperlink>
      <w:r w:rsidR="0026191C">
        <w:rPr/>
        <w:br/>
      </w:r>
      <w:hyperlink w:history="true" r:id="R99c2318a3e6744fe">
        <w:r w:rsidRPr="00F24C6F">
          <w:rPr>
            <w:rStyle w:val="Hyperlink"/>
          </w:rPr>
          <w:rPr>
            <w:sz w:val="18"/>
          </w:rPr>
          <w:t>https://t.me/heiko_schoening/2814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c5202e9306d144d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915a60378e8f4db2">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3b406764971546e7">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ccc6386a32fa4195">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5bed267f046142d5">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5143b42aca7448e0">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Bactérie tueuse – Panique en Angleterre  Début de l’attaque contre le microbiome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www.kla.tv/40740</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23.03.2026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rechtsanwaeltin_beate_bahner/34363" TargetMode="External" Id="Rd24277199e4241c9" /><Relationship Type="http://schemas.openxmlformats.org/officeDocument/2006/relationships/hyperlink" Target="https://t.me/heiko_schoening/2816" TargetMode="External" Id="Ra943a888c3564a26" /><Relationship Type="http://schemas.openxmlformats.org/officeDocument/2006/relationships/hyperlink" Target="https://t.me/heiko_schoening/2814" TargetMode="External" Id="R99c2318a3e6744fe" /><Relationship Type="http://schemas.openxmlformats.org/officeDocument/2006/relationships/hyperlink" Target="https://www.kla.tv/fr" TargetMode="External" Id="Rc5202e9306d144dd" /><Relationship Type="http://schemas.openxmlformats.org/officeDocument/2006/relationships/hyperlink" Target="https://www.kla.tv/fr" TargetMode="External" Id="R915a60378e8f4db2" /><Relationship Type="http://schemas.openxmlformats.org/officeDocument/2006/relationships/hyperlink" Target="https://www.kla.tv/abo-fr" TargetMode="External" Id="R3b406764971546e7" /><Relationship Type="http://schemas.openxmlformats.org/officeDocument/2006/relationships/hyperlink" Target="https://www.kla.tv/vernetzung&amp;lang=fr" TargetMode="External" Id="Rccc6386a32fa4195" /><Relationship Type="http://schemas.openxmlformats.org/officeDocument/2006/relationships/hyperlink" Target="https://www.kla.tv/licence" TargetMode="External" Id="R5bed267f046142d5" /><Relationship Type="http://schemas.openxmlformats.org/officeDocument/2006/relationships/hyperlink" Target="https://www.kla.tv/licence" TargetMode="External" Id="R5143b42aca7448e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740"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7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1212</ap:Words>
  <ap:DocSecurity>0</ap:DocSecurity>
  <ap:ScaleCrop>false</ap:ScaleCrop>
  <ap:HeadingPairs>
    <vt:vector baseType="variant" size="2">
      <vt:variant>
        <vt:lpstr>Bactérie tueuse – Panique en Angleterre  Début de l’attaque contre le microbiome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